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firstLine="0" w:left="0"/>
        <w:jc w:val="center"/>
        <w:rPr>
          <w:b/>
          <w:bCs/>
          <w:sz w:val="36"/>
          <w:szCs w:val="36"/>
          <w:highlight w:val="none"/>
          <w:u w:val="single"/>
        </w:rPr>
      </w:pPr>
      <w:r>
        <w:rPr>
          <w:b/>
          <w:bCs/>
          <w:sz w:val="36"/>
          <w:szCs w:val="36"/>
          <w:highlight w:val="none"/>
          <w:u w:val="single"/>
        </w:rPr>
        <w:t xml:space="preserve">Tutorial:</w:t>
      </w:r>
      <w:r>
        <w:rPr>
          <w:b/>
          <w:bCs/>
          <w:sz w:val="36"/>
          <w:szCs w:val="36"/>
          <w:highlight w:val="none"/>
          <w:u w:val="none"/>
        </w:rPr>
        <w:t xml:space="preserve"> </w:t>
      </w:r>
      <w:r>
        <w:rPr>
          <w:b/>
          <w:bCs/>
          <w:sz w:val="36"/>
          <w:szCs w:val="36"/>
          <w:highlight w:val="none"/>
        </w:rPr>
        <w:t xml:space="preserve">Setting up processes on the server cluster</w:t>
      </w:r>
      <w:r>
        <w:rPr>
          <w:b/>
          <w:bCs/>
          <w:sz w:val="36"/>
          <w:szCs w:val="36"/>
          <w:highlight w:val="none"/>
          <w:u w:val="single"/>
        </w:rPr>
      </w:r>
      <w:r>
        <w:rPr>
          <w:b/>
          <w:bCs/>
          <w:sz w:val="36"/>
          <w:szCs w:val="36"/>
          <w:highlight w:val="none"/>
          <w:u w:val="single"/>
        </w:rPr>
      </w:r>
    </w:p>
    <w:p>
      <w:pPr>
        <w:pBdr/>
        <w:spacing/>
        <w:ind/>
        <w:rPr>
          <w:b/>
          <w:bCs/>
          <w:highlight w:val="none"/>
        </w:rPr>
      </w:pPr>
      <w:r>
        <w:rPr>
          <w:b/>
          <w:bCs/>
          <w:highlight w:val="none"/>
        </w:rPr>
        <w:t xml:space="preserve">1. Working directory and uploading files</w:t>
      </w:r>
      <w:r>
        <w:rPr>
          <w:b/>
          <w:bCs/>
          <w:highlight w:val="none"/>
        </w:rPr>
      </w:r>
      <w:r>
        <w:rPr>
          <w:b/>
          <w:bCs/>
          <w:highlight w:val="none"/>
        </w:rPr>
      </w:r>
    </w:p>
    <w:p>
      <w:pPr>
        <w:pBdr/>
        <w:spacing/>
        <w:ind/>
        <w:rPr>
          <w:highlight w:val="none"/>
        </w:rPr>
      </w:pPr>
      <w:r>
        <w:rPr>
          <w:highlight w:val="none"/>
        </w:rPr>
        <w:t xml:space="preserve">Log into the server cluster website at </w:t>
      </w:r>
      <w:r>
        <w:rPr>
          <w:highlight w:val="none"/>
        </w:rPr>
      </w:r>
      <w:hyperlink r:id="rId9" w:tooltip="https://cloud.sdu.dk/" w:history="1">
        <w:r>
          <w:rPr>
            <w:rStyle w:val="886"/>
            <w:highlight w:val="none"/>
          </w:rPr>
          <w:t xml:space="preserve">https://cloud.sdu.dk/</w:t>
        </w:r>
        <w:r>
          <w:rPr>
            <w:rStyle w:val="886"/>
            <w:highlight w:val="none"/>
          </w:rPr>
        </w:r>
      </w:hyperlink>
      <w:r>
        <w:rPr>
          <w:highlight w:val="none"/>
        </w:rPr>
        <w:t xml:space="preserve"> with your uni login. From the main page navigate to the </w:t>
      </w:r>
      <w:r>
        <w:rPr>
          <w:b/>
          <w:bCs/>
          <w:i/>
          <w:iCs/>
          <w:highlight w:val="none"/>
        </w:rPr>
        <w:t xml:space="preserve">Files</w:t>
      </w:r>
      <w:r>
        <w:rPr>
          <w:highlight w:val="none"/>
        </w:rPr>
        <w:t xml:space="preserve"> tab. </w:t>
      </w:r>
      <w:r>
        <w:rPr>
          <w:highlight w:val="none"/>
        </w:rPr>
      </w:r>
      <w:r>
        <w:rPr>
          <w:highlight w:val="none"/>
        </w:rPr>
      </w:r>
    </w:p>
    <w:p>
      <w:pPr>
        <w:pBdr/>
        <w:spacing/>
        <w:ind/>
        <w:rPr>
          <w:highlight w:val="none"/>
        </w:rPr>
      </w:pPr>
      <w:r>
        <mc:AlternateContent>
          <mc:Choice Requires="wpg">
            <w:drawing>
              <wp:inline xmlns:wp="http://schemas.openxmlformats.org/drawingml/2006/wordprocessingDrawing" distT="0" distB="0" distL="0" distR="0">
                <wp:extent cx="5943600" cy="2882027"/>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9156" name=""/>
                        <pic:cNvPicPr>
                          <a:picLocks noChangeAspect="1"/>
                        </pic:cNvPicPr>
                        <pic:nvPr/>
                      </pic:nvPicPr>
                      <pic:blipFill>
                        <a:blip r:embed="rId10"/>
                        <a:stretch/>
                      </pic:blipFill>
                      <pic:spPr bwMode="auto">
                        <a:xfrm>
                          <a:off x="0" y="0"/>
                          <a:ext cx="5943599" cy="288202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8.00pt;height:226.93pt;mso-wrap-distance-left:0.00pt;mso-wrap-distance-top:0.00pt;mso-wrap-distance-right:0.00pt;mso-wrap-distance-bottom:0.00pt;z-index:1;" stroked="false">
                <v:imagedata r:id="rId10" o:title=""/>
                <o:lock v:ext="edit" rotation="t"/>
              </v:shape>
            </w:pict>
          </mc:Fallback>
        </mc:AlternateContent>
      </w:r>
      <w:r>
        <w:rPr>
          <w:highlight w:val="none"/>
        </w:rPr>
      </w:r>
      <w:r>
        <w:rPr>
          <w:highlight w:val="none"/>
        </w:rPr>
      </w:r>
    </w:p>
    <w:p>
      <w:pPr>
        <w:pBdr/>
        <w:spacing/>
        <w:ind/>
        <w:rPr>
          <w:b w:val="0"/>
          <w:bCs w:val="0"/>
          <w:i w:val="0"/>
          <w:highlight w:val="none"/>
        </w:rPr>
      </w:pPr>
      <w:r>
        <w:rPr>
          <w:highlight w:val="none"/>
        </w:rPr>
        <w:t xml:space="preserve">In the files tab create a new folder for your project by clicking on </w:t>
      </w:r>
      <w:r>
        <w:rPr>
          <w:b/>
          <w:bCs/>
          <w:i/>
          <w:iCs/>
          <w:highlight w:val="none"/>
        </w:rPr>
        <w:t xml:space="preserve">Create drive</w:t>
      </w:r>
      <w:r>
        <w:rPr>
          <w:highlight w:val="none"/>
        </w:rPr>
        <w:t xml:space="preserve"> or pressing </w:t>
      </w:r>
      <w:r>
        <w:rPr>
          <w:b/>
          <w:bCs/>
          <w:i/>
          <w:iCs/>
          <w:highlight w:val="none"/>
        </w:rPr>
        <w:t xml:space="preserve">ALT+q</w:t>
      </w:r>
      <w:r>
        <w:rPr>
          <w:b w:val="0"/>
          <w:bCs w:val="0"/>
          <w:i w:val="0"/>
          <w:iCs w:val="0"/>
          <w:highlight w:val="none"/>
        </w:rPr>
        <w:t xml:space="preserve">.</w:t>
      </w:r>
      <w:r>
        <w:rPr>
          <w:b w:val="0"/>
          <w:bCs w:val="0"/>
          <w:i w:val="0"/>
          <w:highlight w:val="none"/>
        </w:rPr>
      </w:r>
      <w:r>
        <w:rPr>
          <w:b w:val="0"/>
          <w:bCs w:val="0"/>
          <w:i w:val="0"/>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2882027"/>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08563" name=""/>
                        <pic:cNvPicPr>
                          <a:picLocks noChangeAspect="1"/>
                        </pic:cNvPicPr>
                        <pic:nvPr/>
                      </pic:nvPicPr>
                      <pic:blipFill>
                        <a:blip r:embed="rId11"/>
                        <a:stretch/>
                      </pic:blipFill>
                      <pic:spPr bwMode="auto">
                        <a:xfrm>
                          <a:off x="0" y="0"/>
                          <a:ext cx="5943599" cy="288202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8.00pt;height:226.93pt;mso-wrap-distance-left:0.00pt;mso-wrap-distance-top:0.00pt;mso-wrap-distance-right:0.00pt;mso-wrap-distance-bottom:0.00pt;z-index:1;" stroked="false">
                <v:imagedata r:id="rId11" o:title=""/>
                <o:lock v:ext="edit" rotation="t"/>
              </v:shape>
            </w:pict>
          </mc:Fallback>
        </mc:AlternateContent>
      </w:r>
      <w:r>
        <w:rPr>
          <w:highlight w:val="none"/>
        </w:rPr>
      </w:r>
      <w:r>
        <w:rPr>
          <w:highlight w:val="none"/>
        </w:rPr>
      </w:r>
    </w:p>
    <w:p>
      <w:pPr>
        <w:pBdr/>
        <w:spacing/>
        <w:ind/>
        <w:rPr>
          <w:b w:val="0"/>
          <w:bCs w:val="0"/>
          <w:i w:val="0"/>
          <w:highlight w:val="none"/>
        </w:rPr>
      </w:pPr>
      <w:r>
        <w:rPr>
          <w:highlight w:val="none"/>
        </w:rPr>
        <w:t xml:space="preserve">Give your project folder a name and click </w:t>
      </w:r>
      <w:r>
        <w:rPr>
          <w:b/>
          <w:bCs/>
          <w:i/>
          <w:iCs/>
          <w:highlight w:val="none"/>
        </w:rPr>
        <w:t xml:space="preserve">Create</w:t>
      </w:r>
      <w:r>
        <w:rPr>
          <w:b w:val="0"/>
          <w:bCs w:val="0"/>
          <w:i w:val="0"/>
          <w:iCs w:val="0"/>
          <w:highlight w:val="none"/>
        </w:rPr>
        <w:t xml:space="preserve">.</w:t>
      </w:r>
      <w:r>
        <w:rPr>
          <w:b w:val="0"/>
          <w:bCs w:val="0"/>
          <w:i w:val="0"/>
          <w:highlight w:val="none"/>
        </w:rPr>
      </w:r>
      <w:r>
        <w:rPr>
          <w:b w:val="0"/>
          <w:bCs w:val="0"/>
          <w:i w:val="0"/>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288202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33921" name=""/>
                        <pic:cNvPicPr>
                          <a:picLocks noChangeAspect="1"/>
                        </pic:cNvPicPr>
                        <pic:nvPr/>
                      </pic:nvPicPr>
                      <pic:blipFill>
                        <a:blip r:embed="rId12"/>
                        <a:stretch/>
                      </pic:blipFill>
                      <pic:spPr bwMode="auto">
                        <a:xfrm>
                          <a:off x="0" y="0"/>
                          <a:ext cx="5943599" cy="288202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8.00pt;height:226.93pt;mso-wrap-distance-left:0.00pt;mso-wrap-distance-top:0.00pt;mso-wrap-distance-right:0.00pt;mso-wrap-distance-bottom:0.00pt;z-index:1;" stroked="false">
                <v:imagedata r:id="rId12" o:title=""/>
                <o:lock v:ext="edit" rotation="t"/>
              </v:shape>
            </w:pict>
          </mc:Fallback>
        </mc:AlternateContent>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t xml:space="preserve">Double click to go inside the newly created project folder. Populate the folder with your local files by uploading either through pressing </w:t>
      </w:r>
      <w:r>
        <w:rPr>
          <w:b/>
          <w:bCs/>
          <w:i/>
          <w:iCs/>
          <w:highlight w:val="none"/>
        </w:rPr>
        <w:t xml:space="preserve">ALT+u</w:t>
      </w:r>
      <w:r>
        <w:rPr>
          <w:highlight w:val="none"/>
        </w:rPr>
        <w:t xml:space="preserve"> or by clicking on </w:t>
      </w:r>
      <w:r>
        <w:rPr>
          <w:b/>
          <w:bCs/>
          <w:i/>
          <w:iCs/>
          <w:highlight w:val="none"/>
        </w:rPr>
        <w:t xml:space="preserve">Upload files</w:t>
      </w:r>
      <w:r>
        <w:rPr>
          <w:highlight w:val="none"/>
        </w:rPr>
        <w:t xml:space="preserve">. You can upload the standard python environment file (project.env) and initialization bash script (init.sh) from the Github repository. Create your desired file structure by adding sub-folders if necessary. </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2882027"/>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530773" name=""/>
                        <pic:cNvPicPr>
                          <a:picLocks noChangeAspect="1"/>
                        </pic:cNvPicPr>
                        <pic:nvPr/>
                      </pic:nvPicPr>
                      <pic:blipFill>
                        <a:blip r:embed="rId13"/>
                        <a:stretch/>
                      </pic:blipFill>
                      <pic:spPr bwMode="auto">
                        <a:xfrm>
                          <a:off x="0" y="0"/>
                          <a:ext cx="5943599" cy="288202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8.00pt;height:226.93pt;mso-wrap-distance-left:0.00pt;mso-wrap-distance-top:0.00pt;mso-wrap-distance-right:0.00pt;mso-wrap-distance-bottom:0.00pt;z-index:1;" stroked="false">
                <v:imagedata r:id="rId13" o:title=""/>
                <o:lock v:ext="edit" rotation="t"/>
              </v:shape>
            </w:pict>
          </mc:Fallback>
        </mc:AlternateContent>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b/>
          <w:bCs/>
          <w:highlight w:val="none"/>
        </w:rPr>
      </w:pPr>
      <w:r>
        <w:rPr>
          <w:b/>
          <w:bCs/>
        </w:rPr>
        <w:t xml:space="preserve">2. Setup Python and install custom environment</w:t>
      </w:r>
      <w:r>
        <w:rPr>
          <w:b/>
          <w:bCs/>
          <w:highlight w:val="none"/>
        </w:rPr>
      </w:r>
      <w:r>
        <w:rPr>
          <w:b/>
          <w:bCs/>
          <w:highlight w:val="none"/>
        </w:rPr>
      </w:r>
    </w:p>
    <w:p>
      <w:pPr>
        <w:pBdr/>
        <w:spacing/>
        <w:ind/>
        <w:rPr>
          <w:bCs/>
          <w:i/>
        </w:rPr>
      </w:pPr>
      <w:r>
        <w:rPr>
          <w:b w:val="0"/>
          <w:bCs w:val="0"/>
          <w:highlight w:val="none"/>
        </w:rPr>
        <w:t xml:space="preserve">To set up Python permanently in your project folder and install your custom environments, you need to start a server process with a terminal window. </w:t>
      </w:r>
      <w:r>
        <w:rPr>
          <w:b w:val="0"/>
          <w:bCs w:val="0"/>
          <w:i/>
          <w:iCs/>
          <w:highlight w:val="none"/>
        </w:rPr>
        <w:t xml:space="preserve">(Note: It’s now also possible to launch lightweight terminal processes directly from the project folder. How</w:t>
      </w:r>
      <w:r>
        <w:rPr>
          <w:b w:val="0"/>
          <w:bCs w:val="0"/>
          <w:i/>
          <w:iCs/>
          <w:highlight w:val="none"/>
        </w:rPr>
        <w:t xml:space="preserve">ever, these have strict memory limits and often cause issues, so we don’t recommend using them at this time.)</w:t>
      </w:r>
      <w:r>
        <w:rPr>
          <w:bCs/>
          <w:i/>
        </w:rPr>
      </w:r>
      <w:r>
        <w:rPr>
          <w:bCs/>
          <w:i/>
        </w:rPr>
      </w:r>
    </w:p>
    <w:p>
      <w:pPr>
        <w:pBdr/>
        <w:spacing/>
        <w:ind/>
        <w:rPr>
          <w:b w:val="0"/>
          <w:bCs w:val="0"/>
          <w:highlight w:val="none"/>
        </w:rPr>
      </w:pPr>
      <w:r>
        <w:rPr>
          <w:b w:val="0"/>
          <w:bCs w:val="0"/>
          <w:highlight w:val="none"/>
        </w:rPr>
        <w:t xml:space="preserve">To do so navigate to the </w:t>
      </w:r>
      <w:r>
        <w:rPr>
          <w:b/>
          <w:bCs/>
          <w:highlight w:val="none"/>
        </w:rPr>
        <w:t xml:space="preserve">Applications</w:t>
      </w:r>
      <w:r>
        <w:rPr>
          <w:b w:val="0"/>
          <w:bCs w:val="0"/>
          <w:highlight w:val="none"/>
        </w:rPr>
        <w:t xml:space="preserve"> tab.</w:t>
      </w:r>
      <w:r>
        <w:rPr>
          <w:b w:val="0"/>
          <w:bCs w:val="0"/>
          <w:highlight w:val="none"/>
        </w:rPr>
      </w:r>
      <w:r>
        <w:rPr>
          <w:b w:val="0"/>
          <w:bCs w:val="0"/>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2884941"/>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67790" name=""/>
                        <pic:cNvPicPr>
                          <a:picLocks noChangeAspect="1"/>
                        </pic:cNvPicPr>
                        <pic:nvPr/>
                      </pic:nvPicPr>
                      <pic:blipFill>
                        <a:blip r:embed="rId14"/>
                        <a:stretch/>
                      </pic:blipFill>
                      <pic:spPr bwMode="auto">
                        <a:xfrm>
                          <a:off x="0" y="0"/>
                          <a:ext cx="5943599" cy="288494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8.00pt;height:227.16pt;mso-wrap-distance-left:0.00pt;mso-wrap-distance-top:0.00pt;mso-wrap-distance-right:0.00pt;mso-wrap-distance-bottom:0.00pt;z-index:1;" stroked="false">
                <v:imagedata r:id="rId14" o:title=""/>
                <o:lock v:ext="edit" rotation="t"/>
              </v:shape>
            </w:pict>
          </mc:Fallback>
        </mc:AlternateContent>
      </w:r>
      <w:r>
        <w:rPr>
          <w:highlight w:val="none"/>
        </w:rPr>
      </w:r>
      <w:r>
        <w:rPr>
          <w:highlight w:val="none"/>
        </w:rPr>
      </w:r>
    </w:p>
    <w:p>
      <w:pPr>
        <w:pBdr/>
        <w:spacing/>
        <w:ind/>
        <w:rPr>
          <w:highlight w:val="none"/>
        </w:rPr>
      </w:pPr>
      <w:r>
        <w:rPr>
          <w:highlight w:val="none"/>
        </w:rPr>
        <w:t xml:space="preserve">Find and click on the </w:t>
      </w:r>
      <w:r>
        <w:rPr>
          <w:b/>
          <w:bCs/>
          <w:i/>
          <w:iCs/>
          <w:highlight w:val="none"/>
        </w:rPr>
        <w:t xml:space="preserve">Terminal</w:t>
      </w:r>
      <w:r>
        <w:rPr>
          <w:highlight w:val="none"/>
        </w:rPr>
        <w:t xml:space="preserve"> application or search for the application in the </w:t>
      </w:r>
      <w:r>
        <w:rPr>
          <w:b/>
          <w:bCs/>
          <w:i/>
          <w:iCs/>
          <w:highlight w:val="none"/>
        </w:rPr>
        <w:t xml:space="preserve">Search</w:t>
      </w:r>
      <w:r>
        <w:rPr>
          <w:highlight w:val="none"/>
        </w:rPr>
        <w:t xml:space="preserve"> bar. </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2884941"/>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20492" name=""/>
                        <pic:cNvPicPr>
                          <a:picLocks noChangeAspect="1"/>
                        </pic:cNvPicPr>
                        <pic:nvPr/>
                      </pic:nvPicPr>
                      <pic:blipFill>
                        <a:blip r:embed="rId15"/>
                        <a:stretch/>
                      </pic:blipFill>
                      <pic:spPr bwMode="auto">
                        <a:xfrm>
                          <a:off x="0" y="0"/>
                          <a:ext cx="5943599" cy="288494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8.00pt;height:227.16pt;mso-wrap-distance-left:0.00pt;mso-wrap-distance-top:0.00pt;mso-wrap-distance-right:0.00pt;mso-wrap-distance-bottom:0.00pt;z-index:1;" stroked="false">
                <v:imagedata r:id="rId15" o:title=""/>
                <o:lock v:ext="edit" rotation="t"/>
              </v:shape>
            </w:pict>
          </mc:Fallback>
        </mc:AlternateContent>
      </w:r>
      <w:r>
        <w:rPr>
          <w:highlight w:val="none"/>
        </w:rPr>
      </w:r>
      <w:r>
        <w:rPr>
          <w:highlight w:val="none"/>
        </w:rPr>
      </w:r>
    </w:p>
    <w:p>
      <w:pPr>
        <w:pBdr/>
        <w:spacing/>
        <w:ind/>
        <w:rPr>
          <w:highlight w:val="none"/>
        </w:rPr>
      </w:pPr>
      <w:r>
        <w:rPr>
          <w:highlight w:val="none"/>
        </w:rPr>
      </w:r>
      <w:r>
        <w:rPr>
          <w:highlight w:val="none"/>
        </w:rPr>
        <w:t xml:space="preserve">In the setup window for the terminal server process, you’ll need to configure the following options:</w:t>
      </w:r>
      <w:r>
        <w:rPr>
          <w:highlight w:val="none"/>
        </w:rPr>
      </w:r>
      <w:r>
        <w:rPr>
          <w:highlight w:val="none"/>
        </w:rPr>
      </w:r>
    </w:p>
    <w:p>
      <w:pPr>
        <w:pStyle w:val="903"/>
        <w:numPr>
          <w:ilvl w:val="0"/>
          <w:numId w:val="9"/>
        </w:numPr>
        <w:pBdr/>
        <w:spacing/>
        <w:ind/>
        <w:rPr>
          <w:highlight w:val="none"/>
          <w:u w:val="none"/>
        </w:rPr>
      </w:pPr>
      <w:r>
        <w:rPr>
          <w:highlight w:val="none"/>
          <w:u w:val="none"/>
        </w:rPr>
      </w:r>
      <w:r>
        <w:rPr>
          <w:b/>
          <w:bCs/>
          <w:highlight w:val="none"/>
          <w:u w:val="none"/>
        </w:rPr>
        <w:t xml:space="preserve">Process name</w:t>
      </w:r>
      <w:r>
        <w:rPr>
          <w:highlight w:val="none"/>
          <w:u w:val="none"/>
        </w:rPr>
        <w:t xml:space="preserve">: Choose a name for your process.</w:t>
      </w:r>
      <w:r>
        <w:rPr>
          <w:highlight w:val="none"/>
          <w:u w:val="none"/>
        </w:rPr>
      </w:r>
      <w:r>
        <w:rPr>
          <w:highlight w:val="none"/>
          <w:u w:val="none"/>
        </w:rPr>
      </w:r>
    </w:p>
    <w:p>
      <w:pPr>
        <w:pStyle w:val="903"/>
        <w:numPr>
          <w:ilvl w:val="0"/>
          <w:numId w:val="9"/>
        </w:numPr>
        <w:pBdr/>
        <w:spacing/>
        <w:ind/>
        <w:rPr>
          <w:highlight w:val="none"/>
          <w:u w:val="none"/>
        </w:rPr>
      </w:pPr>
      <w:r>
        <w:rPr>
          <w:highlight w:val="none"/>
          <w:u w:val="none"/>
        </w:rPr>
      </w:r>
      <w:r>
        <w:rPr>
          <w:b/>
          <w:bCs/>
          <w:highlight w:val="none"/>
          <w:u w:val="none"/>
        </w:rPr>
        <w:t xml:space="preserve">Machine type: </w:t>
      </w:r>
      <w:r>
        <w:rPr>
          <w:highlight w:val="none"/>
          <w:u w:val="none"/>
        </w:rPr>
        <w:t xml:space="preserve">Select the smallest machine, since the setup and installation don’t require much processing power or resources.</w:t>
      </w:r>
      <w:r>
        <w:rPr>
          <w:highlight w:val="none"/>
          <w:u w:val="none"/>
        </w:rPr>
      </w:r>
      <w:r>
        <w:rPr>
          <w:highlight w:val="none"/>
          <w:u w:val="none"/>
        </w:rPr>
      </w:r>
    </w:p>
    <w:p>
      <w:pPr>
        <w:pStyle w:val="903"/>
        <w:numPr>
          <w:ilvl w:val="0"/>
          <w:numId w:val="9"/>
        </w:numPr>
        <w:pBdr/>
        <w:spacing/>
        <w:ind/>
        <w:rPr>
          <w:highlight w:val="none"/>
          <w:u w:val="none"/>
        </w:rPr>
      </w:pPr>
      <w:r>
        <w:rPr>
          <w:highlight w:val="none"/>
          <w:u w:val="none"/>
        </w:rPr>
      </w:r>
      <w:r>
        <w:rPr>
          <w:b/>
          <w:bCs/>
          <w:highlight w:val="none"/>
          <w:u w:val="none"/>
        </w:rPr>
        <w:t xml:space="preserve">Runtime duration:</w:t>
      </w:r>
      <w:r>
        <w:rPr>
          <w:highlight w:val="none"/>
          <w:u w:val="none"/>
        </w:rPr>
        <w:t xml:space="preserve"> Set how long the process should run. One hour is usually more than enough. </w:t>
      </w:r>
      <w:r>
        <w:rPr>
          <w:i/>
          <w:iCs/>
          <w:highlight w:val="none"/>
          <w:u w:val="none"/>
        </w:rPr>
        <w:t xml:space="preserve">(Note: Any unused time after the process ends will not be deducted from your balance.)</w:t>
      </w:r>
      <w:r>
        <w:rPr>
          <w:highlight w:val="none"/>
          <w:u w:val="none"/>
        </w:rPr>
      </w:r>
      <w:r>
        <w:rPr>
          <w:highlight w:val="none"/>
          <w:u w:val="none"/>
        </w:rPr>
      </w:r>
    </w:p>
    <w:p>
      <w:pPr>
        <w:pStyle w:val="903"/>
        <w:numPr>
          <w:ilvl w:val="0"/>
          <w:numId w:val="9"/>
        </w:numPr>
        <w:pBdr/>
        <w:spacing/>
        <w:ind/>
        <w:rPr>
          <w:highlight w:val="none"/>
          <w:u w:val="none"/>
        </w:rPr>
      </w:pPr>
      <w:r>
        <w:rPr>
          <w:highlight w:val="none"/>
          <w:u w:val="none"/>
        </w:rPr>
      </w:r>
      <w:r>
        <w:rPr>
          <w:b/>
          <w:bCs/>
          <w:highlight w:val="none"/>
          <w:u w:val="none"/>
        </w:rPr>
        <w:t xml:space="preserve">Working folder:</w:t>
      </w:r>
      <w:r>
        <w:rPr>
          <w:highlight w:val="none"/>
          <w:u w:val="none"/>
        </w:rPr>
        <w:t xml:space="preserve"> Select your newly created project directory as the starting folder.</w:t>
      </w:r>
      <w:r>
        <w:rPr>
          <w:highlight w:val="none"/>
          <w:u w:val="none"/>
        </w:rPr>
      </w:r>
      <w:r>
        <w:rPr>
          <w:highlight w:val="none"/>
          <w:u w:val="none"/>
        </w:rPr>
      </w:r>
    </w:p>
    <w:p>
      <w:pPr>
        <w:pStyle w:val="903"/>
        <w:numPr>
          <w:ilvl w:val="0"/>
          <w:numId w:val="9"/>
        </w:numPr>
        <w:pBdr/>
        <w:spacing/>
        <w:ind/>
        <w:rPr>
          <w:highlight w:val="none"/>
          <w:u w:val="none"/>
        </w:rPr>
      </w:pPr>
      <w:r>
        <w:rPr>
          <w:highlight w:val="none"/>
          <w:u w:val="none"/>
        </w:rPr>
      </w:r>
      <w:r>
        <w:rPr>
          <w:b/>
          <w:bCs/>
          <w:highlight w:val="none"/>
          <w:u w:val="none"/>
        </w:rPr>
        <w:t xml:space="preserve">Submit</w:t>
      </w:r>
      <w:r>
        <w:rPr>
          <w:highlight w:val="none"/>
          <w:u w:val="none"/>
        </w:rPr>
        <w:t xml:space="preserve">: Click Submit to launch the process.</w:t>
      </w:r>
      <w:r>
        <w:rPr>
          <w:highlight w:val="none"/>
          <w:u w:val="none"/>
        </w:rPr>
      </w:r>
      <w:r>
        <w:rPr>
          <w:highlight w:val="none"/>
          <w:u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2885122"/>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51858" name=""/>
                        <pic:cNvPicPr>
                          <a:picLocks noChangeAspect="1"/>
                        </pic:cNvPicPr>
                        <pic:nvPr/>
                      </pic:nvPicPr>
                      <pic:blipFill>
                        <a:blip r:embed="rId16"/>
                        <a:stretch/>
                      </pic:blipFill>
                      <pic:spPr bwMode="auto">
                        <a:xfrm>
                          <a:off x="0" y="0"/>
                          <a:ext cx="5943599" cy="28851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8.00pt;height:227.17pt;mso-wrap-distance-left:0.00pt;mso-wrap-distance-top:0.00pt;mso-wrap-distance-right:0.00pt;mso-wrap-distance-bottom:0.00pt;z-index:1;" stroked="false">
                <v:imagedata r:id="rId16" o:title=""/>
                <o:lock v:ext="edit" rotation="t"/>
              </v:shape>
            </w:pict>
          </mc:Fallback>
        </mc:AlternateContent>
      </w:r>
      <w:r>
        <w:rPr>
          <w:highlight w:val="none"/>
        </w:rPr>
      </w:r>
      <w:r>
        <w:rPr>
          <w:highlight w:val="none"/>
        </w:rPr>
      </w:r>
    </w:p>
    <w:p>
      <w:pPr>
        <w:pBdr/>
        <w:spacing/>
        <w:ind/>
        <w:rPr>
          <w:highlight w:val="none"/>
        </w:rPr>
      </w:pPr>
      <w:r>
        <w:rPr>
          <w:highlight w:val="none"/>
        </w:rPr>
        <w:t xml:space="preserve">The final setup of the </w:t>
      </w:r>
      <w:r>
        <w:t xml:space="preserve">terminal server process should look something like this. Now press </w:t>
      </w:r>
      <w:r>
        <w:rPr>
          <w:b/>
          <w:bCs/>
        </w:rPr>
        <w:t xml:space="preserve">Submit</w:t>
      </w:r>
      <w:r>
        <w:t xml:space="preserve">.</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2878931"/>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34768" name=""/>
                        <pic:cNvPicPr>
                          <a:picLocks noChangeAspect="1"/>
                        </pic:cNvPicPr>
                        <pic:nvPr/>
                      </pic:nvPicPr>
                      <pic:blipFill>
                        <a:blip r:embed="rId17"/>
                        <a:stretch/>
                      </pic:blipFill>
                      <pic:spPr bwMode="auto">
                        <a:xfrm>
                          <a:off x="0" y="0"/>
                          <a:ext cx="5943599" cy="287893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8.00pt;height:226.69pt;mso-wrap-distance-left:0.00pt;mso-wrap-distance-top:0.00pt;mso-wrap-distance-right:0.00pt;mso-wrap-distance-bottom:0.00pt;z-index:1;" stroked="false">
                <v:imagedata r:id="rId17" o:title=""/>
                <o:lock v:ext="edit" rotation="t"/>
              </v:shape>
            </w:pict>
          </mc:Fallback>
        </mc:AlternateContent>
      </w:r>
      <w:r>
        <w:rPr>
          <w:highlight w:val="none"/>
        </w:rPr>
      </w:r>
      <w:r>
        <w:rPr>
          <w:highlight w:val="none"/>
        </w:rPr>
      </w:r>
    </w:p>
    <w:p>
      <w:pPr>
        <w:pBdr/>
        <w:spacing/>
        <w:ind/>
        <w:rPr>
          <w:highlight w:val="none"/>
        </w:rPr>
      </w:pPr>
      <w:r>
        <w:rPr>
          <w:highlight w:val="none"/>
        </w:rPr>
        <w:t xml:space="preserve">A new process window will automatically open. Here click </w:t>
      </w:r>
      <w:r>
        <w:rPr>
          <w:b/>
          <w:bCs/>
          <w:i/>
          <w:iCs/>
          <w:highlight w:val="none"/>
        </w:rPr>
        <w:t xml:space="preserve">Open</w:t>
      </w:r>
      <w:r>
        <w:rPr>
          <w:b/>
          <w:bCs/>
          <w:i/>
          <w:iCs/>
          <w:highlight w:val="none"/>
        </w:rPr>
        <w:t xml:space="preserve"> </w:t>
      </w:r>
      <w:r>
        <w:rPr>
          <w:b/>
          <w:bCs/>
          <w:i/>
          <w:iCs/>
          <w:highlight w:val="none"/>
        </w:rPr>
        <w:t xml:space="preserve">Interface </w:t>
      </w:r>
      <w:r>
        <w:rPr>
          <w:b w:val="0"/>
          <w:bCs w:val="0"/>
          <w:i w:val="0"/>
          <w:iCs w:val="0"/>
          <w:highlight w:val="none"/>
        </w:rPr>
        <w:t xml:space="preserve">to open and access the terminal in a new window. </w:t>
      </w:r>
      <w:r>
        <w:rPr>
          <w:b w:val="0"/>
          <w:bCs w:val="0"/>
          <w:i/>
          <w:iCs/>
          <w:highlight w:val="none"/>
        </w:rPr>
        <w:t xml:space="preserve">(Note: It is also possible to r</w:t>
      </w:r>
      <w:r>
        <w:rPr>
          <w:i/>
          <w:iCs/>
          <w:highlight w:val="none"/>
        </w:rPr>
        <w:t xml:space="preserve">un the terminal from the </w:t>
      </w:r>
      <w:r>
        <w:rPr>
          <w:b/>
          <w:bCs/>
          <w:i/>
          <w:iCs/>
          <w:highlight w:val="none"/>
        </w:rPr>
        <w:t xml:space="preserve">Open Terminal</w:t>
      </w:r>
      <w:r>
        <w:rPr>
          <w:i/>
          <w:iCs/>
          <w:highlight w:val="none"/>
        </w:rPr>
        <w:t xml:space="preserve"> button but this terminal has issues with disconnecting so its not recommended for longer processes like installations.)</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2885122"/>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10388" name=""/>
                        <pic:cNvPicPr>
                          <a:picLocks noChangeAspect="1"/>
                        </pic:cNvPicPr>
                        <pic:nvPr/>
                      </pic:nvPicPr>
                      <pic:blipFill>
                        <a:blip r:embed="rId18"/>
                        <a:stretch/>
                      </pic:blipFill>
                      <pic:spPr bwMode="auto">
                        <a:xfrm>
                          <a:off x="0" y="0"/>
                          <a:ext cx="5943599" cy="28851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8.00pt;height:227.17pt;mso-wrap-distance-left:0.00pt;mso-wrap-distance-top:0.00pt;mso-wrap-distance-right:0.00pt;mso-wrap-distance-bottom:0.00pt;z-index:1;" stroked="false">
                <v:imagedata r:id="rId18" o:title=""/>
                <o:lock v:ext="edit" rotation="t"/>
              </v:shape>
            </w:pict>
          </mc:Fallback>
        </mc:AlternateContent>
      </w:r>
      <w:r>
        <w:rPr>
          <w:highlight w:val="none"/>
        </w:rPr>
      </w:r>
      <w:r>
        <w:rPr>
          <w:highlight w:val="none"/>
        </w:rPr>
      </w:r>
    </w:p>
    <w:p>
      <w:pPr>
        <w:pBdr/>
        <w:spacing/>
        <w:ind/>
        <w:rPr>
          <w:highlight w:val="none"/>
        </w:rPr>
      </w:pPr>
      <w:r>
        <w:rPr>
          <w:highlight w:val="none"/>
        </w:rPr>
        <w:t xml:space="preserve">In the now newly opened terminal window a sequence of different commands need to be run to install python and setup the wanted environment including Gurobi. Run all the commands by copying them into the terminal using </w:t>
      </w:r>
      <w:r>
        <w:rPr>
          <w:b/>
          <w:bCs/>
          <w:i/>
          <w:iCs/>
          <w:highlight w:val="none"/>
        </w:rPr>
        <w:t xml:space="preserve">CTRL+c</w:t>
      </w:r>
      <w:r>
        <w:rPr>
          <w:highlight w:val="none"/>
        </w:rPr>
        <w:t xml:space="preserve"> and </w:t>
      </w:r>
      <w:r>
        <w:rPr>
          <w:b/>
          <w:bCs/>
          <w:i/>
          <w:iCs/>
          <w:highlight w:val="none"/>
        </w:rPr>
        <w:t xml:space="preserve">CTRL+SHIFT+v</w:t>
      </w:r>
      <w:r>
        <w:rPr>
          <w:highlight w:val="none"/>
        </w:rPr>
        <w:t xml:space="preserve"> and pressing enter. </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2875836"/>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15311" name=""/>
                        <pic:cNvPicPr>
                          <a:picLocks noChangeAspect="1"/>
                        </pic:cNvPicPr>
                        <pic:nvPr/>
                      </pic:nvPicPr>
                      <pic:blipFill>
                        <a:blip r:embed="rId19"/>
                        <a:stretch/>
                      </pic:blipFill>
                      <pic:spPr bwMode="auto">
                        <a:xfrm>
                          <a:off x="0" y="0"/>
                          <a:ext cx="5943599" cy="28758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8.00pt;height:226.44pt;mso-wrap-distance-left:0.00pt;mso-wrap-distance-top:0.00pt;mso-wrap-distance-right:0.00pt;mso-wrap-distance-bottom:0.00pt;z-index:1;" stroked="false">
                <v:imagedata r:id="rId19" o:title=""/>
                <o:lock v:ext="edit" rotation="t"/>
              </v:shape>
            </w:pict>
          </mc:Fallback>
        </mc:AlternateContent>
      </w:r>
      <w:r>
        <w:rPr>
          <w:highlight w:val="none"/>
        </w:rPr>
      </w:r>
      <w:r>
        <w:rPr>
          <w:highlight w:val="none"/>
        </w:rPr>
      </w:r>
    </w:p>
    <w:p>
      <w:pPr>
        <w:pBdr/>
        <w:spacing/>
        <w:ind/>
        <w:rPr>
          <w:highlight w:val="none"/>
        </w:rPr>
      </w:pPr>
      <w:r>
        <w:rPr>
          <w:highlight w:val="none"/>
        </w:rPr>
      </w:r>
      <w:r>
        <w:t xml:space="preserve">We’ll use Miniforge to install Python and Conda on the server.</w:t>
      </w:r>
      <w:r>
        <w:rPr>
          <w:highlight w:val="none"/>
        </w:rPr>
        <w:t xml:space="preserve"> Get the necessary miniforge files by running: </w:t>
      </w:r>
      <w:r>
        <w:rPr>
          <w:highlight w:val="none"/>
        </w:rPr>
      </w:r>
      <w:r>
        <w:rPr>
          <w:highlight w:val="none"/>
        </w:rPr>
      </w:r>
    </w:p>
    <w:p>
      <w:pPr>
        <w:pBdr/>
        <w:spacing/>
        <w:ind w:left="709"/>
        <w:jc w:val="left"/>
        <w:rPr>
          <w:bCs/>
          <w:i/>
          <w:highlight w:val="none"/>
        </w:rPr>
      </w:pPr>
      <w:r>
        <w:rPr>
          <w:i/>
          <w:iCs/>
          <w:highlight w:val="none"/>
        </w:rPr>
      </w:r>
      <w:r>
        <w:rPr>
          <w:i/>
          <w:iCs/>
          <w:highlight w:val="none"/>
        </w:rPr>
        <w:t xml:space="preserve">curl -L -O "https://github.com/conda-forge/miniforge/releases/latest/download/Miniforge3-$(uname)-$(uname -m).sh"</w:t>
      </w:r>
      <w:r>
        <w:rPr>
          <w:bCs/>
          <w:i/>
          <w:highlight w:val="none"/>
        </w:rPr>
      </w:r>
      <w:r>
        <w:rPr>
          <w:bCs/>
          <w:i/>
          <w:highlight w:val="none"/>
        </w:rPr>
      </w:r>
    </w:p>
    <w:p>
      <w:pPr>
        <w:pBdr/>
        <w:spacing/>
        <w:ind/>
        <w:rPr>
          <w:bCs w:val="0"/>
          <w:i w:val="0"/>
          <w:highlight w:val="none"/>
        </w:rPr>
      </w:pPr>
      <w:r>
        <w:rPr>
          <w:i w:val="0"/>
          <w:iCs w:val="0"/>
          <w:highlight w:val="none"/>
        </w:rPr>
      </w:r>
      <w:r>
        <w:t xml:space="preserve">Install Miniforge into your project folder </w:t>
      </w:r>
      <w:r>
        <w:rPr>
          <w:i/>
          <w:iCs/>
        </w:rPr>
        <w:t xml:space="preserve">(Note: Replace /work/project/miniforge3 with the path to your project directory)</w:t>
      </w:r>
      <w:r>
        <w:t xml:space="preserve">:</w:t>
      </w:r>
      <w:r>
        <w:rPr>
          <w:bCs w:val="0"/>
          <w:i w:val="0"/>
          <w:highlight w:val="none"/>
        </w:rPr>
      </w:r>
      <w:r>
        <w:rPr>
          <w:bCs w:val="0"/>
          <w:i w:val="0"/>
          <w:highlight w:val="none"/>
        </w:rPr>
      </w:r>
    </w:p>
    <w:p>
      <w:pPr>
        <w:pBdr/>
        <w:spacing/>
        <w:ind w:firstLine="708"/>
        <w:jc w:val="left"/>
        <w:rPr>
          <w:bCs/>
          <w:i/>
          <w:highlight w:val="none"/>
        </w:rPr>
      </w:pPr>
      <w:r>
        <w:rPr>
          <w:i/>
          <w:iCs/>
          <w:highlight w:val="none"/>
        </w:rPr>
      </w:r>
      <w:r>
        <w:rPr>
          <w:i/>
          <w:iCs/>
          <w:highlight w:val="none"/>
        </w:rPr>
        <w:t xml:space="preserve">bash Miniforge3-$(uname)-$(uname -m).sh -b -f -p /work</w:t>
      </w:r>
      <w:r>
        <w:rPr>
          <w:i/>
          <w:iCs/>
          <w:highlight w:val="yellow"/>
        </w:rPr>
        <w:t xml:space="preserve">/project/</w:t>
      </w:r>
      <w:r>
        <w:rPr>
          <w:i/>
          <w:iCs/>
          <w:highlight w:val="none"/>
        </w:rPr>
        <w:t xml:space="preserve">miniforge3</w:t>
      </w:r>
      <w:r>
        <w:rPr>
          <w:bCs/>
          <w:i/>
          <w:highlight w:val="none"/>
        </w:rPr>
      </w:r>
      <w:r>
        <w:rPr>
          <w:bCs/>
          <w:i/>
          <w:highlight w:val="none"/>
        </w:rPr>
      </w:r>
    </w:p>
    <w:p>
      <w:pPr>
        <w:pBdr/>
        <w:spacing/>
        <w:ind/>
        <w:rPr>
          <w:highlight w:val="none"/>
        </w:rPr>
      </w:pPr>
      <w:r>
        <w:rPr>
          <w:highlight w:val="none"/>
        </w:rPr>
      </w:r>
      <w:r>
        <w:t xml:space="preserve">Enable Conda in the current shell session</w:t>
      </w:r>
      <w:r>
        <w:rPr>
          <w:highlight w:val="none"/>
        </w:rPr>
        <w:t xml:space="preserve">:</w:t>
      </w:r>
      <w:r>
        <w:rPr>
          <w:highlight w:val="none"/>
        </w:rPr>
      </w:r>
      <w:r>
        <w:rPr>
          <w:highlight w:val="none"/>
        </w:rPr>
      </w:r>
    </w:p>
    <w:p>
      <w:pPr>
        <w:pBdr/>
        <w:spacing/>
        <w:ind w:firstLine="708"/>
        <w:jc w:val="left"/>
        <w:rPr>
          <w:bCs/>
          <w:i/>
          <w:highlight w:val="none"/>
        </w:rPr>
      </w:pPr>
      <w:r>
        <w:rPr>
          <w:i/>
          <w:iCs/>
          <w:highlight w:val="none"/>
        </w:rPr>
      </w:r>
      <w:r>
        <w:rPr>
          <w:i/>
          <w:iCs/>
          <w:highlight w:val="none"/>
        </w:rPr>
        <w:t xml:space="preserve">eval "$(/work</w:t>
      </w:r>
      <w:r>
        <w:rPr>
          <w:i/>
          <w:iCs/>
          <w:highlight w:val="yellow"/>
        </w:rPr>
        <w:t xml:space="preserve">/project/</w:t>
      </w:r>
      <w:r>
        <w:rPr>
          <w:i/>
          <w:iCs/>
          <w:highlight w:val="none"/>
        </w:rPr>
        <w:t xml:space="preserve">miniforge3/bin/conda shell.bash hook)"</w:t>
      </w:r>
      <w:r>
        <w:rPr>
          <w:bCs/>
          <w:i/>
          <w:highlight w:val="none"/>
        </w:rPr>
      </w:r>
      <w:r>
        <w:rPr>
          <w:bCs/>
          <w:i/>
          <w:highlight w:val="none"/>
        </w:rPr>
      </w:r>
    </w:p>
    <w:p>
      <w:pPr>
        <w:pBdr/>
        <w:spacing/>
        <w:ind/>
        <w:jc w:val="left"/>
        <w:rPr>
          <w:bCs w:val="0"/>
          <w:i w:val="0"/>
          <w:highlight w:val="none"/>
        </w:rPr>
      </w:pPr>
      <w:r>
        <w:rPr>
          <w:i w:val="0"/>
          <w:iCs w:val="0"/>
          <w:highlight w:val="none"/>
        </w:rPr>
      </w:r>
      <w:r>
        <w:t xml:space="preserve">(Optional) Install Mamba for faster package management and environment creation:</w:t>
      </w:r>
      <w:r>
        <w:rPr>
          <w:bCs w:val="0"/>
          <w:i w:val="0"/>
          <w:highlight w:val="none"/>
        </w:rPr>
      </w:r>
      <w:r>
        <w:rPr>
          <w:bCs w:val="0"/>
          <w:i w:val="0"/>
          <w:highlight w:val="none"/>
        </w:rPr>
      </w:r>
    </w:p>
    <w:p>
      <w:pPr>
        <w:pBdr/>
        <w:spacing/>
        <w:ind w:firstLine="708"/>
        <w:jc w:val="left"/>
        <w:rPr>
          <w:bCs/>
          <w:i/>
          <w:highlight w:val="none"/>
        </w:rPr>
      </w:pPr>
      <w:r>
        <w:rPr>
          <w:i/>
          <w:iCs/>
          <w:highlight w:val="none"/>
        </w:rPr>
      </w:r>
      <w:r>
        <w:rPr>
          <w:i/>
          <w:iCs/>
          <w:highlight w:val="none"/>
        </w:rPr>
        <w:t xml:space="preserve">mamba -n base -c conda-forge</w:t>
      </w:r>
      <w:r>
        <w:rPr>
          <w:bCs/>
          <w:i/>
          <w:highlight w:val="none"/>
        </w:rPr>
      </w:r>
      <w:r>
        <w:rPr>
          <w:bCs/>
          <w:i/>
          <w:highlight w:val="none"/>
        </w:rPr>
      </w:r>
    </w:p>
    <w:p>
      <w:pPr>
        <w:pBdr/>
        <w:spacing/>
        <w:ind w:firstLine="0"/>
        <w:jc w:val="left"/>
        <w:rPr>
          <w:bCs w:val="0"/>
          <w:i w:val="0"/>
          <w:highlight w:val="none"/>
        </w:rPr>
      </w:pPr>
      <w:r>
        <w:rPr>
          <w:i w:val="0"/>
          <w:iCs w:val="0"/>
          <w:highlight w:val="none"/>
        </w:rPr>
      </w:r>
      <w:r>
        <w:rPr>
          <w:i w:val="0"/>
          <w:iCs w:val="0"/>
          <w:highlight w:val="none"/>
        </w:rPr>
        <w:t xml:space="preserve">N</w:t>
      </w:r>
      <w:r>
        <w:rPr>
          <w:i w:val="0"/>
          <w:iCs w:val="0"/>
          <w:highlight w:val="none"/>
        </w:rPr>
        <w:t xml:space="preserve">ow you’re ready to create your Python environment. You can either set it up manually, or (recommended) use an environment file that lists all required channels and packages. An example file is provided in the GitHub repository and was uploaded earlier in t</w:t>
      </w:r>
      <w:r>
        <w:rPr>
          <w:i w:val="0"/>
          <w:iCs w:val="0"/>
          <w:highlight w:val="none"/>
        </w:rPr>
        <w:t xml:space="preserve">his tutorial. To install the environment from that file, run:</w:t>
      </w:r>
      <w:r>
        <w:rPr>
          <w:bCs w:val="0"/>
          <w:i w:val="0"/>
          <w:highlight w:val="none"/>
        </w:rPr>
      </w:r>
      <w:r>
        <w:rPr>
          <w:bCs w:val="0"/>
          <w:i w:val="0"/>
          <w:highlight w:val="none"/>
        </w:rPr>
      </w:r>
    </w:p>
    <w:p>
      <w:pPr>
        <w:pBdr/>
        <w:spacing/>
        <w:ind/>
        <w:jc w:val="left"/>
        <w:rPr>
          <w:bCs/>
          <w:i/>
          <w:highlight w:val="none"/>
        </w:rPr>
      </w:pPr>
      <w:r>
        <w:rPr>
          <w:i w:val="0"/>
          <w:iCs w:val="0"/>
          <w:highlight w:val="none"/>
        </w:rPr>
        <w:tab/>
      </w:r>
      <w:r>
        <w:rPr>
          <w:i/>
          <w:iCs/>
          <w:highlight w:val="none"/>
        </w:rPr>
        <w:t xml:space="preserve">mamba env create -f </w:t>
      </w:r>
      <w:r>
        <w:rPr>
          <w:i/>
          <w:iCs/>
          <w:highlight w:val="yellow"/>
        </w:rPr>
        <w:t xml:space="preserve">project/</w:t>
      </w:r>
      <w:r>
        <w:rPr>
          <w:i/>
          <w:iCs/>
          <w:highlight w:val="none"/>
        </w:rPr>
        <w:t xml:space="preserve">env.yml</w:t>
      </w:r>
      <w:r>
        <w:rPr>
          <w:bCs/>
          <w:i/>
          <w:highlight w:val="none"/>
        </w:rPr>
      </w:r>
      <w:r>
        <w:rPr>
          <w:bCs/>
          <w:i/>
          <w:highlight w:val="none"/>
        </w:rPr>
      </w:r>
    </w:p>
    <w:p>
      <w:pPr>
        <w:pBdr/>
        <w:spacing/>
        <w:ind/>
        <w:jc w:val="left"/>
        <w:rPr>
          <w:bCs/>
          <w:i/>
          <w:highlight w:val="none"/>
        </w:rPr>
      </w:pPr>
      <w:r>
        <w:rPr>
          <w:i/>
          <w:iCs/>
          <w:highlight w:val="none"/>
        </w:rPr>
        <w:t xml:space="preserve">(Note: if the install fails, errors occur or you want to redo the installation, the environment can be removed by running: </w:t>
      </w:r>
      <w:r>
        <w:rPr>
          <w:i/>
          <w:iCs/>
          <w:highlight w:val="none"/>
        </w:rPr>
        <w:t xml:space="preserve">conda remove --name ENV_NAME --all</w:t>
      </w:r>
      <w:r>
        <w:rPr>
          <w:i/>
          <w:iCs/>
          <w:highlight w:val="none"/>
        </w:rPr>
        <w:t xml:space="preserve">)</w:t>
      </w:r>
      <w:r>
        <w:rPr>
          <w:bCs/>
          <w:i/>
          <w:highlight w:val="none"/>
        </w:rPr>
      </w:r>
      <w:r>
        <w:rPr>
          <w:bCs/>
          <w:i/>
          <w:highlight w:val="none"/>
        </w:rPr>
      </w:r>
    </w:p>
    <w:p>
      <w:pPr>
        <w:pBdr/>
        <w:spacing/>
        <w:ind/>
        <w:jc w:val="left"/>
        <w:rPr>
          <w:bCs/>
          <w:i/>
          <w:highlight w:val="none"/>
        </w:rPr>
      </w:pPr>
      <w:r>
        <w:rPr>
          <w:i/>
          <w:iCs/>
          <w:highlight w:val="none"/>
        </w:rPr>
      </w:r>
      <w:r>
        <mc:AlternateContent>
          <mc:Choice Requires="wpg">
            <w:drawing>
              <wp:inline xmlns:wp="http://schemas.openxmlformats.org/drawingml/2006/wordprocessingDrawing" distT="0" distB="0" distL="0" distR="0">
                <wp:extent cx="5943600" cy="2097923"/>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72190" name=""/>
                        <pic:cNvPicPr>
                          <a:picLocks noChangeAspect="1"/>
                        </pic:cNvPicPr>
                        <pic:nvPr/>
                      </pic:nvPicPr>
                      <pic:blipFill>
                        <a:blip r:embed="rId20"/>
                        <a:stretch/>
                      </pic:blipFill>
                      <pic:spPr bwMode="auto">
                        <a:xfrm>
                          <a:off x="0" y="0"/>
                          <a:ext cx="5943599" cy="209792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8.00pt;height:165.19pt;mso-wrap-distance-left:0.00pt;mso-wrap-distance-top:0.00pt;mso-wrap-distance-right:0.00pt;mso-wrap-distance-bottom:0.00pt;z-index:1;" stroked="false">
                <v:imagedata r:id="rId20" o:title=""/>
                <o:lock v:ext="edit" rotation="t"/>
              </v:shape>
            </w:pict>
          </mc:Fallback>
        </mc:AlternateContent>
      </w:r>
      <w:r>
        <w:rPr>
          <w:bCs/>
          <w:i/>
          <w:highlight w:val="none"/>
        </w:rPr>
      </w:r>
      <w:r>
        <w:rPr>
          <w:bCs/>
          <w:i/>
          <w:highlight w:val="none"/>
        </w:rPr>
      </w:r>
    </w:p>
    <w:p>
      <w:pPr>
        <w:pBdr/>
        <w:spacing/>
        <w:ind/>
        <w:jc w:val="left"/>
        <w:rPr>
          <w:bCs w:val="0"/>
          <w:i w:val="0"/>
          <w:highlight w:val="none"/>
        </w:rPr>
      </w:pPr>
      <w:r>
        <w:rPr>
          <w:i w:val="0"/>
          <w:iCs w:val="0"/>
          <w:highlight w:val="none"/>
        </w:rPr>
        <w:t xml:space="preserve">Your environment can now be activated by running: </w:t>
      </w:r>
      <w:r>
        <w:rPr>
          <w:bCs w:val="0"/>
          <w:i w:val="0"/>
          <w:highlight w:val="none"/>
        </w:rPr>
      </w:r>
      <w:r>
        <w:rPr>
          <w:bCs w:val="0"/>
          <w:i w:val="0"/>
          <w:highlight w:val="none"/>
        </w:rPr>
      </w:r>
    </w:p>
    <w:p>
      <w:pPr>
        <w:pBdr/>
        <w:spacing/>
        <w:ind/>
        <w:jc w:val="left"/>
        <w:rPr>
          <w:bCs/>
          <w:i/>
          <w:highlight w:val="none"/>
        </w:rPr>
      </w:pPr>
      <w:r>
        <w:rPr>
          <w:i w:val="0"/>
          <w:iCs w:val="0"/>
          <w:highlight w:val="none"/>
        </w:rPr>
        <w:tab/>
      </w:r>
      <w:r>
        <w:rPr>
          <w:i/>
          <w:iCs/>
          <w:highlight w:val="none"/>
        </w:rPr>
        <w:t xml:space="preserve">conda activate </w:t>
      </w:r>
      <w:r>
        <w:rPr>
          <w:i/>
          <w:iCs/>
          <w:highlight w:val="yellow"/>
        </w:rPr>
        <w:t xml:space="preserve">project_env</w:t>
      </w:r>
      <w:r>
        <w:rPr>
          <w:bCs/>
          <w:i/>
          <w:highlight w:val="none"/>
        </w:rPr>
      </w:r>
      <w:r>
        <w:rPr>
          <w:bCs/>
          <w:i/>
          <w:highlight w:val="none"/>
        </w:rPr>
      </w:r>
    </w:p>
    <w:p>
      <w:pPr>
        <w:pBdr/>
        <w:spacing/>
        <w:ind/>
        <w:jc w:val="left"/>
        <w:rPr>
          <w:bCs w:val="0"/>
          <w:i w:val="0"/>
          <w:highlight w:val="none"/>
        </w:rPr>
      </w:pPr>
      <w:r>
        <w:rPr>
          <w:i w:val="0"/>
          <w:iCs w:val="0"/>
          <w:highlight w:val="none"/>
        </w:rPr>
        <w:t xml:space="preserve">To use gurobi a license needs to be uploaded. We recommend uploading it to your project folder. Gurobi can then be connected to the license by running:</w:t>
      </w:r>
      <w:r>
        <w:rPr>
          <w:bCs w:val="0"/>
          <w:i w:val="0"/>
          <w:highlight w:val="none"/>
        </w:rPr>
      </w:r>
      <w:r>
        <w:rPr>
          <w:bCs w:val="0"/>
          <w:i w:val="0"/>
          <w:highlight w:val="none"/>
        </w:rPr>
      </w:r>
    </w:p>
    <w:p>
      <w:pPr>
        <w:pBdr/>
        <w:spacing/>
        <w:ind/>
        <w:jc w:val="left"/>
        <w:rPr>
          <w:bCs/>
          <w:i/>
          <w:highlight w:val="none"/>
        </w:rPr>
      </w:pPr>
      <w:r>
        <w:rPr>
          <w:i w:val="0"/>
          <w:iCs w:val="0"/>
          <w:highlight w:val="none"/>
        </w:rPr>
        <w:tab/>
      </w:r>
      <w:r>
        <w:rPr>
          <w:i/>
          <w:iCs/>
          <w:highlight w:val="none"/>
        </w:rPr>
        <w:t xml:space="preserve">export GRB_LICENSE_FILE=/work</w:t>
      </w:r>
      <w:r>
        <w:rPr>
          <w:i/>
          <w:iCs/>
          <w:highlight w:val="yellow"/>
        </w:rPr>
        <w:t xml:space="preserve">/project/</w:t>
      </w:r>
      <w:r>
        <w:rPr>
          <w:i/>
          <w:iCs/>
          <w:highlight w:val="none"/>
        </w:rPr>
        <w:t xml:space="preserve">gurobi.lic</w:t>
      </w:r>
      <w:r>
        <w:rPr>
          <w:bCs/>
          <w:i/>
          <w:highlight w:val="none"/>
        </w:rPr>
      </w:r>
      <w:r>
        <w:rPr>
          <w:bCs/>
          <w:i/>
          <w:highlight w:val="none"/>
        </w:rPr>
      </w:r>
    </w:p>
    <w:p>
      <w:pPr>
        <w:pBdr/>
        <w:spacing/>
        <w:ind/>
        <w:jc w:val="left"/>
        <w:rPr>
          <w:bCs w:val="0"/>
          <w:i w:val="0"/>
          <w:highlight w:val="none"/>
        </w:rPr>
      </w:pPr>
      <w:r>
        <w:rPr>
          <w:i w:val="0"/>
          <w:iCs w:val="0"/>
          <w:highlight w:val="none"/>
        </w:rPr>
        <w:t xml:space="preserve">Initialize gurobi to check if it was succesful:</w:t>
      </w:r>
      <w:r>
        <w:rPr>
          <w:bCs w:val="0"/>
          <w:i w:val="0"/>
          <w:highlight w:val="none"/>
        </w:rPr>
      </w:r>
      <w:r>
        <w:rPr>
          <w:bCs w:val="0"/>
          <w:i w:val="0"/>
          <w:highlight w:val="none"/>
        </w:rPr>
      </w:r>
    </w:p>
    <w:p>
      <w:pPr>
        <w:pBdr/>
        <w:spacing/>
        <w:ind/>
        <w:jc w:val="left"/>
        <w:rPr>
          <w:bCs/>
          <w:i/>
          <w:highlight w:val="none"/>
        </w:rPr>
      </w:pPr>
      <w:r>
        <w:rPr>
          <w:i w:val="0"/>
          <w:iCs w:val="0"/>
          <w:highlight w:val="none"/>
        </w:rPr>
        <w:tab/>
      </w:r>
      <w:r>
        <w:rPr>
          <w:i/>
          <w:iCs/>
          <w:highlight w:val="none"/>
        </w:rPr>
        <w:t xml:space="preserve">gurobi_cl</w:t>
      </w:r>
      <w:r>
        <w:rPr>
          <w:bCs/>
          <w:i/>
          <w:highlight w:val="none"/>
        </w:rPr>
      </w:r>
      <w:r>
        <w:rPr>
          <w:bCs/>
          <w:i/>
          <w:highlight w:val="none"/>
        </w:rPr>
      </w:r>
    </w:p>
    <w:p>
      <w:pPr>
        <w:pBdr/>
        <w:spacing/>
        <w:ind/>
        <w:jc w:val="left"/>
        <w:rPr>
          <w:bCs w:val="0"/>
          <w:i w:val="0"/>
          <w:highlight w:val="none"/>
        </w:rPr>
      </w:pPr>
      <w:r>
        <w:rPr>
          <w:i w:val="0"/>
          <w:iCs w:val="0"/>
          <w:highlight w:val="none"/>
        </w:rPr>
      </w:r>
      <w:r>
        <w:rPr>
          <w:i w:val="0"/>
          <w:iCs w:val="0"/>
          <w:highlight w:val="none"/>
        </w:rPr>
        <w:t xml:space="preserve">You can now run commands and scripts using the Python environment on the server. When you’re finished, return to the process window and press and hold the Stop application button to end the server process.</w:t>
      </w:r>
      <w:r>
        <w:rPr>
          <w:bCs w:val="0"/>
          <w:i w:val="0"/>
          <w:highlight w:val="none"/>
        </w:rPr>
      </w:r>
      <w:r>
        <w:rPr>
          <w:bCs w:val="0"/>
          <w:i w:val="0"/>
          <w:highlight w:val="none"/>
        </w:rPr>
      </w:r>
    </w:p>
    <w:p>
      <w:pPr>
        <w:pBdr/>
        <w:spacing/>
        <w:ind/>
        <w:rPr>
          <w:highlight w:val="none"/>
        </w:rPr>
      </w:pPr>
      <w:r>
        <mc:AlternateContent>
          <mc:Choice Requires="wpg">
            <w:drawing>
              <wp:inline xmlns:wp="http://schemas.openxmlformats.org/drawingml/2006/wordprocessingDrawing" distT="0" distB="0" distL="0" distR="0">
                <wp:extent cx="5943600" cy="2885122"/>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95347" name=""/>
                        <pic:cNvPicPr>
                          <a:picLocks noChangeAspect="1"/>
                        </pic:cNvPicPr>
                        <pic:nvPr/>
                      </pic:nvPicPr>
                      <pic:blipFill>
                        <a:blip r:embed="rId21"/>
                        <a:stretch/>
                      </pic:blipFill>
                      <pic:spPr bwMode="auto">
                        <a:xfrm>
                          <a:off x="0" y="0"/>
                          <a:ext cx="5943599" cy="28851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8.00pt;height:227.17pt;mso-wrap-distance-left:0.00pt;mso-wrap-distance-top:0.00pt;mso-wrap-distance-right:0.00pt;mso-wrap-distance-bottom:0.00pt;z-index:1;" stroked="false">
                <v:imagedata r:id="rId21" o:title=""/>
                <o:lock v:ext="edit" rotation="t"/>
              </v:shape>
            </w:pict>
          </mc:Fallback>
        </mc:AlternateContent>
      </w:r>
      <w:r>
        <w:rPr>
          <w:highlight w:val="none"/>
        </w:rPr>
      </w:r>
      <w:r>
        <w:rPr>
          <w:highlight w:val="none"/>
        </w:rPr>
      </w:r>
    </w:p>
    <w:p>
      <w:pPr>
        <w:pBdr/>
        <w:spacing/>
        <w:ind/>
        <w:rPr>
          <w:b/>
          <w:bCs/>
          <w:highlight w:val="none"/>
        </w:rPr>
      </w:pPr>
      <w:r>
        <w:rPr>
          <w:b/>
          <w:bCs/>
        </w:rPr>
        <w:t xml:space="preserve">3. Setup initialization script</w:t>
      </w:r>
      <w:r>
        <w:rPr>
          <w:b/>
          <w:bCs/>
          <w:highlight w:val="none"/>
        </w:rPr>
      </w:r>
      <w:r>
        <w:rPr>
          <w:b/>
          <w:bCs/>
          <w:highlight w:val="none"/>
        </w:rPr>
      </w:r>
    </w:p>
    <w:p>
      <w:pPr>
        <w:pBdr/>
        <w:spacing/>
        <w:ind/>
        <w:rPr/>
      </w:pPr>
      <w:r>
        <w:rPr>
          <w:highlight w:val="none"/>
        </w:rPr>
        <w:t xml:space="preserve">To keep the Conda environment active and Gurobi initialized</w:t>
      </w:r>
      <w:r>
        <w:rPr>
          <w:highlight w:val="none"/>
        </w:rPr>
        <w:t xml:space="preserve">, you can create a bash script that automatically: </w:t>
      </w:r>
      <w:r>
        <w:rPr>
          <w:highlight w:val="none"/>
        </w:rPr>
        <w:t xml:space="preserve">Initializes Miniforge, </w:t>
      </w:r>
      <w:r>
        <w:rPr>
          <w:highlight w:val="none"/>
        </w:rPr>
        <w:t xml:space="preserve">Activates your Conda environment, s</w:t>
      </w:r>
      <w:r>
        <w:rPr>
          <w:highlight w:val="none"/>
        </w:rPr>
        <w:t xml:space="preserve">ets the Gurobi license path and </w:t>
      </w:r>
      <w:r>
        <w:rPr>
          <w:highlight w:val="none"/>
        </w:rPr>
        <w:t xml:space="preserve">registers the Jupyter kernel (check Jupyter Tutorial).</w:t>
      </w:r>
      <w:r>
        <w:rPr>
          <w:highlight w:val="none"/>
        </w:rPr>
      </w:r>
      <w:r/>
    </w:p>
    <w:p>
      <w:pPr>
        <w:pBdr/>
        <w:spacing/>
        <w:ind/>
        <w:rPr>
          <w:highlight w:val="none"/>
        </w:rPr>
      </w:pPr>
      <w:r>
        <w:rPr>
          <w:highlight w:val="none"/>
        </w:rPr>
        <w:t xml:space="preserve">Upload a script like the following one also found in the github repository (adjust the paths to match your project):</w:t>
      </w:r>
      <w:r>
        <w:rPr>
          <w:highlight w:val="none"/>
        </w:rPr>
      </w:r>
      <w:r>
        <w:rPr>
          <w:highlight w:val="none"/>
        </w:rPr>
      </w:r>
    </w:p>
    <w:p>
      <w:pPr>
        <w:pBdr/>
        <w:spacing w:after="0" w:afterAutospacing="0" w:line="240" w:lineRule="auto"/>
        <w:ind w:left="709"/>
        <w:rPr>
          <w:highlight w:val="none"/>
        </w:rPr>
      </w:pPr>
      <w:r>
        <w:rPr>
          <w:highlight w:val="none"/>
        </w:rPr>
        <w:t xml:space="preserve">#!/bin/bash</w:t>
      </w:r>
      <w:r>
        <w:rPr>
          <w:highlight w:val="none"/>
        </w:rPr>
      </w:r>
      <w:r>
        <w:rPr>
          <w:highlight w:val="none"/>
        </w:rPr>
      </w:r>
    </w:p>
    <w:p>
      <w:pPr>
        <w:pBdr/>
        <w:spacing w:after="0" w:afterAutospacing="0" w:line="240" w:lineRule="auto"/>
        <w:ind w:left="709"/>
        <w:rPr>
          <w:highlight w:val="none"/>
        </w:rPr>
      </w:pPr>
      <w:r>
        <w:rPr>
          <w:highlight w:val="none"/>
        </w:rPr>
      </w:r>
      <w:r>
        <w:rPr>
          <w:highlight w:val="none"/>
        </w:rPr>
      </w:r>
      <w:r>
        <w:rPr>
          <w:highlight w:val="none"/>
        </w:rPr>
      </w:r>
    </w:p>
    <w:p>
      <w:pPr>
        <w:pBdr/>
        <w:spacing w:after="0" w:afterAutospacing="0" w:line="240" w:lineRule="auto"/>
        <w:ind w:left="709"/>
        <w:rPr/>
      </w:pPr>
      <w:r>
        <w:rPr>
          <w:highlight w:val="none"/>
        </w:rPr>
        <w:t xml:space="preserve"># Set up Miniforge</w:t>
      </w:r>
      <w:r/>
    </w:p>
    <w:p>
      <w:pPr>
        <w:pBdr/>
        <w:spacing w:after="0" w:afterAutospacing="0" w:line="240" w:lineRule="auto"/>
        <w:ind w:left="709"/>
        <w:rPr/>
      </w:pPr>
      <w:r>
        <w:rPr>
          <w:highlight w:val="none"/>
        </w:rPr>
        <w:t xml:space="preserve">source /work</w:t>
      </w:r>
      <w:r>
        <w:rPr>
          <w:highlight w:val="yellow"/>
        </w:rPr>
        <w:t xml:space="preserve">/project/</w:t>
      </w:r>
      <w:r>
        <w:rPr>
          <w:highlight w:val="none"/>
        </w:rPr>
        <w:t xml:space="preserve">miniforge3/etc/profile.d/conda.sh</w:t>
      </w:r>
      <w:r/>
    </w:p>
    <w:p>
      <w:pPr>
        <w:pBdr/>
        <w:spacing w:after="0" w:afterAutospacing="0" w:line="240" w:lineRule="auto"/>
        <w:ind w:left="709"/>
        <w:rPr/>
      </w:pPr>
      <w:r>
        <w:rPr>
          <w:highlight w:val="none"/>
        </w:rPr>
        <w:t xml:space="preserve">export PATH=/work</w:t>
      </w:r>
      <w:r>
        <w:rPr>
          <w:highlight w:val="yellow"/>
        </w:rPr>
        <w:t xml:space="preserve">/project/</w:t>
      </w:r>
      <w:r>
        <w:rPr>
          <w:highlight w:val="none"/>
        </w:rPr>
        <w:t xml:space="preserve">miniforge3/bin:$PATH</w:t>
      </w:r>
      <w:r/>
    </w:p>
    <w:p>
      <w:pPr>
        <w:pBdr/>
        <w:spacing w:after="0" w:afterAutospacing="0" w:line="240" w:lineRule="auto"/>
        <w:ind w:left="709"/>
        <w:rPr/>
      </w:pPr>
      <w:r>
        <w:rPr>
          <w:highlight w:val="none"/>
        </w:rPr>
      </w:r>
      <w:r/>
    </w:p>
    <w:p>
      <w:pPr>
        <w:pBdr/>
        <w:spacing w:after="0" w:afterAutospacing="0" w:line="240" w:lineRule="auto"/>
        <w:ind w:left="709"/>
        <w:rPr/>
      </w:pPr>
      <w:r>
        <w:rPr>
          <w:highlight w:val="none"/>
        </w:rPr>
        <w:t xml:space="preserve"># Initialize Conda</w:t>
      </w:r>
      <w:r/>
    </w:p>
    <w:p>
      <w:pPr>
        <w:pBdr/>
        <w:spacing w:after="0" w:afterAutospacing="0" w:line="240" w:lineRule="auto"/>
        <w:ind w:left="709"/>
        <w:rPr/>
      </w:pPr>
      <w:r>
        <w:rPr>
          <w:highlight w:val="none"/>
        </w:rPr>
        <w:t xml:space="preserve">eval "$(/work</w:t>
      </w:r>
      <w:r>
        <w:rPr>
          <w:highlight w:val="yellow"/>
        </w:rPr>
        <w:t xml:space="preserve">/project/</w:t>
      </w:r>
      <w:r>
        <w:rPr>
          <w:highlight w:val="none"/>
        </w:rPr>
        <w:t xml:space="preserve">miniforge3/bin/conda shell.bash hook)"</w:t>
      </w:r>
      <w:r/>
    </w:p>
    <w:p>
      <w:pPr>
        <w:pBdr/>
        <w:spacing w:after="0" w:afterAutospacing="0" w:line="240" w:lineRule="auto"/>
        <w:ind w:left="709"/>
        <w:rPr/>
      </w:pPr>
      <w:r>
        <w:rPr>
          <w:highlight w:val="none"/>
        </w:rPr>
      </w:r>
      <w:r/>
    </w:p>
    <w:p>
      <w:pPr>
        <w:pBdr/>
        <w:spacing w:after="0" w:afterAutospacing="0" w:line="240" w:lineRule="auto"/>
        <w:ind w:left="709"/>
        <w:rPr/>
      </w:pPr>
      <w:r>
        <w:rPr>
          <w:highlight w:val="none"/>
        </w:rPr>
        <w:t xml:space="preserve"># Activate the Conda environment</w:t>
      </w:r>
      <w:r/>
    </w:p>
    <w:p>
      <w:pPr>
        <w:pBdr/>
        <w:spacing w:after="0" w:afterAutospacing="0" w:line="240" w:lineRule="auto"/>
        <w:ind w:left="709"/>
        <w:rPr/>
      </w:pPr>
      <w:r>
        <w:rPr>
          <w:highlight w:val="none"/>
        </w:rPr>
        <w:t xml:space="preserve">conda activate </w:t>
      </w:r>
      <w:r>
        <w:rPr>
          <w:highlight w:val="yellow"/>
        </w:rPr>
        <w:t xml:space="preserve">project_env</w:t>
      </w:r>
      <w:r/>
    </w:p>
    <w:p>
      <w:pPr>
        <w:pBdr/>
        <w:spacing w:after="0" w:afterAutospacing="0" w:line="240" w:lineRule="auto"/>
        <w:ind w:left="709"/>
        <w:rPr/>
      </w:pPr>
      <w:r>
        <w:rPr>
          <w:highlight w:val="none"/>
        </w:rPr>
      </w:r>
      <w:r/>
    </w:p>
    <w:p>
      <w:pPr>
        <w:pBdr/>
        <w:spacing w:after="0" w:afterAutospacing="0" w:line="240" w:lineRule="auto"/>
        <w:ind w:left="709"/>
        <w:rPr/>
      </w:pPr>
      <w:r>
        <w:rPr>
          <w:highlight w:val="none"/>
        </w:rPr>
        <w:t xml:space="preserve"># Set Gurobi license path</w:t>
      </w:r>
      <w:r/>
    </w:p>
    <w:p>
      <w:pPr>
        <w:pBdr/>
        <w:spacing w:after="0" w:afterAutospacing="0" w:line="240" w:lineRule="auto"/>
        <w:ind w:left="709"/>
        <w:rPr/>
      </w:pPr>
      <w:r>
        <w:rPr>
          <w:highlight w:val="none"/>
        </w:rPr>
        <w:t xml:space="preserve">export GRB_LICENSE_FILE=/work</w:t>
      </w:r>
      <w:r>
        <w:rPr>
          <w:highlight w:val="yellow"/>
        </w:rPr>
        <w:t xml:space="preserve">/project/</w:t>
      </w:r>
      <w:r>
        <w:rPr>
          <w:highlight w:val="none"/>
        </w:rPr>
        <w:t xml:space="preserve">gurobi.lic</w:t>
      </w:r>
      <w:r/>
    </w:p>
    <w:p>
      <w:pPr>
        <w:pBdr/>
        <w:spacing w:after="0" w:afterAutospacing="0" w:line="240" w:lineRule="auto"/>
        <w:ind w:left="709"/>
        <w:rPr/>
      </w:pPr>
      <w:r>
        <w:rPr>
          <w:highlight w:val="none"/>
        </w:rPr>
      </w:r>
      <w:r/>
    </w:p>
    <w:p>
      <w:pPr>
        <w:pBdr/>
        <w:spacing w:after="0" w:afterAutospacing="0" w:line="240" w:lineRule="auto"/>
        <w:ind w:left="709"/>
        <w:rPr/>
      </w:pPr>
      <w:r>
        <w:rPr>
          <w:highlight w:val="none"/>
        </w:rPr>
        <w:t xml:space="preserve"># Register Jupyter kernel</w:t>
      </w:r>
      <w:r/>
    </w:p>
    <w:p>
      <w:pPr>
        <w:pBdr/>
        <w:spacing w:after="0" w:afterAutospacing="0" w:line="240" w:lineRule="auto"/>
        <w:ind w:left="709"/>
        <w:rPr>
          <w:highlight w:val="none"/>
        </w:rPr>
      </w:pPr>
      <w:r>
        <w:rPr>
          <w:highlight w:val="none"/>
        </w:rPr>
        <w:t xml:space="preserve">python -m ipykernel install --user --name </w:t>
      </w:r>
      <w:r>
        <w:rPr>
          <w:highlight w:val="yellow"/>
        </w:rPr>
        <w:t xml:space="preserve">project_env </w:t>
      </w:r>
      <w:r>
        <w:rPr>
          <w:highlight w:val="none"/>
        </w:rPr>
        <w:t xml:space="preserve">--display-name "Python (</w:t>
      </w:r>
      <w:r>
        <w:rPr>
          <w:highlight w:val="yellow"/>
        </w:rPr>
        <w:t xml:space="preserve">project_env</w:t>
      </w:r>
      <w:r>
        <w:rPr>
          <w:highlight w:val="none"/>
        </w:rPr>
        <w:t xml:space="preserve">)"</w:t>
      </w:r>
      <w:r>
        <w:rPr>
          <w:highlight w:val="none"/>
        </w:rPr>
      </w:r>
      <w:r>
        <w:rPr>
          <w:highlight w:val="none"/>
        </w:rPr>
      </w:r>
    </w:p>
    <w:p>
      <w:pPr>
        <w:pBdr/>
        <w:spacing w:after="0" w:afterAutospacing="0" w:line="240" w:lineRule="auto"/>
        <w:ind w:left="709"/>
        <w:rPr>
          <w:highlight w:val="none"/>
        </w:rPr>
      </w:pPr>
      <w:r>
        <w:rPr>
          <w:highlight w:val="none"/>
        </w:rPr>
      </w:r>
      <w:r>
        <w:rPr>
          <w:highlight w:val="none"/>
        </w:rPr>
      </w:r>
      <w:r>
        <w:rPr>
          <w:highlight w:val="none"/>
        </w:rPr>
      </w:r>
    </w:p>
    <w:p>
      <w:pPr>
        <w:pBdr/>
        <w:spacing w:line="240" w:lineRule="auto"/>
        <w:ind w:left="0"/>
        <w:rPr>
          <w:highlight w:val="none"/>
        </w:rPr>
      </w:pPr>
      <w:r>
        <w:rPr>
          <w:highlight w:val="none"/>
        </w:rPr>
      </w:r>
      <w:r>
        <w:rPr>
          <w:highlight w:val="none"/>
        </w:rPr>
        <w:t xml:space="preserve">This script is then initialized with every server run. </w:t>
      </w:r>
      <w:r>
        <w:rPr>
          <w:highlight w:val="none"/>
        </w:rPr>
      </w:r>
      <w:r>
        <w:rPr>
          <w:highlight w:val="none"/>
        </w:rPr>
      </w:r>
    </w:p>
    <w:p>
      <w:pPr>
        <w:pBdr/>
        <w:spacing w:line="240" w:lineRule="auto"/>
        <w:ind/>
        <w:rPr>
          <w:highlight w:val="none"/>
        </w:rPr>
      </w:pPr>
      <w:r>
        <w:t xml:space="preserve">This is done by rerunning our previous terminal server process. Go to the </w:t>
      </w:r>
      <w:r>
        <w:rPr>
          <w:b/>
          <w:bCs/>
          <w:i/>
          <w:iCs/>
        </w:rPr>
        <w:t xml:space="preserve">Runs</w:t>
      </w:r>
      <w:r>
        <w:t xml:space="preserve"> tab and in the list of processes click on the one you want to run again. </w:t>
      </w:r>
      <w:r>
        <w:rPr>
          <w:i/>
          <w:iCs/>
        </w:rPr>
        <w:t xml:space="preserve">(Note: this is also generally useful when wanting to run similar processes again, just select one from the list and adjust the process parameters as needed and run the process).</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2878834"/>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26765" name=""/>
                        <pic:cNvPicPr>
                          <a:picLocks noChangeAspect="1"/>
                        </pic:cNvPicPr>
                        <pic:nvPr/>
                      </pic:nvPicPr>
                      <pic:blipFill>
                        <a:blip r:embed="rId22"/>
                        <a:stretch/>
                      </pic:blipFill>
                      <pic:spPr bwMode="auto">
                        <a:xfrm>
                          <a:off x="0" y="0"/>
                          <a:ext cx="5943599" cy="287883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8.00pt;height:226.68pt;mso-wrap-distance-left:0.00pt;mso-wrap-distance-top:0.00pt;mso-wrap-distance-right:0.00pt;mso-wrap-distance-bottom:0.00pt;z-index:1;" stroked="false">
                <v:imagedata r:id="rId22" o:title=""/>
                <o:lock v:ext="edit" rotation="t"/>
              </v:shape>
            </w:pict>
          </mc:Fallback>
        </mc:AlternateContent>
      </w:r>
      <w:r>
        <w:rPr>
          <w:highlight w:val="none"/>
        </w:rPr>
      </w:r>
      <w:r>
        <w:rPr>
          <w:highlight w:val="none"/>
        </w:rPr>
      </w:r>
    </w:p>
    <w:p>
      <w:pPr>
        <w:pBdr/>
        <w:spacing/>
        <w:ind/>
        <w:rPr>
          <w:highlight w:val="none"/>
        </w:rPr>
      </w:pPr>
      <w:r>
        <w:rPr>
          <w:highlight w:val="none"/>
        </w:rPr>
        <w:t xml:space="preserve">In the process window scroll down to </w:t>
      </w:r>
      <w:r>
        <w:rPr>
          <w:b/>
          <w:bCs/>
          <w:i/>
          <w:iCs/>
          <w:highlight w:val="none"/>
        </w:rPr>
        <w:t xml:space="preserve">Optional Parameters</w:t>
      </w:r>
      <w:r>
        <w:rPr>
          <w:highlight w:val="none"/>
        </w:rPr>
        <w:t xml:space="preserve"> and select </w:t>
      </w:r>
      <w:r>
        <w:rPr>
          <w:b/>
          <w:bCs/>
          <w:i/>
          <w:iCs/>
          <w:highlight w:val="none"/>
        </w:rPr>
        <w:t xml:space="preserve">Initialization </w:t>
      </w:r>
      <w:r>
        <w:rPr>
          <w:b w:val="0"/>
          <w:bCs w:val="0"/>
          <w:i w:val="0"/>
          <w:iCs w:val="0"/>
          <w:highlight w:val="none"/>
        </w:rPr>
        <w:t xml:space="preserve">by clicking on</w:t>
      </w:r>
      <w:r>
        <w:rPr>
          <w:b/>
          <w:bCs/>
          <w:i/>
          <w:iCs/>
          <w:highlight w:val="none"/>
        </w:rPr>
        <w:t xml:space="preserve"> Use.</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2885122"/>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82548" name=""/>
                        <pic:cNvPicPr>
                          <a:picLocks noChangeAspect="1"/>
                        </pic:cNvPicPr>
                        <pic:nvPr/>
                      </pic:nvPicPr>
                      <pic:blipFill>
                        <a:blip r:embed="rId23"/>
                        <a:stretch/>
                      </pic:blipFill>
                      <pic:spPr bwMode="auto">
                        <a:xfrm>
                          <a:off x="0" y="0"/>
                          <a:ext cx="5943599" cy="28851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8.00pt;height:227.17pt;mso-wrap-distance-left:0.00pt;mso-wrap-distance-top:0.00pt;mso-wrap-distance-right:0.00pt;mso-wrap-distance-bottom:0.00pt;z-index:1;" stroked="false">
                <v:imagedata r:id="rId23" o:title=""/>
                <o:lock v:ext="edit" rotation="t"/>
              </v:shape>
            </w:pict>
          </mc:Fallback>
        </mc:AlternateContent>
      </w:r>
      <w:r>
        <w:rPr>
          <w:highlight w:val="none"/>
        </w:rPr>
      </w:r>
      <w:r>
        <w:rPr>
          <w:highlight w:val="none"/>
        </w:rPr>
      </w:r>
    </w:p>
    <w:p>
      <w:pPr>
        <w:pBdr/>
        <w:spacing/>
        <w:ind/>
        <w:rPr>
          <w:highlight w:val="none"/>
        </w:rPr>
      </w:pPr>
      <w:r>
        <w:rPr>
          <w:highlight w:val="none"/>
        </w:rPr>
        <w:t xml:space="preserve">A new initialization box appears. Here navigate to and select the bash script. </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2885122"/>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9616" name=""/>
                        <pic:cNvPicPr>
                          <a:picLocks noChangeAspect="1"/>
                        </pic:cNvPicPr>
                        <pic:nvPr/>
                      </pic:nvPicPr>
                      <pic:blipFill>
                        <a:blip r:embed="rId24"/>
                        <a:stretch/>
                      </pic:blipFill>
                      <pic:spPr bwMode="auto">
                        <a:xfrm>
                          <a:off x="0" y="0"/>
                          <a:ext cx="5943599" cy="28851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68.00pt;height:227.17pt;mso-wrap-distance-left:0.00pt;mso-wrap-distance-top:0.00pt;mso-wrap-distance-right:0.00pt;mso-wrap-distance-bottom:0.00pt;z-index:1;" stroked="false">
                <v:imagedata r:id="rId24" o:title=""/>
                <o:lock v:ext="edit" rotation="t"/>
              </v:shape>
            </w:pict>
          </mc:Fallback>
        </mc:AlternateContent>
      </w:r>
      <w:r>
        <w:rPr>
          <w:highlight w:val="none"/>
        </w:rPr>
      </w:r>
      <w:r>
        <w:rPr>
          <w:highlight w:val="none"/>
        </w:rPr>
      </w:r>
    </w:p>
    <w:p>
      <w:pPr>
        <w:pBdr/>
        <w:spacing/>
        <w:ind/>
        <w:rPr>
          <w:highlight w:val="none"/>
        </w:rPr>
      </w:pPr>
      <w:r>
        <w:rPr>
          <w:highlight w:val="none"/>
        </w:rPr>
      </w:r>
      <w:r>
        <w:rPr>
          <w:highlight w:val="none"/>
        </w:rPr>
        <w:t xml:space="preserve">N</w:t>
      </w:r>
      <w:r>
        <w:rPr>
          <w:highlight w:val="none"/>
        </w:rPr>
        <w:t xml:space="preserve">ow, when you run the terminal process again, Conda, your Python environment, and the Gurobi license should all be initialized automatically. Update: In some cases, setting the Gurobi license through the script may not work. If that happens, simply activate</w:t>
      </w:r>
      <w:r>
        <w:rPr>
          <w:highlight w:val="none"/>
        </w:rPr>
        <w:t xml:space="preserve"> your Python environment and reset the license manually with:</w:t>
      </w:r>
      <w:r>
        <w:rPr>
          <w:highlight w:val="none"/>
        </w:rPr>
      </w:r>
      <w:r>
        <w:rPr>
          <w:highlight w:val="none"/>
        </w:rPr>
      </w:r>
    </w:p>
    <w:p>
      <w:pPr>
        <w:pBdr/>
        <w:spacing/>
        <w:ind w:firstLine="708"/>
        <w:rPr>
          <w:bCs/>
          <w:i/>
          <w:highlight w:val="none"/>
        </w:rPr>
      </w:pPr>
      <w:r>
        <w:rPr>
          <w:i/>
          <w:iCs/>
          <w:highlight w:val="none"/>
        </w:rPr>
        <w:t xml:space="preserve">export GRB_LICENSE_FILE=/work/project/gurobi.lic</w:t>
      </w:r>
      <w:r>
        <w:rPr>
          <w:bCs/>
          <w:i/>
          <w:highlight w:val="none"/>
        </w:rPr>
      </w:r>
      <w:r>
        <w:rPr>
          <w:bCs/>
          <w:i/>
          <w:highlight w:val="none"/>
        </w:rPr>
      </w:r>
    </w:p>
    <w:p>
      <w:pPr>
        <w:pBdr/>
        <w:spacing/>
        <w:ind/>
        <w:rPr>
          <w:highlight w:val="none"/>
        </w:rPr>
      </w:pPr>
      <w:r>
        <w:rPr>
          <w:highlight w:val="none"/>
        </w:rPr>
      </w:r>
      <w:r>
        <w:rPr>
          <w:highlight w:val="none"/>
        </w:rPr>
      </w:r>
      <w:r>
        <w:rPr>
          <w:highlight w:val="none"/>
        </w:rPr>
      </w:r>
    </w:p>
    <w:p>
      <w:pPr>
        <w:pBdr/>
        <w:spacing/>
        <w:ind/>
        <w:rPr>
          <w:b w:val="0"/>
          <w:bCs w:val="0"/>
          <w:i w:val="0"/>
          <w:highlight w:val="none"/>
        </w:rPr>
      </w:pPr>
      <w:r>
        <w:rPr>
          <w:highlight w:val="none"/>
        </w:rPr>
        <w:t xml:space="preserve">You can now run your processes through the terminal processes on the server. If you want to run Jupyter on the server check out the </w:t>
      </w:r>
      <w:r>
        <w:rPr>
          <w:b/>
          <w:bCs/>
          <w:i/>
          <w:iCs/>
          <w:highlight w:val="none"/>
        </w:rPr>
        <w:t xml:space="preserve">Jupyter Tutorial. </w:t>
      </w:r>
      <w:r>
        <w:rPr>
          <w:b w:val="0"/>
          <w:bCs w:val="0"/>
          <w:i w:val="0"/>
          <w:iCs w:val="0"/>
          <w:highlight w:val="none"/>
        </w:rPr>
        <w:t xml:space="preserve">For automatically running Python scripts, where the server process ends on completion or failure, take a look at the </w:t>
      </w:r>
      <w:r>
        <w:rPr>
          <w:b/>
          <w:bCs/>
          <w:i/>
          <w:iCs/>
          <w:highlight w:val="none"/>
        </w:rPr>
        <w:t xml:space="preserve">Batch Processing Tutorial.</w:t>
      </w:r>
      <w:r>
        <w:rPr>
          <w:b w:val="0"/>
          <w:bCs w:val="0"/>
          <w:i w:val="0"/>
          <w:highlight w:val="none"/>
        </w:rPr>
      </w:r>
      <w:r>
        <w:rPr>
          <w:b w:val="0"/>
          <w:bCs w:val="0"/>
          <w:i w:val="0"/>
          <w:highlight w:val="none"/>
        </w:rPr>
      </w:r>
    </w:p>
    <w:p>
      <w:pPr>
        <w:pBdr/>
        <w:spacing/>
        <w:ind/>
        <w:rPr>
          <w:highlight w:val="none"/>
        </w:rPr>
      </w:pPr>
      <w:r>
        <w:rPr>
          <w:highlight w:val="none"/>
        </w:rPr>
      </w:r>
      <w:r>
        <w:rPr>
          <w:highlight w:val="none"/>
        </w:rPr>
      </w:r>
      <w:r>
        <w:rPr>
          <w:highlight w:val="none"/>
        </w:rPr>
      </w:r>
    </w:p>
    <w:p>
      <w:pPr>
        <w:pBdr/>
        <w:spacing/>
        <w:ind/>
        <w:rPr/>
      </w:pPr>
      <w:r/>
      <w:r/>
    </w:p>
    <w:p>
      <w:pPr>
        <w:pBdr/>
        <w:spacing/>
        <w:ind/>
        <w:rPr/>
      </w:pPr>
      <w:r/>
      <w:r/>
    </w:p>
    <w:p>
      <w:pPr>
        <w:pBdr/>
        <w:spacing/>
        <w:ind/>
        <w:rPr/>
      </w:pPr>
      <w:r/>
      <w:r/>
    </w:p>
    <w:p>
      <w:pPr>
        <w:pBdr/>
        <w:spacing/>
        <w:ind/>
        <w:rPr>
          <w:highlight w:val="none"/>
        </w:rPr>
      </w:pPr>
      <w:r>
        <w:rPr>
          <w:highlight w:val="none"/>
        </w:rPr>
        <w:t xml:space="preserve">Explain how to run jupyter on the cluster</w:t>
      </w:r>
      <w:r>
        <w:rPr>
          <w:highlight w:val="none"/>
        </w:rPr>
      </w:r>
      <w:r>
        <w:rPr>
          <w:highlight w:val="none"/>
        </w:rPr>
      </w:r>
    </w:p>
    <w:p>
      <w:pPr>
        <w:pBdr/>
        <w:spacing/>
        <w:ind/>
        <w:rPr>
          <w:highlight w:val="none"/>
        </w:rPr>
      </w:pPr>
      <w:r>
        <w:rPr>
          <w:highlight w:val="none"/>
        </w:rPr>
        <w:t xml:space="preserve">Connect your jupyter to ur existing installed python environment using ipkernel...</w:t>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t xml:space="preserve">Explain how to create networks with pypsa-eur</w:t>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t xml:space="preserve">How to get a gurobi licens</w:t>
      </w:r>
      <w:r>
        <w:rPr>
          <w:highlight w:val="none"/>
        </w:rPr>
      </w:r>
      <w:r>
        <w:rPr>
          <w:highlight w:val="none"/>
        </w:rPr>
      </w:r>
    </w:p>
    <w:p>
      <w:pPr>
        <w:pBdr/>
        <w:spacing/>
        <w:ind/>
        <w:rPr>
          <w:highlight w:val="none"/>
        </w:rPr>
      </w:pPr>
      <w:r>
        <w:rPr>
          <w:highlight w:val="none"/>
        </w:rPr>
        <w:t xml:space="preserve">Create account at gurobi with uni login.</w:t>
      </w:r>
      <w:r>
        <w:rPr>
          <w:highlight w:val="none"/>
        </w:rPr>
      </w:r>
      <w:r>
        <w:rPr>
          <w:highlight w:val="none"/>
        </w:rPr>
      </w:r>
    </w:p>
    <w:p>
      <w:pPr>
        <w:pBdr/>
        <w:spacing/>
        <w:ind/>
        <w:rPr>
          <w:highlight w:val="none"/>
        </w:rPr>
      </w:pPr>
      <w:r>
        <w:rPr>
          <w:highlight w:val="none"/>
        </w:rPr>
        <w:t xml:space="preserve">Create WLS licens</w:t>
      </w:r>
      <w:r>
        <w:rPr>
          <w:highlight w:val="none"/>
        </w:rPr>
      </w:r>
      <w:r>
        <w:rPr>
          <w:highlight w:val="none"/>
        </w:rPr>
      </w:r>
    </w:p>
    <w:p>
      <w:pPr>
        <w:pBdr/>
        <w:spacing/>
        <w:ind/>
        <w:rPr>
          <w:highlight w:val="none"/>
        </w:rPr>
      </w:pPr>
      <w:r>
        <w:rPr>
          <w:highlight w:val="none"/>
        </w:rPr>
        <w:t xml:space="preserve">...</w:t>
      </w:r>
      <w:r>
        <w:rPr>
          <w:highlight w:val="none"/>
        </w:rPr>
      </w:r>
      <w:r>
        <w:rPr>
          <w:highlight w:val="none"/>
        </w:rPr>
      </w:r>
    </w:p>
    <w:p>
      <w:pPr>
        <w:pBdr/>
        <w:spacing/>
        <w:ind/>
        <w:rPr/>
      </w:pPr>
      <w:r/>
      <w:r/>
    </w:p>
    <w:p>
      <w:pPr>
        <w:pBdr/>
        <w:spacing/>
        <w:ind/>
        <w:rPr/>
      </w:pPr>
      <w:r/>
      <w:r/>
    </w:p>
    <w:p>
      <w:pPr>
        <w:pBdr/>
        <w:spacing/>
        <w:ind/>
        <w:rPr>
          <w:highlight w:val="none"/>
        </w:rPr>
      </w:pPr>
      <w:r>
        <w:rPr>
          <w:highlight w:val="none"/>
        </w:rPr>
        <w:t xml:space="preserve">Bacth runs</w:t>
      </w:r>
      <w:r>
        <w:rPr>
          <w:highlight w:val="none"/>
        </w:rPr>
      </w:r>
      <w:r>
        <w:rPr>
          <w:highlight w:val="none"/>
        </w:rPr>
      </w:r>
    </w:p>
    <w:p>
      <w:pPr>
        <w:pBdr/>
        <w:spacing/>
        <w:ind/>
        <w:rPr>
          <w:highlight w:val="none"/>
        </w:rPr>
      </w:pPr>
      <w:r>
        <w:rPr>
          <w:highlight w:val="none"/>
        </w:rPr>
        <w:t xml:space="preserve">Upload script that includes the code to run the operation you wanna run</w:t>
      </w:r>
      <w:r>
        <w:rPr>
          <w:highlight w:val="none"/>
        </w:rPr>
      </w:r>
      <w:r>
        <w:rPr>
          <w:highlight w:val="none"/>
        </w:rPr>
      </w:r>
    </w:p>
    <w:p>
      <w:pPr>
        <w:pBdr/>
        <w:spacing/>
        <w:ind/>
        <w:rPr/>
      </w:pPr>
      <w:r>
        <w:rPr>
          <w:highlight w:val="none"/>
        </w:rPr>
        <w:t xml:space="preserve">Upload bash</w:t>
      </w:r>
      <w:r>
        <w:rPr>
          <w:highlight w:val="none"/>
        </w:rPr>
        <w:t xml:space="preserve"> script that includes code that tells the server what script to run and where to save outputs like logfiles. Example given below for solving a network using pypsa and gurobi. initiliaze it when starting the server process. It will start and stop by itself.</w:t>
      </w:r>
      <w:r>
        <w:rPr>
          <w:highlight w:val="none"/>
        </w:rPr>
      </w:r>
      <w:r/>
    </w:p>
    <w:p>
      <w:pPr>
        <w:pBdr/>
        <w:spacing/>
        <w:ind/>
        <w:rPr/>
      </w:pPr>
      <w:r>
        <w:rPr>
          <w:highlight w:val="none"/>
        </w:rPr>
      </w:r>
      <w:r>
        <w:rPr>
          <w:highlight w:val="none"/>
        </w:rPr>
      </w:r>
      <w:r/>
    </w:p>
    <w:p>
      <w:pPr>
        <w:pBdr/>
        <w:spacing/>
        <w:ind/>
        <w:rPr/>
      </w:pPr>
      <w:r>
        <w:rPr>
          <w:highlight w:val="none"/>
        </w:rPr>
      </w:r>
      <w:r>
        <w:rPr>
          <w:highlight w:val="none"/>
        </w:rPr>
      </w:r>
      <w:r/>
    </w:p>
    <w:sectPr>
      <w:footnotePr/>
      <w:endnotePr/>
      <w:type w:val="nextPage"/>
      <w:pgSz w:h="15840" w:orient="portrait" w:w="12240"/>
      <w:pgMar w:top="1440" w:right="1440" w:bottom="1440" w:left="144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6">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15">
    <w:name w:val="Table Grid"/>
    <w:basedOn w:val="900"/>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Table Grid Light"/>
    <w:basedOn w:val="90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Plain Table 1"/>
    <w:basedOn w:val="90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Plain Table 2"/>
    <w:basedOn w:val="900"/>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Plain Table 3"/>
    <w:basedOn w:val="90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Plain Table 4"/>
    <w:basedOn w:val="90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Plain Table 5"/>
    <w:basedOn w:val="90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1 Light"/>
    <w:basedOn w:val="90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1 Light - Accent 1"/>
    <w:basedOn w:val="90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1 Light - Accent 2"/>
    <w:basedOn w:val="90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1 Light - Accent 3"/>
    <w:basedOn w:val="90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1 Light - Accent 4"/>
    <w:basedOn w:val="90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1 Light - Accent 5"/>
    <w:basedOn w:val="90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1 Light - Accent 6"/>
    <w:basedOn w:val="90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2"/>
    <w:basedOn w:val="90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2 - Accent 1"/>
    <w:basedOn w:val="90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2 - Accent 2"/>
    <w:basedOn w:val="90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2 - Accent 3"/>
    <w:basedOn w:val="90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2 - Accent 4"/>
    <w:basedOn w:val="90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2 - Accent 5"/>
    <w:basedOn w:val="90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2 - Accent 6"/>
    <w:basedOn w:val="90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3"/>
    <w:basedOn w:val="90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3 - Accent 1"/>
    <w:basedOn w:val="90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3 - Accent 2"/>
    <w:basedOn w:val="90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3 - Accent 3"/>
    <w:basedOn w:val="90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3 - Accent 4"/>
    <w:basedOn w:val="90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3 - Accent 5"/>
    <w:basedOn w:val="90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3 - Accent 6"/>
    <w:basedOn w:val="90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4"/>
    <w:basedOn w:val="90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4 - Accent 1"/>
    <w:basedOn w:val="90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4 - Accent 2"/>
    <w:basedOn w:val="90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4 - Accent 3"/>
    <w:basedOn w:val="90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4 - Accent 4"/>
    <w:basedOn w:val="90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4 - Accent 5"/>
    <w:basedOn w:val="90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4 - Accent 6"/>
    <w:basedOn w:val="90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5 Dark"/>
    <w:basedOn w:val="9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5 Dark- Accent 1"/>
    <w:basedOn w:val="9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Grid Table 5 Dark - Accent 2"/>
    <w:basedOn w:val="9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5 Dark - Accent 3"/>
    <w:basedOn w:val="9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5 Dark- Accent 4"/>
    <w:basedOn w:val="9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5 Dark - Accent 5"/>
    <w:basedOn w:val="9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5 Dark - Accent 6"/>
    <w:basedOn w:val="9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6 Colorful"/>
    <w:basedOn w:val="90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58">
    <w:name w:val="Grid Table 6 Colorful - Accent 1"/>
    <w:basedOn w:val="90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59">
    <w:name w:val="Grid Table 6 Colorful - Accent 2"/>
    <w:basedOn w:val="90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60">
    <w:name w:val="Grid Table 6 Colorful - Accent 3"/>
    <w:basedOn w:val="90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61">
    <w:name w:val="Grid Table 6 Colorful - Accent 4"/>
    <w:basedOn w:val="90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62">
    <w:name w:val="Grid Table 6 Colorful - Accent 5"/>
    <w:basedOn w:val="90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63">
    <w:name w:val="Grid Table 6 Colorful - Accent 6"/>
    <w:basedOn w:val="90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64">
    <w:name w:val="Grid Table 7 Colorful"/>
    <w:basedOn w:val="90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Grid Table 7 Colorful - Accent 1"/>
    <w:basedOn w:val="90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Grid Table 7 Colorful - Accent 2"/>
    <w:basedOn w:val="90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Grid Table 7 Colorful - Accent 3"/>
    <w:basedOn w:val="90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7 Colorful - Accent 4"/>
    <w:basedOn w:val="90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7 Colorful - Accent 5"/>
    <w:basedOn w:val="90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Grid Table 7 Colorful - Accent 6"/>
    <w:basedOn w:val="90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List Table 1 Light"/>
    <w:basedOn w:val="9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1 Light - Accent 1"/>
    <w:basedOn w:val="9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1 Light - Accent 2"/>
    <w:basedOn w:val="9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1 Light - Accent 3"/>
    <w:basedOn w:val="9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1 Light - Accent 4"/>
    <w:basedOn w:val="9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1 Light - Accent 5"/>
    <w:basedOn w:val="9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1 Light - Accent 6"/>
    <w:basedOn w:val="9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2"/>
    <w:basedOn w:val="90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2 - Accent 1"/>
    <w:basedOn w:val="90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2 - Accent 2"/>
    <w:basedOn w:val="90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2 - Accent 3"/>
    <w:basedOn w:val="90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2 - Accent 4"/>
    <w:basedOn w:val="90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2 - Accent 5"/>
    <w:basedOn w:val="90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2 - Accent 6"/>
    <w:basedOn w:val="90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3"/>
    <w:basedOn w:val="90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3 - Accent 1"/>
    <w:basedOn w:val="90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3 - Accent 2"/>
    <w:basedOn w:val="90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st Table 3 - Accent 3"/>
    <w:basedOn w:val="90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3 - Accent 4"/>
    <w:basedOn w:val="90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3 - Accent 5"/>
    <w:basedOn w:val="90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3 - Accent 6"/>
    <w:basedOn w:val="90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4"/>
    <w:basedOn w:val="90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st Table 4 - Accent 1"/>
    <w:basedOn w:val="90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st Table 4 - Accent 2"/>
    <w:basedOn w:val="90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st Table 4 - Accent 3"/>
    <w:basedOn w:val="90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st Table 4 - Accent 4"/>
    <w:basedOn w:val="90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st Table 4 - Accent 5"/>
    <w:basedOn w:val="90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List Table 4 - Accent 6"/>
    <w:basedOn w:val="90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List Table 5 Dark"/>
    <w:basedOn w:val="90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0">
    <w:name w:val="List Table 5 Dark - Accent 1"/>
    <w:basedOn w:val="90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1">
    <w:name w:val="List Table 5 Dark - Accent 2"/>
    <w:basedOn w:val="90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2">
    <w:name w:val="List Table 5 Dark - Accent 3"/>
    <w:basedOn w:val="90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3">
    <w:name w:val="List Table 5 Dark - Accent 4"/>
    <w:basedOn w:val="90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4">
    <w:name w:val="List Table 5 Dark - Accent 5"/>
    <w:basedOn w:val="90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5">
    <w:name w:val="List Table 5 Dark - Accent 6"/>
    <w:basedOn w:val="90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6">
    <w:name w:val="List Table 6 Colorful"/>
    <w:basedOn w:val="90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st Table 6 Colorful - Accent 1"/>
    <w:basedOn w:val="90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st Table 6 Colorful - Accent 2"/>
    <w:basedOn w:val="90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st Table 6 Colorful - Accent 3"/>
    <w:basedOn w:val="90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st Table 6 Colorful - Accent 4"/>
    <w:basedOn w:val="90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st Table 6 Colorful - Accent 5"/>
    <w:basedOn w:val="90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st Table 6 Colorful - Accent 6"/>
    <w:basedOn w:val="90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st Table 7 Colorful"/>
    <w:basedOn w:val="90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14">
    <w:name w:val="List Table 7 Colorful - Accent 1"/>
    <w:basedOn w:val="90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815">
    <w:name w:val="List Table 7 Colorful - Accent 2"/>
    <w:basedOn w:val="90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16">
    <w:name w:val="List Table 7 Colorful - Accent 3"/>
    <w:basedOn w:val="90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17">
    <w:name w:val="List Table 7 Colorful - Accent 4"/>
    <w:basedOn w:val="90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18">
    <w:name w:val="List Table 7 Colorful - Accent 5"/>
    <w:basedOn w:val="90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819">
    <w:name w:val="List Table 7 Colorful - Accent 6"/>
    <w:basedOn w:val="90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20">
    <w:name w:val="Lined - Accent"/>
    <w:basedOn w:val="9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Lined - Accent 1"/>
    <w:basedOn w:val="9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Lined - Accent 2"/>
    <w:basedOn w:val="9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Lined - Accent 3"/>
    <w:basedOn w:val="9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Lined - Accent 4"/>
    <w:basedOn w:val="9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Lined - Accent 5"/>
    <w:basedOn w:val="9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Lined - Accent 6"/>
    <w:basedOn w:val="9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Bordered &amp; Lined - Accent"/>
    <w:basedOn w:val="90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Bordered &amp; Lined - Accent 1"/>
    <w:basedOn w:val="90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Bordered &amp; Lined - Accent 2"/>
    <w:basedOn w:val="90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Bordered &amp; Lined - Accent 3"/>
    <w:basedOn w:val="90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Bordered &amp; Lined - Accent 4"/>
    <w:basedOn w:val="90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Bordered &amp; Lined - Accent 5"/>
    <w:basedOn w:val="90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Bordered &amp; Lined - Accent 6"/>
    <w:basedOn w:val="90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Bordered"/>
    <w:basedOn w:val="90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Bordered - Accent 1"/>
    <w:basedOn w:val="90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Bordered - Accent 2"/>
    <w:basedOn w:val="90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Bordered - Accent 3"/>
    <w:basedOn w:val="90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Bordered - Accent 4"/>
    <w:basedOn w:val="90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Bordered - Accent 5"/>
    <w:basedOn w:val="90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Bordered - Accent 6"/>
    <w:basedOn w:val="90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41">
    <w:name w:val="Heading 1"/>
    <w:basedOn w:val="899"/>
    <w:next w:val="899"/>
    <w:link w:val="851"/>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842">
    <w:name w:val="Heading 2"/>
    <w:basedOn w:val="899"/>
    <w:next w:val="899"/>
    <w:link w:val="852"/>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843">
    <w:name w:val="Heading 3"/>
    <w:basedOn w:val="899"/>
    <w:next w:val="899"/>
    <w:link w:val="853"/>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844">
    <w:name w:val="Heading 4"/>
    <w:basedOn w:val="899"/>
    <w:next w:val="899"/>
    <w:link w:val="854"/>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845">
    <w:name w:val="Heading 5"/>
    <w:basedOn w:val="899"/>
    <w:next w:val="899"/>
    <w:link w:val="855"/>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846">
    <w:name w:val="Heading 6"/>
    <w:basedOn w:val="899"/>
    <w:next w:val="899"/>
    <w:link w:val="856"/>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847">
    <w:name w:val="Heading 7"/>
    <w:basedOn w:val="899"/>
    <w:next w:val="899"/>
    <w:link w:val="857"/>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848">
    <w:name w:val="Heading 8"/>
    <w:basedOn w:val="899"/>
    <w:next w:val="899"/>
    <w:link w:val="858"/>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849">
    <w:name w:val="Heading 9"/>
    <w:basedOn w:val="899"/>
    <w:next w:val="899"/>
    <w:link w:val="859"/>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850" w:default="1">
    <w:name w:val="Default Paragraph Font"/>
    <w:uiPriority w:val="1"/>
    <w:semiHidden/>
    <w:unhideWhenUsed/>
    <w:pPr>
      <w:pBdr/>
      <w:spacing/>
      <w:ind/>
    </w:pPr>
  </w:style>
  <w:style w:type="character" w:styleId="851">
    <w:name w:val="Heading 1 Char"/>
    <w:basedOn w:val="850"/>
    <w:link w:val="841"/>
    <w:uiPriority w:val="9"/>
    <w:pPr>
      <w:pBdr/>
      <w:spacing/>
      <w:ind/>
    </w:pPr>
    <w:rPr>
      <w:rFonts w:ascii="Arial" w:hAnsi="Arial" w:eastAsia="Arial" w:cs="Arial"/>
      <w:color w:val="0f4761" w:themeColor="accent1" w:themeShade="BF"/>
      <w:sz w:val="40"/>
      <w:szCs w:val="40"/>
    </w:rPr>
  </w:style>
  <w:style w:type="character" w:styleId="852">
    <w:name w:val="Heading 2 Char"/>
    <w:basedOn w:val="850"/>
    <w:link w:val="842"/>
    <w:uiPriority w:val="9"/>
    <w:pPr>
      <w:pBdr/>
      <w:spacing/>
      <w:ind/>
    </w:pPr>
    <w:rPr>
      <w:rFonts w:ascii="Arial" w:hAnsi="Arial" w:eastAsia="Arial" w:cs="Arial"/>
      <w:color w:val="0f4761" w:themeColor="accent1" w:themeShade="BF"/>
      <w:sz w:val="32"/>
      <w:szCs w:val="32"/>
    </w:rPr>
  </w:style>
  <w:style w:type="character" w:styleId="853">
    <w:name w:val="Heading 3 Char"/>
    <w:basedOn w:val="850"/>
    <w:link w:val="843"/>
    <w:uiPriority w:val="9"/>
    <w:pPr>
      <w:pBdr/>
      <w:spacing/>
      <w:ind/>
    </w:pPr>
    <w:rPr>
      <w:rFonts w:ascii="Arial" w:hAnsi="Arial" w:eastAsia="Arial" w:cs="Arial"/>
      <w:color w:val="0f4761" w:themeColor="accent1" w:themeShade="BF"/>
      <w:sz w:val="28"/>
      <w:szCs w:val="28"/>
    </w:rPr>
  </w:style>
  <w:style w:type="character" w:styleId="854">
    <w:name w:val="Heading 4 Char"/>
    <w:basedOn w:val="850"/>
    <w:link w:val="844"/>
    <w:uiPriority w:val="9"/>
    <w:pPr>
      <w:pBdr/>
      <w:spacing/>
      <w:ind/>
    </w:pPr>
    <w:rPr>
      <w:rFonts w:ascii="Arial" w:hAnsi="Arial" w:eastAsia="Arial" w:cs="Arial"/>
      <w:i/>
      <w:iCs/>
      <w:color w:val="0f4761" w:themeColor="accent1" w:themeShade="BF"/>
    </w:rPr>
  </w:style>
  <w:style w:type="character" w:styleId="855">
    <w:name w:val="Heading 5 Char"/>
    <w:basedOn w:val="850"/>
    <w:link w:val="845"/>
    <w:uiPriority w:val="9"/>
    <w:pPr>
      <w:pBdr/>
      <w:spacing/>
      <w:ind/>
    </w:pPr>
    <w:rPr>
      <w:rFonts w:ascii="Arial" w:hAnsi="Arial" w:eastAsia="Arial" w:cs="Arial"/>
      <w:color w:val="0f4761" w:themeColor="accent1" w:themeShade="BF"/>
    </w:rPr>
  </w:style>
  <w:style w:type="character" w:styleId="856">
    <w:name w:val="Heading 6 Char"/>
    <w:basedOn w:val="850"/>
    <w:link w:val="846"/>
    <w:uiPriority w:val="9"/>
    <w:pPr>
      <w:pBdr/>
      <w:spacing/>
      <w:ind/>
    </w:pPr>
    <w:rPr>
      <w:rFonts w:ascii="Arial" w:hAnsi="Arial" w:eastAsia="Arial" w:cs="Arial"/>
      <w:i/>
      <w:iCs/>
      <w:color w:val="595959" w:themeColor="text1" w:themeTint="A6"/>
    </w:rPr>
  </w:style>
  <w:style w:type="character" w:styleId="857">
    <w:name w:val="Heading 7 Char"/>
    <w:basedOn w:val="850"/>
    <w:link w:val="847"/>
    <w:uiPriority w:val="9"/>
    <w:pPr>
      <w:pBdr/>
      <w:spacing/>
      <w:ind/>
    </w:pPr>
    <w:rPr>
      <w:rFonts w:ascii="Arial" w:hAnsi="Arial" w:eastAsia="Arial" w:cs="Arial"/>
      <w:color w:val="595959" w:themeColor="text1" w:themeTint="A6"/>
    </w:rPr>
  </w:style>
  <w:style w:type="character" w:styleId="858">
    <w:name w:val="Heading 8 Char"/>
    <w:basedOn w:val="850"/>
    <w:link w:val="848"/>
    <w:uiPriority w:val="9"/>
    <w:pPr>
      <w:pBdr/>
      <w:spacing/>
      <w:ind/>
    </w:pPr>
    <w:rPr>
      <w:rFonts w:ascii="Arial" w:hAnsi="Arial" w:eastAsia="Arial" w:cs="Arial"/>
      <w:i/>
      <w:iCs/>
      <w:color w:val="272727" w:themeColor="text1" w:themeTint="D8"/>
    </w:rPr>
  </w:style>
  <w:style w:type="character" w:styleId="859">
    <w:name w:val="Heading 9 Char"/>
    <w:basedOn w:val="850"/>
    <w:link w:val="849"/>
    <w:uiPriority w:val="9"/>
    <w:pPr>
      <w:pBdr/>
      <w:spacing/>
      <w:ind/>
    </w:pPr>
    <w:rPr>
      <w:rFonts w:ascii="Arial" w:hAnsi="Arial" w:eastAsia="Arial" w:cs="Arial"/>
      <w:i/>
      <w:iCs/>
      <w:color w:val="272727" w:themeColor="text1" w:themeTint="D8"/>
    </w:rPr>
  </w:style>
  <w:style w:type="paragraph" w:styleId="860">
    <w:name w:val="Title"/>
    <w:basedOn w:val="899"/>
    <w:next w:val="899"/>
    <w:link w:val="861"/>
    <w:uiPriority w:val="10"/>
    <w:qFormat/>
    <w:pPr>
      <w:pBdr/>
      <w:spacing w:after="80" w:line="240" w:lineRule="auto"/>
      <w:ind/>
      <w:contextualSpacing w:val="true"/>
    </w:pPr>
    <w:rPr>
      <w:rFonts w:ascii="Arial" w:hAnsi="Arial" w:eastAsia="Arial" w:cs="Arial"/>
      <w:spacing w:val="-10"/>
      <w:sz w:val="56"/>
      <w:szCs w:val="56"/>
    </w:rPr>
  </w:style>
  <w:style w:type="character" w:styleId="861">
    <w:name w:val="Title Char"/>
    <w:basedOn w:val="850"/>
    <w:link w:val="860"/>
    <w:uiPriority w:val="10"/>
    <w:pPr>
      <w:pBdr/>
      <w:spacing/>
      <w:ind/>
    </w:pPr>
    <w:rPr>
      <w:rFonts w:ascii="Arial" w:hAnsi="Arial" w:eastAsia="Arial" w:cs="Arial"/>
      <w:spacing w:val="-10"/>
      <w:sz w:val="56"/>
      <w:szCs w:val="56"/>
    </w:rPr>
  </w:style>
  <w:style w:type="paragraph" w:styleId="862">
    <w:name w:val="Subtitle"/>
    <w:basedOn w:val="899"/>
    <w:next w:val="899"/>
    <w:link w:val="863"/>
    <w:uiPriority w:val="11"/>
    <w:qFormat/>
    <w:pPr>
      <w:numPr>
        <w:ilvl w:val="1"/>
      </w:numPr>
      <w:pBdr/>
      <w:spacing/>
      <w:ind/>
    </w:pPr>
    <w:rPr>
      <w:color w:val="595959" w:themeColor="text1" w:themeTint="A6"/>
      <w:spacing w:val="15"/>
      <w:sz w:val="28"/>
      <w:szCs w:val="28"/>
    </w:rPr>
  </w:style>
  <w:style w:type="character" w:styleId="863">
    <w:name w:val="Subtitle Char"/>
    <w:basedOn w:val="850"/>
    <w:link w:val="862"/>
    <w:uiPriority w:val="11"/>
    <w:pPr>
      <w:pBdr/>
      <w:spacing/>
      <w:ind/>
    </w:pPr>
    <w:rPr>
      <w:color w:val="595959" w:themeColor="text1" w:themeTint="A6"/>
      <w:spacing w:val="15"/>
      <w:sz w:val="28"/>
      <w:szCs w:val="28"/>
    </w:rPr>
  </w:style>
  <w:style w:type="paragraph" w:styleId="864">
    <w:name w:val="Quote"/>
    <w:basedOn w:val="899"/>
    <w:next w:val="899"/>
    <w:link w:val="865"/>
    <w:uiPriority w:val="29"/>
    <w:qFormat/>
    <w:pPr>
      <w:pBdr/>
      <w:spacing w:before="160"/>
      <w:ind/>
      <w:jc w:val="center"/>
    </w:pPr>
    <w:rPr>
      <w:i/>
      <w:iCs/>
      <w:color w:val="404040" w:themeColor="text1" w:themeTint="BF"/>
    </w:rPr>
  </w:style>
  <w:style w:type="character" w:styleId="865">
    <w:name w:val="Quote Char"/>
    <w:basedOn w:val="850"/>
    <w:link w:val="864"/>
    <w:uiPriority w:val="29"/>
    <w:pPr>
      <w:pBdr/>
      <w:spacing/>
      <w:ind/>
    </w:pPr>
    <w:rPr>
      <w:i/>
      <w:iCs/>
      <w:color w:val="404040" w:themeColor="text1" w:themeTint="BF"/>
    </w:rPr>
  </w:style>
  <w:style w:type="character" w:styleId="866">
    <w:name w:val="Intense Emphasis"/>
    <w:basedOn w:val="850"/>
    <w:uiPriority w:val="21"/>
    <w:qFormat/>
    <w:pPr>
      <w:pBdr/>
      <w:spacing/>
      <w:ind/>
    </w:pPr>
    <w:rPr>
      <w:i/>
      <w:iCs/>
      <w:color w:val="0f4761" w:themeColor="accent1" w:themeShade="BF"/>
    </w:rPr>
  </w:style>
  <w:style w:type="paragraph" w:styleId="867">
    <w:name w:val="Intense Quote"/>
    <w:basedOn w:val="899"/>
    <w:next w:val="899"/>
    <w:link w:val="868"/>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868">
    <w:name w:val="Intense Quote Char"/>
    <w:basedOn w:val="850"/>
    <w:link w:val="867"/>
    <w:uiPriority w:val="30"/>
    <w:pPr>
      <w:pBdr/>
      <w:spacing/>
      <w:ind/>
    </w:pPr>
    <w:rPr>
      <w:i/>
      <w:iCs/>
      <w:color w:val="0f4761" w:themeColor="accent1" w:themeShade="BF"/>
    </w:rPr>
  </w:style>
  <w:style w:type="character" w:styleId="869">
    <w:name w:val="Intense Reference"/>
    <w:basedOn w:val="850"/>
    <w:uiPriority w:val="32"/>
    <w:qFormat/>
    <w:pPr>
      <w:pBdr/>
      <w:spacing/>
      <w:ind/>
    </w:pPr>
    <w:rPr>
      <w:b/>
      <w:bCs/>
      <w:smallCaps/>
      <w:color w:val="0f4761" w:themeColor="accent1" w:themeShade="BF"/>
      <w:spacing w:val="5"/>
    </w:rPr>
  </w:style>
  <w:style w:type="character" w:styleId="870">
    <w:name w:val="Subtle Emphasis"/>
    <w:basedOn w:val="850"/>
    <w:uiPriority w:val="19"/>
    <w:qFormat/>
    <w:pPr>
      <w:pBdr/>
      <w:spacing/>
      <w:ind/>
    </w:pPr>
    <w:rPr>
      <w:i/>
      <w:iCs/>
      <w:color w:val="404040" w:themeColor="text1" w:themeTint="BF"/>
    </w:rPr>
  </w:style>
  <w:style w:type="character" w:styleId="871">
    <w:name w:val="Emphasis"/>
    <w:basedOn w:val="850"/>
    <w:uiPriority w:val="20"/>
    <w:qFormat/>
    <w:pPr>
      <w:pBdr/>
      <w:spacing/>
      <w:ind/>
    </w:pPr>
    <w:rPr>
      <w:i/>
      <w:iCs/>
    </w:rPr>
  </w:style>
  <w:style w:type="character" w:styleId="872">
    <w:name w:val="Strong"/>
    <w:basedOn w:val="850"/>
    <w:uiPriority w:val="22"/>
    <w:qFormat/>
    <w:pPr>
      <w:pBdr/>
      <w:spacing/>
      <w:ind/>
    </w:pPr>
    <w:rPr>
      <w:b/>
      <w:bCs/>
    </w:rPr>
  </w:style>
  <w:style w:type="character" w:styleId="873">
    <w:name w:val="Subtle Reference"/>
    <w:basedOn w:val="850"/>
    <w:uiPriority w:val="31"/>
    <w:qFormat/>
    <w:pPr>
      <w:pBdr/>
      <w:spacing/>
      <w:ind/>
    </w:pPr>
    <w:rPr>
      <w:smallCaps/>
      <w:color w:val="5a5a5a" w:themeColor="text1" w:themeTint="A5"/>
    </w:rPr>
  </w:style>
  <w:style w:type="character" w:styleId="874">
    <w:name w:val="Book Title"/>
    <w:basedOn w:val="850"/>
    <w:uiPriority w:val="33"/>
    <w:qFormat/>
    <w:pPr>
      <w:pBdr/>
      <w:spacing/>
      <w:ind/>
    </w:pPr>
    <w:rPr>
      <w:b/>
      <w:bCs/>
      <w:i/>
      <w:iCs/>
      <w:spacing w:val="5"/>
    </w:rPr>
  </w:style>
  <w:style w:type="paragraph" w:styleId="875">
    <w:name w:val="Header"/>
    <w:basedOn w:val="899"/>
    <w:link w:val="876"/>
    <w:uiPriority w:val="99"/>
    <w:unhideWhenUsed/>
    <w:pPr>
      <w:pBdr/>
      <w:tabs>
        <w:tab w:val="center" w:leader="none" w:pos="4844"/>
        <w:tab w:val="right" w:leader="none" w:pos="9689"/>
      </w:tabs>
      <w:spacing w:after="0" w:line="240" w:lineRule="auto"/>
      <w:ind/>
    </w:pPr>
  </w:style>
  <w:style w:type="character" w:styleId="876">
    <w:name w:val="Header Char"/>
    <w:basedOn w:val="850"/>
    <w:link w:val="875"/>
    <w:uiPriority w:val="99"/>
    <w:pPr>
      <w:pBdr/>
      <w:spacing/>
      <w:ind/>
    </w:pPr>
  </w:style>
  <w:style w:type="paragraph" w:styleId="877">
    <w:name w:val="Footer"/>
    <w:basedOn w:val="899"/>
    <w:link w:val="878"/>
    <w:uiPriority w:val="99"/>
    <w:unhideWhenUsed/>
    <w:pPr>
      <w:pBdr/>
      <w:tabs>
        <w:tab w:val="center" w:leader="none" w:pos="4844"/>
        <w:tab w:val="right" w:leader="none" w:pos="9689"/>
      </w:tabs>
      <w:spacing w:after="0" w:line="240" w:lineRule="auto"/>
      <w:ind/>
    </w:pPr>
  </w:style>
  <w:style w:type="character" w:styleId="878">
    <w:name w:val="Footer Char"/>
    <w:basedOn w:val="850"/>
    <w:link w:val="877"/>
    <w:uiPriority w:val="99"/>
    <w:pPr>
      <w:pBdr/>
      <w:spacing/>
      <w:ind/>
    </w:pPr>
  </w:style>
  <w:style w:type="paragraph" w:styleId="879">
    <w:name w:val="Caption"/>
    <w:basedOn w:val="899"/>
    <w:next w:val="899"/>
    <w:uiPriority w:val="35"/>
    <w:unhideWhenUsed/>
    <w:qFormat/>
    <w:pPr>
      <w:pBdr/>
      <w:spacing w:after="200" w:line="240" w:lineRule="auto"/>
      <w:ind/>
    </w:pPr>
    <w:rPr>
      <w:i/>
      <w:iCs/>
      <w:color w:val="0e2841" w:themeColor="text2"/>
      <w:sz w:val="18"/>
      <w:szCs w:val="18"/>
    </w:rPr>
  </w:style>
  <w:style w:type="paragraph" w:styleId="880">
    <w:name w:val="footnote text"/>
    <w:basedOn w:val="899"/>
    <w:link w:val="881"/>
    <w:uiPriority w:val="99"/>
    <w:semiHidden/>
    <w:unhideWhenUsed/>
    <w:pPr>
      <w:pBdr/>
      <w:spacing w:after="0" w:line="240" w:lineRule="auto"/>
      <w:ind/>
    </w:pPr>
    <w:rPr>
      <w:sz w:val="20"/>
      <w:szCs w:val="20"/>
    </w:rPr>
  </w:style>
  <w:style w:type="character" w:styleId="881">
    <w:name w:val="Footnote Text Char"/>
    <w:basedOn w:val="850"/>
    <w:link w:val="880"/>
    <w:uiPriority w:val="99"/>
    <w:semiHidden/>
    <w:pPr>
      <w:pBdr/>
      <w:spacing/>
      <w:ind/>
    </w:pPr>
    <w:rPr>
      <w:sz w:val="20"/>
      <w:szCs w:val="20"/>
    </w:rPr>
  </w:style>
  <w:style w:type="character" w:styleId="882">
    <w:name w:val="footnote reference"/>
    <w:basedOn w:val="850"/>
    <w:uiPriority w:val="99"/>
    <w:semiHidden/>
    <w:unhideWhenUsed/>
    <w:pPr>
      <w:pBdr/>
      <w:spacing/>
      <w:ind/>
    </w:pPr>
    <w:rPr>
      <w:vertAlign w:val="superscript"/>
    </w:rPr>
  </w:style>
  <w:style w:type="paragraph" w:styleId="883">
    <w:name w:val="endnote text"/>
    <w:basedOn w:val="899"/>
    <w:link w:val="884"/>
    <w:uiPriority w:val="99"/>
    <w:semiHidden/>
    <w:unhideWhenUsed/>
    <w:pPr>
      <w:pBdr/>
      <w:spacing w:after="0" w:line="240" w:lineRule="auto"/>
      <w:ind/>
    </w:pPr>
    <w:rPr>
      <w:sz w:val="20"/>
      <w:szCs w:val="20"/>
    </w:rPr>
  </w:style>
  <w:style w:type="character" w:styleId="884">
    <w:name w:val="Endnote Text Char"/>
    <w:basedOn w:val="850"/>
    <w:link w:val="883"/>
    <w:uiPriority w:val="99"/>
    <w:semiHidden/>
    <w:pPr>
      <w:pBdr/>
      <w:spacing/>
      <w:ind/>
    </w:pPr>
    <w:rPr>
      <w:sz w:val="20"/>
      <w:szCs w:val="20"/>
    </w:rPr>
  </w:style>
  <w:style w:type="character" w:styleId="885">
    <w:name w:val="endnote reference"/>
    <w:basedOn w:val="850"/>
    <w:uiPriority w:val="99"/>
    <w:semiHidden/>
    <w:unhideWhenUsed/>
    <w:pPr>
      <w:pBdr/>
      <w:spacing/>
      <w:ind/>
    </w:pPr>
    <w:rPr>
      <w:vertAlign w:val="superscript"/>
    </w:rPr>
  </w:style>
  <w:style w:type="character" w:styleId="886">
    <w:name w:val="Hyperlink"/>
    <w:basedOn w:val="850"/>
    <w:uiPriority w:val="99"/>
    <w:unhideWhenUsed/>
    <w:pPr>
      <w:pBdr/>
      <w:spacing/>
      <w:ind/>
    </w:pPr>
    <w:rPr>
      <w:color w:val="0563c1" w:themeColor="hyperlink"/>
      <w:u w:val="single"/>
    </w:rPr>
  </w:style>
  <w:style w:type="character" w:styleId="887">
    <w:name w:val="FollowedHyperlink"/>
    <w:basedOn w:val="850"/>
    <w:uiPriority w:val="99"/>
    <w:semiHidden/>
    <w:unhideWhenUsed/>
    <w:pPr>
      <w:pBdr/>
      <w:spacing/>
      <w:ind/>
    </w:pPr>
    <w:rPr>
      <w:color w:val="954f72" w:themeColor="followedHyperlink"/>
      <w:u w:val="single"/>
    </w:rPr>
  </w:style>
  <w:style w:type="paragraph" w:styleId="888">
    <w:name w:val="toc 1"/>
    <w:basedOn w:val="899"/>
    <w:next w:val="899"/>
    <w:uiPriority w:val="39"/>
    <w:unhideWhenUsed/>
    <w:pPr>
      <w:pBdr/>
      <w:spacing w:after="100"/>
      <w:ind/>
    </w:pPr>
  </w:style>
  <w:style w:type="paragraph" w:styleId="889">
    <w:name w:val="toc 2"/>
    <w:basedOn w:val="899"/>
    <w:next w:val="899"/>
    <w:uiPriority w:val="39"/>
    <w:unhideWhenUsed/>
    <w:pPr>
      <w:pBdr/>
      <w:spacing w:after="100"/>
      <w:ind w:left="220"/>
    </w:pPr>
  </w:style>
  <w:style w:type="paragraph" w:styleId="890">
    <w:name w:val="toc 3"/>
    <w:basedOn w:val="899"/>
    <w:next w:val="899"/>
    <w:uiPriority w:val="39"/>
    <w:unhideWhenUsed/>
    <w:pPr>
      <w:pBdr/>
      <w:spacing w:after="100"/>
      <w:ind w:left="440"/>
    </w:pPr>
  </w:style>
  <w:style w:type="paragraph" w:styleId="891">
    <w:name w:val="toc 4"/>
    <w:basedOn w:val="899"/>
    <w:next w:val="899"/>
    <w:uiPriority w:val="39"/>
    <w:unhideWhenUsed/>
    <w:pPr>
      <w:pBdr/>
      <w:spacing w:after="100"/>
      <w:ind w:left="660"/>
    </w:pPr>
  </w:style>
  <w:style w:type="paragraph" w:styleId="892">
    <w:name w:val="toc 5"/>
    <w:basedOn w:val="899"/>
    <w:next w:val="899"/>
    <w:uiPriority w:val="39"/>
    <w:unhideWhenUsed/>
    <w:pPr>
      <w:pBdr/>
      <w:spacing w:after="100"/>
      <w:ind w:left="880"/>
    </w:pPr>
  </w:style>
  <w:style w:type="paragraph" w:styleId="893">
    <w:name w:val="toc 6"/>
    <w:basedOn w:val="899"/>
    <w:next w:val="899"/>
    <w:uiPriority w:val="39"/>
    <w:unhideWhenUsed/>
    <w:pPr>
      <w:pBdr/>
      <w:spacing w:after="100"/>
      <w:ind w:left="1100"/>
    </w:pPr>
  </w:style>
  <w:style w:type="paragraph" w:styleId="894">
    <w:name w:val="toc 7"/>
    <w:basedOn w:val="899"/>
    <w:next w:val="899"/>
    <w:uiPriority w:val="39"/>
    <w:unhideWhenUsed/>
    <w:pPr>
      <w:pBdr/>
      <w:spacing w:after="100"/>
      <w:ind w:left="1320"/>
    </w:pPr>
  </w:style>
  <w:style w:type="paragraph" w:styleId="895">
    <w:name w:val="toc 8"/>
    <w:basedOn w:val="899"/>
    <w:next w:val="899"/>
    <w:uiPriority w:val="39"/>
    <w:unhideWhenUsed/>
    <w:pPr>
      <w:pBdr/>
      <w:spacing w:after="100"/>
      <w:ind w:left="1540"/>
    </w:pPr>
  </w:style>
  <w:style w:type="paragraph" w:styleId="896">
    <w:name w:val="toc 9"/>
    <w:basedOn w:val="899"/>
    <w:next w:val="899"/>
    <w:uiPriority w:val="39"/>
    <w:unhideWhenUsed/>
    <w:pPr>
      <w:pBdr/>
      <w:spacing w:after="100"/>
      <w:ind w:left="1760"/>
    </w:pPr>
  </w:style>
  <w:style w:type="paragraph" w:styleId="897">
    <w:name w:val="TOC Heading"/>
    <w:uiPriority w:val="39"/>
    <w:unhideWhenUsed/>
    <w:pPr>
      <w:pBdr/>
      <w:spacing/>
      <w:ind/>
    </w:pPr>
  </w:style>
  <w:style w:type="paragraph" w:styleId="898">
    <w:name w:val="table of figures"/>
    <w:basedOn w:val="899"/>
    <w:next w:val="899"/>
    <w:uiPriority w:val="99"/>
    <w:unhideWhenUsed/>
    <w:pPr>
      <w:pBdr/>
      <w:spacing w:after="0" w:afterAutospacing="0"/>
      <w:ind/>
    </w:pPr>
  </w:style>
  <w:style w:type="paragraph" w:styleId="899" w:default="1">
    <w:name w:val="Normal"/>
    <w:qFormat/>
    <w:pPr>
      <w:pBdr/>
      <w:spacing/>
      <w:ind/>
    </w:pPr>
  </w:style>
  <w:style w:type="table" w:styleId="900"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01" w:default="1">
    <w:name w:val="No List"/>
    <w:uiPriority w:val="99"/>
    <w:semiHidden/>
    <w:unhideWhenUsed/>
    <w:pPr>
      <w:pBdr/>
      <w:spacing/>
      <w:ind/>
    </w:pPr>
  </w:style>
  <w:style w:type="paragraph" w:styleId="902">
    <w:name w:val="No Spacing"/>
    <w:basedOn w:val="899"/>
    <w:uiPriority w:val="1"/>
    <w:qFormat/>
    <w:pPr>
      <w:pBdr/>
      <w:spacing w:after="0" w:line="240" w:lineRule="auto"/>
      <w:ind/>
    </w:pPr>
  </w:style>
  <w:style w:type="paragraph" w:styleId="903">
    <w:name w:val="List Paragraph"/>
    <w:basedOn w:val="899"/>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yperlink" Target="https://cloud.sdu.dk/" TargetMode="Externa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ONLYOFFICE/8.2.0.143</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4</cp:revision>
  <dcterms:modified xsi:type="dcterms:W3CDTF">2025-10-07T09:30:16Z</dcterms:modified>
</cp:coreProperties>
</file>