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49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отчет-к-лабораторной-работе-6"/>
    <w:p>
      <w:pPr>
        <w:pStyle w:val="Heading1"/>
      </w:pPr>
      <w:r>
        <w:rPr>
          <w:bCs/>
          <w:b/>
        </w:rPr>
        <w:t xml:space="preserve">Отчет к лабораторной работе №6</w:t>
      </w:r>
    </w:p>
    <w:bookmarkStart w:id="20" w:name="common-information"/>
    <w:p>
      <w:pPr>
        <w:pStyle w:val="Heading2"/>
      </w:pPr>
      <w:r>
        <w:rPr>
          <w:bCs/>
          <w:b/>
        </w:rPr>
        <w:t xml:space="preserve">Common information</w:t>
      </w:r>
    </w:p>
    <w:p>
      <w:pPr>
        <w:pStyle w:val="FirstParagraph"/>
      </w:pPr>
      <w:r>
        <w:t xml:space="preserve">discipline: Операционные системы</w:t>
      </w:r>
      <w:r>
        <w:br/>
      </w:r>
      <w:r>
        <w:t xml:space="preserve">group: НПМбд-01-21</w:t>
      </w:r>
      <w:r>
        <w:br/>
      </w:r>
      <w:r>
        <w:t xml:space="preserve">author: Ермолаев А.М.</w:t>
      </w:r>
      <w:r>
        <w:t xml:space="preserve"> </w:t>
      </w:r>
      <w:r>
        <w:t xml:space="preserve">—</w:t>
      </w:r>
      <w:r>
        <w:t xml:space="preserve"> </w:t>
      </w:r>
      <w:r>
        <w:t xml:space="preserve">—</w:t>
      </w:r>
    </w:p>
    <w:bookmarkEnd w:id="20"/>
    <w:bookmarkStart w:id="21" w:name="цель-работы"/>
    <w:p>
      <w:pPr>
        <w:pStyle w:val="Heading2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1"/>
    <w:bookmarkStart w:id="52" w:name="выполнение-работы"/>
    <w:p>
      <w:pPr>
        <w:pStyle w:val="Heading2"/>
      </w:pPr>
      <w:r>
        <w:rPr>
          <w:bCs/>
          <w:b/>
        </w:rPr>
        <w:t xml:space="preserve">Выполнение работы</w:t>
      </w:r>
    </w:p>
    <w:p>
      <w:pPr>
        <w:pStyle w:val="FirstParagraph"/>
      </w:pPr>
      <w:r>
        <w:t xml:space="preserve">Выполним пункт 1, введя имя пароль.</w:t>
      </w:r>
    </w:p>
    <w:p>
      <w:pPr>
        <w:pStyle w:val="BodyText"/>
      </w:pPr>
      <w:r>
        <w:t xml:space="preserve">Запишем в файл file.txt названия файлов, содержащихся в каталоге /etc. Псоле чего допишим в этот же файл названия файлов, содержащихся в вашем домашнем каталоге.</w:t>
      </w:r>
    </w:p>
    <w:p>
      <w:pPr>
        <w:pStyle w:val="CaptionedFigure"/>
      </w:pPr>
      <w:r>
        <w:drawing>
          <wp:inline>
            <wp:extent cx="5334000" cy="1421358"/>
            <wp:effectExtent b="0" l="0" r="0" t="0"/>
            <wp:docPr descr="пункт2" title="" id="23" name="Picture"/>
            <a:graphic>
              <a:graphicData uri="http://schemas.openxmlformats.org/drawingml/2006/picture">
                <pic:pic>
                  <pic:nvPicPr>
                    <pic:cNvPr descr="п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1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пункт2</w:t>
      </w:r>
    </w:p>
    <w:p>
      <w:pPr>
        <w:pStyle w:val="BodyText"/>
      </w:pPr>
      <w:r>
        <w:t xml:space="preserve">Выведем имена всех файлов из file.txt, имеющих расширение .conf, после чего запишим их в новый текстовой файл conf.txt.</w:t>
      </w:r>
    </w:p>
    <w:p>
      <w:pPr>
        <w:pStyle w:val="CaptionedFigure"/>
      </w:pPr>
      <w:r>
        <w:drawing>
          <wp:inline>
            <wp:extent cx="5334000" cy="2588903"/>
            <wp:effectExtent b="0" l="0" r="0" t="0"/>
            <wp:docPr descr="пункт3" title="" id="26" name="Picture"/>
            <a:graphic>
              <a:graphicData uri="http://schemas.openxmlformats.org/drawingml/2006/picture">
                <pic:pic>
                  <pic:nvPicPr>
                    <pic:cNvPr descr="п3_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пункт3</w:t>
      </w:r>
    </w:p>
    <w:p>
      <w:pPr>
        <w:pStyle w:val="CaptionedFigure"/>
      </w:pPr>
      <w:r>
        <w:drawing>
          <wp:inline>
            <wp:extent cx="5334000" cy="2588903"/>
            <wp:effectExtent b="0" l="0" r="0" t="0"/>
            <wp:docPr descr="пункт3" title="" id="29" name="Picture"/>
            <a:graphic>
              <a:graphicData uri="http://schemas.openxmlformats.org/drawingml/2006/picture">
                <pic:pic>
                  <pic:nvPicPr>
                    <pic:cNvPr descr="п3_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пункт3</w:t>
      </w:r>
    </w:p>
    <w:p>
      <w:pPr>
        <w:pStyle w:val="BodyText"/>
      </w:pPr>
      <w:r>
        <w:t xml:space="preserve">Определим, какие файлы в вашем домашнем каталоге имеют имена, начинавшиеся с символа c? В данной ситуации могу предложить две реализации:</w:t>
      </w:r>
    </w:p>
    <w:p>
      <w:pPr>
        <w:pStyle w:val="CaptionedFigure"/>
      </w:pPr>
      <w:r>
        <w:drawing>
          <wp:inline>
            <wp:extent cx="5334000" cy="2588903"/>
            <wp:effectExtent b="0" l="0" r="0" t="0"/>
            <wp:docPr descr="пункт4" title="" id="32" name="Picture"/>
            <a:graphic>
              <a:graphicData uri="http://schemas.openxmlformats.org/drawingml/2006/picture">
                <pic:pic>
                  <pic:nvPicPr>
                    <pic:cNvPr descr="п4_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пункт4</w:t>
      </w:r>
    </w:p>
    <w:p>
      <w:pPr>
        <w:pStyle w:val="CaptionedFigure"/>
      </w:pPr>
      <w:r>
        <w:drawing>
          <wp:inline>
            <wp:extent cx="4787900" cy="1346200"/>
            <wp:effectExtent b="0" l="0" r="0" t="0"/>
            <wp:docPr descr="пункт4" title="" id="35" name="Picture"/>
            <a:graphic>
              <a:graphicData uri="http://schemas.openxmlformats.org/drawingml/2006/picture">
                <pic:pic>
                  <pic:nvPicPr>
                    <pic:cNvPr descr="п4_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пункт4</w:t>
      </w:r>
    </w:p>
    <w:p>
      <w:pPr>
        <w:pStyle w:val="BodyText"/>
      </w:pPr>
      <w:r>
        <w:t xml:space="preserve">Выведем на экран (по странично) имена файлов из каталога /etc, начинающиеся с символа h.</w:t>
      </w:r>
    </w:p>
    <w:p>
      <w:pPr>
        <w:pStyle w:val="CaptionedFigure"/>
      </w:pPr>
      <w:r>
        <w:drawing>
          <wp:inline>
            <wp:extent cx="5334000" cy="2588903"/>
            <wp:effectExtent b="0" l="0" r="0" t="0"/>
            <wp:docPr descr="пункт5" title="" id="38" name="Picture"/>
            <a:graphic>
              <a:graphicData uri="http://schemas.openxmlformats.org/drawingml/2006/picture">
                <pic:pic>
                  <pic:nvPicPr>
                    <pic:cNvPr descr="п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пункт5</w:t>
      </w:r>
    </w:p>
    <w:p>
      <w:pPr>
        <w:pStyle w:val="BodyText"/>
      </w:pPr>
      <w:r>
        <w:t xml:space="preserve">Запустим в фоновом режиме процесс, который будет записывать в файл ~/logfile файлы, имена которых начинаются с log. После чего удалим файл ~/logfile.</w:t>
      </w:r>
    </w:p>
    <w:p>
      <w:pPr>
        <w:pStyle w:val="CaptionedFigure"/>
      </w:pPr>
      <w:r>
        <w:drawing>
          <wp:inline>
            <wp:extent cx="5334000" cy="2516981"/>
            <wp:effectExtent b="0" l="0" r="0" t="0"/>
            <wp:docPr descr="пункт6-7" title="" id="41" name="Picture"/>
            <a:graphic>
              <a:graphicData uri="http://schemas.openxmlformats.org/drawingml/2006/picture">
                <pic:pic>
                  <pic:nvPicPr>
                    <pic:cNvPr descr="п6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6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пункт6-7</w:t>
      </w:r>
    </w:p>
    <w:p>
      <w:pPr>
        <w:pStyle w:val="BodyText"/>
      </w:pPr>
      <w:r>
        <w:t xml:space="preserve">Запустим из консоли в фоновом режиме редактор gedit. Определим идентификатор процесса gedit, используя команду ps, конвейер и фильтр grep. После чего прочтем справку (man) команды kill и завершим процесс gedit.</w:t>
      </w:r>
    </w:p>
    <w:p>
      <w:pPr>
        <w:pStyle w:val="CaptionedFigure"/>
      </w:pPr>
      <w:r>
        <w:drawing>
          <wp:inline>
            <wp:extent cx="5334000" cy="3564347"/>
            <wp:effectExtent b="0" l="0" r="0" t="0"/>
            <wp:docPr descr="пункт8-10" title="" id="44" name="Picture"/>
            <a:graphic>
              <a:graphicData uri="http://schemas.openxmlformats.org/drawingml/2006/picture">
                <pic:pic>
                  <pic:nvPicPr>
                    <pic:cNvPr descr="п8-1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пункт8-10</w:t>
      </w:r>
    </w:p>
    <w:p>
      <w:pPr>
        <w:pStyle w:val="BodyText"/>
      </w:pPr>
      <w:r>
        <w:t xml:space="preserve">Выполним команды df и du, предварительно получив более подробную информацию об этих командах с помощью команды man.</w:t>
      </w:r>
    </w:p>
    <w:p>
      <w:pPr>
        <w:pStyle w:val="CaptionedFigure"/>
      </w:pPr>
      <w:r>
        <w:drawing>
          <wp:inline>
            <wp:extent cx="5334000" cy="2588903"/>
            <wp:effectExtent b="0" l="0" r="0" t="0"/>
            <wp:docPr descr="пункт11" title="" id="47" name="Picture"/>
            <a:graphic>
              <a:graphicData uri="http://schemas.openxmlformats.org/drawingml/2006/picture">
                <pic:pic>
                  <pic:nvPicPr>
                    <pic:cNvPr descr="п1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пункт11</w:t>
      </w:r>
    </w:p>
    <w:p>
      <w:pPr>
        <w:pStyle w:val="BodyText"/>
      </w:pPr>
      <w:r>
        <w:t xml:space="preserve">Воспользовавшись справкой команды find, выведем имена всех директорий, имеющихся домашнем каталоге.</w:t>
      </w:r>
    </w:p>
    <w:p>
      <w:pPr>
        <w:pStyle w:val="CaptionedFigure"/>
      </w:pPr>
      <w:r>
        <w:drawing>
          <wp:inline>
            <wp:extent cx="5334000" cy="2588903"/>
            <wp:effectExtent b="0" l="0" r="0" t="0"/>
            <wp:docPr descr="пункт12" title="" id="50" name="Picture"/>
            <a:graphic>
              <a:graphicData uri="http://schemas.openxmlformats.org/drawingml/2006/picture">
                <pic:pic>
                  <pic:nvPicPr>
                    <pic:cNvPr descr="п1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пункт12</w:t>
      </w:r>
    </w:p>
    <w:bookmarkEnd w:id="52"/>
    <w:bookmarkStart w:id="55" w:name="ответы-на-контрольные-вопросы"/>
    <w:p>
      <w:pPr>
        <w:pStyle w:val="Heading2"/>
      </w:pPr>
      <w:r>
        <w:rPr>
          <w:bCs/>
          <w:b/>
        </w:rPr>
        <w:t xml:space="preserve">Ответы на контрольные вопросы</w:t>
      </w:r>
    </w:p>
    <w:bookmarkStart w:id="53" w:name="вопрос-1"/>
    <w:p>
      <w:pPr>
        <w:pStyle w:val="Heading3"/>
      </w:pPr>
      <w:r>
        <w:rPr>
          <w:bCs/>
          <w:b/>
        </w:rPr>
        <w:t xml:space="preserve">Вопрос 1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- stdin — стандартный поток ввода (по умолчанию: клавиатура), файловый дескриптор - 0;</w:t>
      </w:r>
      <w:r>
        <w:t xml:space="preserve"> </w:t>
      </w:r>
      <w:r>
        <w:t xml:space="preserve">- stdout — стандартный поток вывода (по умолчанию: консоль), файловый дескриптор 1;</w:t>
      </w:r>
      <w:r>
        <w:t xml:space="preserve"> </w:t>
      </w:r>
      <w:r>
        <w:t xml:space="preserve">- stderr — стандартный поток вывод сообщений об ошибках (по умолчанию: консоль), файловый дескриптор 2.</w:t>
      </w:r>
      <w:r>
        <w:t xml:space="preserve"> </w:t>
      </w:r>
      <w:r>
        <w:t xml:space="preserve">###</w:t>
      </w:r>
      <w:r>
        <w:t xml:space="preserve"> </w:t>
      </w:r>
      <w:r>
        <w:rPr>
          <w:bCs/>
          <w:b/>
        </w:rPr>
        <w:t xml:space="preserve">Вопрос 2</w:t>
      </w:r>
      <w:r>
        <w:t xml:space="preserve"> </w:t>
      </w:r>
      <w:r>
        <w:t xml:space="preserve">Символ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перезаписывает существующий файл или создает файл, если файл с указанным именем отсутствует в каталоге.</w:t>
      </w:r>
    </w:p>
    <w:p>
      <w:pPr>
        <w:pStyle w:val="BodyText"/>
      </w:pPr>
      <w:r>
        <w:t xml:space="preserve">Символ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 </w:t>
      </w:r>
      <w:r>
        <w:t xml:space="preserve">добавляет информацию в существующий файл или создает файл, если файл с указанным именем отсутствует в каталоге.</w:t>
      </w:r>
      <w:r>
        <w:t xml:space="preserve"> </w:t>
      </w:r>
      <w:r>
        <w:t xml:space="preserve">###</w:t>
      </w:r>
      <w:r>
        <w:t xml:space="preserve"> </w:t>
      </w:r>
      <w:r>
        <w:rPr>
          <w:bCs/>
          <w:b/>
        </w:rPr>
        <w:t xml:space="preserve">Вопрос 3</w:t>
      </w:r>
      <w:r>
        <w:t xml:space="preserve"> </w:t>
      </w: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  <w:r>
        <w:t xml:space="preserve"> </w:t>
      </w:r>
      <w:r>
        <w:t xml:space="preserve">###</w:t>
      </w:r>
      <w:r>
        <w:t xml:space="preserve"> </w:t>
      </w:r>
      <w:r>
        <w:rPr>
          <w:bCs/>
          <w:b/>
        </w:rPr>
        <w:t xml:space="preserve">Вопрос 4</w:t>
      </w:r>
      <w:r>
        <w:t xml:space="preserve"> </w:t>
      </w:r>
      <w:r>
        <w:t xml:space="preserve">Главное отличие между программой и процессом заключается в том, что программа - это набор инструкций, который позволяет ЦПУ выполнять определенную задачу, в то время как процесс - это исполняемая программа.</w:t>
      </w:r>
      <w:r>
        <w:t xml:space="preserve"> </w:t>
      </w:r>
      <w:r>
        <w:t xml:space="preserve">###</w:t>
      </w:r>
      <w:r>
        <w:t xml:space="preserve"> </w:t>
      </w:r>
      <w:r>
        <w:rPr>
          <w:bCs/>
          <w:b/>
        </w:rPr>
        <w:t xml:space="preserve">Вопрос 5</w:t>
      </w:r>
      <w:r>
        <w:t xml:space="preserve"> </w:t>
      </w:r>
      <w:r>
        <w:t xml:space="preserve">PID - идентификатор процесса.</w:t>
      </w:r>
      <w:r>
        <w:br/>
      </w:r>
      <w:r>
        <w:t xml:space="preserve">GID - идентификатор группы UNIX, под которым работает программа.</w:t>
      </w:r>
      <w:r>
        <w:t xml:space="preserve"> </w:t>
      </w:r>
      <w:r>
        <w:t xml:space="preserve">###</w:t>
      </w:r>
      <w:r>
        <w:t xml:space="preserve"> </w:t>
      </w:r>
      <w:r>
        <w:rPr>
          <w:bCs/>
          <w:b/>
        </w:rPr>
        <w:t xml:space="preserve">Вопрос 6</w:t>
      </w:r>
      <w:r>
        <w:t xml:space="preserve"> </w:t>
      </w: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  <w:r>
        <w:t xml:space="preserve"> </w:t>
      </w:r>
      <w:r>
        <w:t xml:space="preserve">###</w:t>
      </w:r>
      <w:r>
        <w:t xml:space="preserve"> </w:t>
      </w:r>
      <w:r>
        <w:rPr>
          <w:bCs/>
          <w:b/>
        </w:rPr>
        <w:t xml:space="preserve">Вопрос 7</w:t>
      </w:r>
      <w:r>
        <w:t xml:space="preserve"> </w:t>
      </w:r>
      <w:r>
        <w:t xml:space="preserve">Команда htop похожа на команду top по выполняемой функции: они обе показывают информацию о процессах в реальном времени, выводят данные о потреблении системных ресурсов и позволяют искать, останавливать и управлять процессами.</w:t>
      </w:r>
    </w:p>
    <w:p>
      <w:pPr>
        <w:pStyle w:val="BodyText"/>
      </w:pPr>
      <w:r>
        <w:t xml:space="preserve">У обеих команд есть свои преимущества. Например, в программе htop реализован очень удобный поиск по процессам, а также их фильтрация. В команде top это не так удобно — нужно знать кнопку для вывода функции поиска.</w:t>
      </w:r>
    </w:p>
    <w:p>
      <w:pPr>
        <w:pStyle w:val="BodyText"/>
      </w:pPr>
      <w:r>
        <w:t xml:space="preserve">Зато в top можно разделять область окна и выводить информацию о процессах в соответствии с разными настройками. В целом top намного более гибкая в настройке отображения процессов.</w:t>
      </w:r>
    </w:p>
    <w:bookmarkEnd w:id="53"/>
    <w:bookmarkStart w:id="54" w:name="вопрос-8"/>
    <w:p>
      <w:pPr>
        <w:pStyle w:val="Heading3"/>
      </w:pPr>
      <w:r>
        <w:rPr>
          <w:bCs/>
          <w:b/>
        </w:rPr>
        <w:t xml:space="preserve">Вопрос 8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соответствующих заданной строке символов.</w:t>
      </w:r>
    </w:p>
    <w:p>
      <w:pPr>
        <w:pStyle w:val="BodyText"/>
      </w:pPr>
      <w:r>
        <w:rPr>
          <w:rStyle w:val="VerbatimChar"/>
        </w:rPr>
        <w:t xml:space="preserve">find путь [-опции]</w:t>
      </w:r>
    </w:p>
    <w:p>
      <w:pPr>
        <w:pStyle w:val="BodyText"/>
      </w:pPr>
      <w:r>
        <w:t xml:space="preserve">При записи команды</w:t>
      </w:r>
      <w:r>
        <w:t xml:space="preserve"> </w:t>
      </w:r>
      <w:r>
        <w:rPr>
          <w:rStyle w:val="VerbatimChar"/>
        </w:rPr>
        <w:t xml:space="preserve">find ~ -name "f*" -print</w:t>
      </w:r>
      <w:r>
        <w:t xml:space="preserve"> </w:t>
      </w:r>
      <w:r>
        <w:t xml:space="preserve">выведятся на экран имена файлов из вашего домашнего каталога и его подкаталогов, начинающихся на f.</w:t>
      </w:r>
      <w:r>
        <w:t xml:space="preserve"> </w:t>
      </w:r>
      <w:r>
        <w:t xml:space="preserve">###</w:t>
      </w:r>
      <w:r>
        <w:t xml:space="preserve"> </w:t>
      </w:r>
      <w:r>
        <w:rPr>
          <w:bCs/>
          <w:b/>
        </w:rPr>
        <w:t xml:space="preserve">Вопрос 9</w:t>
      </w:r>
      <w:r>
        <w:t xml:space="preserve"> </w:t>
      </w:r>
      <w:r>
        <w:t xml:space="preserve">Найти файл по контексту (содержанию) можно, воспользовавщись командой</w:t>
      </w:r>
      <w:r>
        <w:br/>
      </w:r>
      <w:r>
        <w:rPr>
          <w:rStyle w:val="VerbatimChar"/>
        </w:rPr>
        <w:t xml:space="preserve">ls -l | grep &lt;шаблон&gt;</w:t>
      </w:r>
      <w:r>
        <w:t xml:space="preserve"> </w:t>
      </w:r>
      <w:r>
        <w:t xml:space="preserve">###</w:t>
      </w:r>
      <w:r>
        <w:t xml:space="preserve"> </w:t>
      </w:r>
      <w:r>
        <w:rPr>
          <w:bCs/>
          <w:b/>
        </w:rPr>
        <w:t xml:space="preserve">Вопрос 10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###</w:t>
      </w:r>
      <w:r>
        <w:t xml:space="preserve"> </w:t>
      </w:r>
      <w:r>
        <w:rPr>
          <w:bCs/>
          <w:b/>
        </w:rPr>
        <w:t xml:space="preserve">Вопрос 11</w:t>
      </w:r>
      <w:r>
        <w:t xml:space="preserve"> </w:t>
      </w:r>
      <w:r>
        <w:t xml:space="preserve">Команда du показывает число килобайт, используемое каждым файлом или каталогом.</w:t>
      </w:r>
    </w:p>
    <w:p>
      <w:pPr>
        <w:pStyle w:val="BodyText"/>
      </w:pPr>
      <w:r>
        <w:rPr>
          <w:rStyle w:val="VerbatimChar"/>
        </w:rPr>
        <w:t xml:space="preserve">du ~/</w:t>
      </w:r>
      <w:r>
        <w:t xml:space="preserve"> </w:t>
      </w:r>
      <w:r>
        <w:t xml:space="preserve">###</w:t>
      </w:r>
      <w:r>
        <w:t xml:space="preserve"> </w:t>
      </w:r>
      <w:r>
        <w:rPr>
          <w:bCs/>
          <w:b/>
        </w:rPr>
        <w:t xml:space="preserve">Вопрос 12</w:t>
      </w:r>
      <w:r>
        <w:t xml:space="preserve"> </w:t>
      </w:r>
      <w:r>
        <w:t xml:space="preserve">Для завершения задачи необходимо выполнить команду</w:t>
      </w:r>
      <w:r>
        <w:br/>
      </w:r>
      <w:r>
        <w:rPr>
          <w:rStyle w:val="VerbatimChar"/>
        </w:rPr>
        <w:t xml:space="preserve">kill &lt;номер задачи&gt;</w:t>
      </w:r>
    </w:p>
    <w:bookmarkEnd w:id="54"/>
    <w:bookmarkEnd w:id="55"/>
    <w:bookmarkStart w:id="56" w:name="вывод"/>
    <w:p>
      <w:pPr>
        <w:pStyle w:val="Heading2"/>
      </w:pPr>
      <w:r>
        <w:rPr>
          <w:bCs/>
          <w:b/>
        </w:rPr>
        <w:t xml:space="preserve">Вывод</w:t>
      </w:r>
    </w:p>
    <w:p>
      <w:pPr>
        <w:pStyle w:val="FirstParagraph"/>
      </w:pPr>
      <w:r>
        <w:t xml:space="preserve">В рамках выполнения работы я ознакомился с инструментами поиска файлов и фильтрации текстовых данных и приобрел практический навык по управлению процессами (и заданиями) и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2022-05-07T12:33:17Z</dcterms:created>
  <dcterms:modified xsi:type="dcterms:W3CDTF">2022-05-07T12:33:17Z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