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5089764"/>
        <w:docPartObj>
          <w:docPartGallery w:val="Cover Pages"/>
          <w:docPartUnique/>
        </w:docPartObj>
      </w:sdtPr>
      <w:sdtEndPr>
        <w:rPr>
          <w:rFonts w:cstheme="minorHAnsi"/>
          <w:sz w:val="32"/>
        </w:rPr>
      </w:sdtEndPr>
      <w:sdtContent>
        <w:p w:rsidR="001D341C" w:rsidRDefault="001D34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19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D341C" w:rsidRDefault="001D341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6"/>
                                      <w:lang w:val="en-US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D341C" w:rsidRPr="00EE1D18" w:rsidRDefault="001D341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</w:pPr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 xml:space="preserve">Alex Gainza </w:t>
                                      </w:r>
                                      <w:proofErr w:type="spellStart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>Xanti</w:t>
                                      </w:r>
                                      <w:proofErr w:type="spellEnd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>Leonet</w:t>
                                      </w:r>
                                      <w:proofErr w:type="spellEnd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>Aitor</w:t>
                                      </w:r>
                                      <w:proofErr w:type="spellEnd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81116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56"/>
                                          <w:lang w:val="en-US"/>
                                        </w:rPr>
                                        <w:t>Vidarte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D341C" w:rsidRDefault="000F009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A23FC4" wp14:editId="227257DC">
                                        <wp:extent cx="883920" cy="434340"/>
                                        <wp:effectExtent l="0" t="0" r="0" b="3810"/>
                                        <wp:docPr id="3" name="Imagen 3" descr="Resultado de imagen de mondragon unibertsitatea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n 8" descr="Resultado de imagen de mondragon unibertsitatea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3920" cy="434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D341C" w:rsidRDefault="001D341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19-1-2018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74b5e4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9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D341C" w:rsidRDefault="001D341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6"/>
                                <w:lang w:val="en-US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D341C" w:rsidRPr="00EE1D18" w:rsidRDefault="001D341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</w:pPr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 xml:space="preserve">Alex Gainza </w:t>
                                </w:r>
                                <w:proofErr w:type="spellStart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>Xanti</w:t>
                                </w:r>
                                <w:proofErr w:type="spellEnd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>Leonet</w:t>
                                </w:r>
                                <w:proofErr w:type="spellEnd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>Aitor</w:t>
                                </w:r>
                                <w:proofErr w:type="spellEnd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581116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56"/>
                                    <w:lang w:val="en-US"/>
                                  </w:rPr>
                                  <w:t>Vidarte</w:t>
                                </w:r>
                                <w:proofErr w:type="spellEnd"/>
                              </w:p>
                            </w:sdtContent>
                          </w:sdt>
                          <w:p w:rsidR="001D341C" w:rsidRDefault="000F009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23FC4" wp14:editId="227257DC">
                                  <wp:extent cx="883920" cy="434340"/>
                                  <wp:effectExtent l="0" t="0" r="0" b="3810"/>
                                  <wp:docPr id="3" name="Imagen 3" descr="Resultado de imagen de mondragon unibertsitate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8" descr="Resultado de imagen de mondragon unibertsitatea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434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D341C" w:rsidRDefault="001D341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19-1-2018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41C" w:rsidRDefault="001D34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Train Station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D341C" w:rsidRDefault="001D341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Train Station 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725D0" w:rsidRDefault="001D341C" w:rsidP="002725D0">
          <w:pPr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:rsidR="002725D0" w:rsidRPr="00581116" w:rsidRDefault="002725D0" w:rsidP="002725D0">
          <w:pPr>
            <w:rPr>
              <w:rFonts w:asciiTheme="majorHAnsi" w:hAnsiTheme="majorHAnsi" w:cstheme="majorHAnsi"/>
              <w:sz w:val="32"/>
              <w:lang w:val="es-ES"/>
            </w:rPr>
          </w:pPr>
          <w:r w:rsidRPr="00581116">
            <w:rPr>
              <w:rFonts w:asciiTheme="majorHAnsi" w:hAnsiTheme="majorHAnsi" w:cstheme="majorHAnsi"/>
              <w:sz w:val="40"/>
              <w:lang w:val="es-ES"/>
            </w:rPr>
            <w:lastRenderedPageBreak/>
            <w:t>ABSTRACT</w:t>
          </w:r>
        </w:p>
        <w:p w:rsidR="002725D0" w:rsidRPr="00D0418E" w:rsidRDefault="00D0418E">
          <w:pPr>
            <w:rPr>
              <w:rFonts w:cstheme="minorHAnsi"/>
              <w:sz w:val="32"/>
              <w:lang w:val="es-ES"/>
            </w:rPr>
          </w:pPr>
          <w:r w:rsidRPr="00D0418E">
            <w:rPr>
              <w:rFonts w:cstheme="minorHAnsi"/>
              <w:sz w:val="24"/>
              <w:lang w:val="es-ES"/>
            </w:rPr>
            <w:t xml:space="preserve">Train Station 5 es un proyecto </w:t>
          </w:r>
          <w:r w:rsidR="00C67CF9">
            <w:rPr>
              <w:rFonts w:cstheme="minorHAnsi"/>
              <w:sz w:val="24"/>
              <w:lang w:val="es-ES"/>
            </w:rPr>
            <w:t>con el objetivo</w:t>
          </w:r>
          <w:r w:rsidR="000F0090">
            <w:rPr>
              <w:rFonts w:cstheme="minorHAnsi"/>
              <w:sz w:val="24"/>
              <w:lang w:val="es-ES"/>
            </w:rPr>
            <w:t xml:space="preserve"> de crear una aplicación web para</w:t>
          </w:r>
          <w:r w:rsidR="00327FA7">
            <w:rPr>
              <w:rFonts w:cstheme="minorHAnsi"/>
              <w:sz w:val="24"/>
              <w:lang w:val="es-ES"/>
            </w:rPr>
            <w:t xml:space="preserve"> </w:t>
          </w:r>
          <w:r>
            <w:rPr>
              <w:rFonts w:cstheme="minorHAnsi"/>
              <w:sz w:val="24"/>
              <w:lang w:val="es-ES"/>
            </w:rPr>
            <w:t xml:space="preserve">gestionar el funcionamiento de seis trenes </w:t>
          </w:r>
          <w:r w:rsidR="00C67CF9">
            <w:rPr>
              <w:rFonts w:cstheme="minorHAnsi"/>
              <w:sz w:val="24"/>
              <w:lang w:val="es-ES"/>
            </w:rPr>
            <w:t xml:space="preserve">que tienen que viajar entre </w:t>
          </w:r>
          <w:r w:rsidR="000F0090">
            <w:rPr>
              <w:rFonts w:cstheme="minorHAnsi"/>
              <w:sz w:val="24"/>
              <w:lang w:val="es-ES"/>
            </w:rPr>
            <w:t>seis estaciones</w:t>
          </w:r>
          <w:r w:rsidR="00327FA7">
            <w:rPr>
              <w:rFonts w:cstheme="minorHAnsi"/>
              <w:sz w:val="24"/>
              <w:lang w:val="es-ES"/>
            </w:rPr>
            <w:t>,</w:t>
          </w:r>
          <w:r w:rsidR="000F0090">
            <w:rPr>
              <w:rFonts w:cstheme="minorHAnsi"/>
              <w:sz w:val="24"/>
              <w:lang w:val="es-ES"/>
            </w:rPr>
            <w:t xml:space="preserve"> que estas a su vez, están conectadas por dos railes cada una.</w:t>
          </w:r>
          <w:r w:rsidR="00327FA7">
            <w:rPr>
              <w:rFonts w:cstheme="minorHAnsi"/>
              <w:sz w:val="24"/>
              <w:lang w:val="es-ES"/>
            </w:rPr>
            <w:t xml:space="preserve"> El programa está dividido en tres partes, una por cada role de usuario disponible.</w:t>
          </w:r>
        </w:p>
      </w:sdtContent>
    </w:sdt>
    <w:p w:rsidR="002725D0" w:rsidRPr="00D0418E" w:rsidRDefault="002725D0">
      <w:pPr>
        <w:rPr>
          <w:rFonts w:ascii="Helvetica" w:hAnsi="Helvetica"/>
          <w:sz w:val="32"/>
          <w:lang w:val="es-ES"/>
        </w:rPr>
      </w:pPr>
      <w:r w:rsidRPr="00D0418E">
        <w:rPr>
          <w:rFonts w:ascii="Helvetica" w:hAnsi="Helvetica"/>
          <w:sz w:val="32"/>
          <w:lang w:val="es-ES"/>
        </w:rPr>
        <w:br w:type="page"/>
      </w:r>
    </w:p>
    <w:p w:rsidR="00EE1D18" w:rsidRPr="00581116" w:rsidRDefault="002725D0">
      <w:pPr>
        <w:rPr>
          <w:rFonts w:asciiTheme="majorHAnsi" w:hAnsiTheme="majorHAnsi" w:cstheme="majorHAnsi"/>
          <w:sz w:val="40"/>
          <w:szCs w:val="36"/>
          <w:lang w:val="es-ES"/>
        </w:rPr>
      </w:pPr>
      <w:r w:rsidRPr="00581116">
        <w:rPr>
          <w:rFonts w:asciiTheme="majorHAnsi" w:hAnsiTheme="majorHAnsi" w:cstheme="majorHAnsi"/>
          <w:sz w:val="40"/>
          <w:szCs w:val="36"/>
          <w:lang w:val="es-ES"/>
        </w:rPr>
        <w:lastRenderedPageBreak/>
        <w:t>INDEX</w:t>
      </w:r>
    </w:p>
    <w:p w:rsidR="00261731" w:rsidRDefault="00261731">
      <w:pPr>
        <w:pStyle w:val="TDC1"/>
        <w:tabs>
          <w:tab w:val="right" w:leader="underscore" w:pos="8494"/>
        </w:tabs>
        <w:rPr>
          <w:noProof/>
        </w:rPr>
      </w:pPr>
      <w:r>
        <w:rPr>
          <w:rFonts w:ascii="Helvetica" w:hAnsi="Helvetica"/>
          <w:sz w:val="24"/>
          <w:szCs w:val="36"/>
          <w:lang w:val="es-ES"/>
        </w:rPr>
        <w:fldChar w:fldCharType="begin"/>
      </w:r>
      <w:r>
        <w:rPr>
          <w:rFonts w:ascii="Helvetica" w:hAnsi="Helvetica"/>
          <w:sz w:val="24"/>
          <w:szCs w:val="36"/>
          <w:lang w:val="es-ES"/>
        </w:rPr>
        <w:instrText xml:space="preserve"> TOC \o "1-3" \h \z \u </w:instrText>
      </w:r>
      <w:r>
        <w:rPr>
          <w:rFonts w:ascii="Helvetica" w:hAnsi="Helvetica"/>
          <w:sz w:val="24"/>
          <w:szCs w:val="36"/>
          <w:lang w:val="es-ES"/>
        </w:rPr>
        <w:fldChar w:fldCharType="separate"/>
      </w:r>
      <w:hyperlink w:anchor="_Toc502476737" w:history="1">
        <w:r w:rsidRPr="00D36158">
          <w:rPr>
            <w:rStyle w:val="Hipervnculo"/>
            <w:rFonts w:ascii="Helvetica" w:hAnsi="Helvetica"/>
            <w:noProof/>
            <w:lang w:val="es-ES"/>
          </w:rPr>
          <w:t xml:space="preserve">1. </w:t>
        </w:r>
        <w:r w:rsidRPr="00581116">
          <w:rPr>
            <w:rStyle w:val="Hipervnculo"/>
            <w:rFonts w:cstheme="minorHAnsi"/>
            <w:noProof/>
            <w:sz w:val="28"/>
            <w:lang w:val="es-E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25D0" w:rsidRPr="00327FA7" w:rsidRDefault="00261731">
      <w:pPr>
        <w:rPr>
          <w:rFonts w:ascii="Helvetica" w:hAnsi="Helvetica"/>
          <w:sz w:val="24"/>
          <w:szCs w:val="36"/>
          <w:lang w:val="es-ES"/>
        </w:rPr>
      </w:pPr>
      <w:r>
        <w:rPr>
          <w:rFonts w:ascii="Helvetica" w:hAnsi="Helvetica"/>
          <w:sz w:val="24"/>
          <w:szCs w:val="36"/>
          <w:lang w:val="es-ES"/>
        </w:rPr>
        <w:fldChar w:fldCharType="end"/>
      </w:r>
      <w:r w:rsidR="002725D0" w:rsidRPr="00327FA7">
        <w:rPr>
          <w:rFonts w:ascii="Helvetica" w:hAnsi="Helvetica"/>
          <w:sz w:val="24"/>
          <w:szCs w:val="36"/>
          <w:lang w:val="es-ES"/>
        </w:rPr>
        <w:br w:type="page"/>
      </w:r>
    </w:p>
    <w:p w:rsidR="002725D0" w:rsidRDefault="002725D0" w:rsidP="00D1338E">
      <w:pPr>
        <w:pStyle w:val="Ttulo1"/>
        <w:rPr>
          <w:rFonts w:cstheme="majorHAnsi"/>
          <w:color w:val="auto"/>
          <w:sz w:val="40"/>
        </w:rPr>
      </w:pPr>
      <w:bookmarkStart w:id="0" w:name="_Toc502476737"/>
      <w:r w:rsidRPr="00581116">
        <w:rPr>
          <w:rFonts w:cstheme="majorHAnsi"/>
          <w:color w:val="auto"/>
          <w:sz w:val="40"/>
          <w:lang w:val="es-ES"/>
        </w:rPr>
        <w:lastRenderedPageBreak/>
        <w:t xml:space="preserve">1. </w:t>
      </w:r>
      <w:r w:rsidRPr="00581116">
        <w:rPr>
          <w:rFonts w:cstheme="majorHAnsi"/>
          <w:color w:val="auto"/>
          <w:sz w:val="40"/>
        </w:rPr>
        <w:t>Introduction</w:t>
      </w:r>
      <w:bookmarkEnd w:id="0"/>
    </w:p>
    <w:p w:rsidR="00D1338E" w:rsidRDefault="00D1338E" w:rsidP="00D1338E"/>
    <w:p w:rsidR="00D1338E" w:rsidRPr="00D1338E" w:rsidRDefault="00D1338E" w:rsidP="00D1338E">
      <w:pPr>
        <w:rPr>
          <w:sz w:val="24"/>
        </w:rPr>
      </w:pPr>
      <w:r>
        <w:rPr>
          <w:sz w:val="24"/>
        </w:rPr>
        <w:t xml:space="preserve">In this document, </w:t>
      </w:r>
      <w:r w:rsidR="0060360A">
        <w:rPr>
          <w:sz w:val="24"/>
        </w:rPr>
        <w:t>it will be explained all the parts about TrainStation5. It will follow a logical structure, starting with the problem analysis, following with the design and development of the project and to end some conclusions about the final product.</w:t>
      </w:r>
      <w:bookmarkStart w:id="1" w:name="_GoBack"/>
      <w:bookmarkEnd w:id="1"/>
    </w:p>
    <w:sectPr w:rsidR="00D1338E" w:rsidRPr="00D1338E" w:rsidSect="001D341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F6A" w:rsidRDefault="00746F6A" w:rsidP="00E130DD">
      <w:pPr>
        <w:spacing w:after="0" w:line="240" w:lineRule="auto"/>
      </w:pPr>
      <w:r>
        <w:separator/>
      </w:r>
    </w:p>
  </w:endnote>
  <w:endnote w:type="continuationSeparator" w:id="0">
    <w:p w:rsidR="00746F6A" w:rsidRDefault="00746F6A" w:rsidP="00E1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124631"/>
      <w:docPartObj>
        <w:docPartGallery w:val="Page Numbers (Bottom of Page)"/>
        <w:docPartUnique/>
      </w:docPartObj>
    </w:sdtPr>
    <w:sdtEndPr/>
    <w:sdtContent>
      <w:p w:rsidR="00DC565C" w:rsidRDefault="00DC565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565C" w:rsidRDefault="00DC56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58B6C0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0360A" w:rsidRPr="0060360A">
                                <w:rPr>
                                  <w:noProof/>
                                  <w:color w:val="58B6C0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8B6C0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2" o:spid="_x0000_s1032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JU6VaM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DC565C" w:rsidRDefault="00DC56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58B6C0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0360A" w:rsidRPr="0060360A">
                          <w:rPr>
                            <w:noProof/>
                            <w:color w:val="58B6C0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58B6C0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F6A" w:rsidRDefault="00746F6A" w:rsidP="00E130DD">
      <w:pPr>
        <w:spacing w:after="0" w:line="240" w:lineRule="auto"/>
      </w:pPr>
      <w:r>
        <w:separator/>
      </w:r>
    </w:p>
  </w:footnote>
  <w:footnote w:type="continuationSeparator" w:id="0">
    <w:p w:rsidR="00746F6A" w:rsidRDefault="00746F6A" w:rsidP="00E1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0DD" w:rsidRDefault="00E130DD" w:rsidP="00E130DD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4901565</wp:posOffset>
          </wp:positionH>
          <wp:positionV relativeFrom="paragraph">
            <wp:posOffset>-312420</wp:posOffset>
          </wp:positionV>
          <wp:extent cx="1135380" cy="601345"/>
          <wp:effectExtent l="0" t="0" r="7620" b="8255"/>
          <wp:wrapSquare wrapText="bothSides"/>
          <wp:docPr id="8" name="Imagen 8" descr="Resultado de imagen de mondragon unibertsitat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mondragon unibertsitat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B4F56"/>
    <w:multiLevelType w:val="hybridMultilevel"/>
    <w:tmpl w:val="D61480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1C"/>
    <w:rsid w:val="000F0090"/>
    <w:rsid w:val="00171F3C"/>
    <w:rsid w:val="001C3F31"/>
    <w:rsid w:val="001D341C"/>
    <w:rsid w:val="00261731"/>
    <w:rsid w:val="002725D0"/>
    <w:rsid w:val="00327FA7"/>
    <w:rsid w:val="003424BC"/>
    <w:rsid w:val="003A1499"/>
    <w:rsid w:val="0056677D"/>
    <w:rsid w:val="00581116"/>
    <w:rsid w:val="0060360A"/>
    <w:rsid w:val="00746F6A"/>
    <w:rsid w:val="00982DD7"/>
    <w:rsid w:val="00994768"/>
    <w:rsid w:val="00B6556F"/>
    <w:rsid w:val="00C67CF9"/>
    <w:rsid w:val="00D0418E"/>
    <w:rsid w:val="00D1338E"/>
    <w:rsid w:val="00DC565C"/>
    <w:rsid w:val="00E130DD"/>
    <w:rsid w:val="00E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FDD5B"/>
  <w15:chartTrackingRefBased/>
  <w15:docId w15:val="{EEEF05FE-63A6-40FB-99D8-98A81A66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2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34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341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25D0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13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0D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13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0DD"/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617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1731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B60E7-8D08-474B-AA10-0B6C78F4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Train Station 5</vt:lpstr>
    </vt:vector>
  </TitlesOfParts>
  <Company>Mondragon Unibertsitatea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Station 5</dc:title>
  <dc:subject>Computer engineering</dc:subject>
  <dc:creator>Alex Gainza Xanti Leonet Aitor Vidarte</dc:creator>
  <cp:keywords/>
  <dc:description/>
  <cp:lastModifiedBy>Alex Gainza Cintero</cp:lastModifiedBy>
  <cp:revision>8</cp:revision>
  <dcterms:created xsi:type="dcterms:W3CDTF">2017-12-27T08:57:00Z</dcterms:created>
  <dcterms:modified xsi:type="dcterms:W3CDTF">2018-01-15T11:55:00Z</dcterms:modified>
</cp:coreProperties>
</file>