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Formatting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paragraph mixing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b/>
          <w:i/>
        </w:rPr>
        <w:t>both</w:t>
      </w:r>
      <w:r>
        <w:rPr/>
        <w:t xml:space="preserve">, </w:t>
      </w:r>
      <w:r>
        <w:rPr>
          <w:strike/>
        </w:rPr>
        <w:t>struck through</w:t>
      </w:r>
      <w:r>
        <w:rPr/>
        <w:t xml:space="preserve"> and plain text in one run of prose.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second paragraph with a </w:t>
      </w:r>
      <w:hyperlink r:id="rId2">
        <w:r>
          <w:rPr>
            <w:rStyle w:val="Hyperlink"/>
          </w:rPr>
          <w:t>link in the middle</w:t>
        </w:r>
      </w:hyperlink>
      <w:r>
        <w:rPr/>
        <w:t xml:space="preserve"> of the sentence, then more text after it.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A longer section</w:t>
      </w:r>
    </w:p>
    <w:p>
      <w:pPr>
        <w:pStyle w:val="BodyText"/>
        <w:bidi w:val="0"/>
        <w:spacing w:before="0" w:after="283"/>
        <w:jc w:val="left"/>
        <w:rPr/>
      </w:pPr>
      <w:r>
        <w:rPr/>
        <w:t>Sentences that run past the line width used by the writer, so that the paragraph wraps and the reader has to join the runs back together into a single logical paragraph rather than several.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/>
        <w:t>An indented quotation.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/>
        <w:t>With a second paragraph.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9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78</Words>
  <Characters>365</Characters>
  <CharactersWithSpaces>436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