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493" w:type="dxa"/>
        <w:jc w:val="left"/>
        <w:tblInd w:w="-211" w:type="dxa"/>
        <w:tblLayout w:type="fixed"/>
        <w:tblCellMar>
          <w:top w:w="0" w:type="dxa"/>
          <w:left w:w="108" w:type="dxa"/>
          <w:bottom w:w="0" w:type="dxa"/>
          <w:right w:w="108" w:type="dxa"/>
        </w:tblCellMar>
        <w:tblLook w:val="0000"/>
      </w:tblPr>
      <w:tblGrid>
        <w:gridCol w:w="528"/>
        <w:gridCol w:w="1518"/>
        <w:gridCol w:w="2627"/>
        <w:gridCol w:w="1985"/>
        <w:gridCol w:w="1842"/>
        <w:gridCol w:w="993"/>
      </w:tblGrid>
      <w:tr>
        <w:trPr>
          <w:trHeight w:val="258" w:hRule="atLeast"/>
        </w:trPr>
        <w:tc>
          <w:tcPr>
            <w:tcW w:w="2046" w:type="dxa"/>
            <w:gridSpan w:val="2"/>
            <w:tcBorders>
              <w:top w:val="single" w:sz="4" w:space="0" w:color="000000"/>
              <w:left w:val="single" w:sz="4" w:space="0" w:color="000000"/>
              <w:bottom w:val="single" w:sz="4" w:space="0" w:color="000000"/>
              <w:right w:val="single" w:sz="4" w:space="0" w:color="000000"/>
            </w:tcBorders>
            <w:shd w:fill="FABF8F"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Задание 1</w:t>
            </w:r>
          </w:p>
        </w:tc>
        <w:tc>
          <w:tcPr>
            <w:tcW w:w="744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Описание на проекта</w:t>
            </w:r>
          </w:p>
        </w:tc>
      </w:tr>
      <w:tr>
        <w:trPr>
          <w:trHeight w:val="258" w:hRule="atLeast"/>
        </w:trPr>
        <w:tc>
          <w:tcPr>
            <w:tcW w:w="2046" w:type="dxa"/>
            <w:gridSpan w:val="2"/>
            <w:tcBorders>
              <w:top w:val="single" w:sz="4" w:space="0" w:color="000000"/>
              <w:left w:val="single" w:sz="4" w:space="0" w:color="000000"/>
              <w:bottom w:val="single" w:sz="4" w:space="0" w:color="000000"/>
              <w:right w:val="single" w:sz="4" w:space="0" w:color="000000"/>
            </w:tcBorders>
            <w:shd w:fill="FABF8F"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Дисциплина</w:t>
            </w:r>
          </w:p>
        </w:tc>
        <w:tc>
          <w:tcPr>
            <w:tcW w:w="744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pPr>
            <w:r>
              <w:rPr>
                <w:rFonts w:eastAsia="Arial" w:cs="Arial" w:ascii="Arial" w:hAnsi="Arial"/>
                <w:sz w:val="24"/>
                <w:szCs w:val="24"/>
              </w:rPr>
              <w:t>Проектиране на човеко-машинен интерфейс 2022-2023</w:t>
            </w:r>
          </w:p>
        </w:tc>
      </w:tr>
      <w:tr>
        <w:trPr>
          <w:trHeight w:val="273" w:hRule="atLeast"/>
        </w:trPr>
        <w:tc>
          <w:tcPr>
            <w:tcW w:w="9493" w:type="dxa"/>
            <w:gridSpan w:val="6"/>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r>
          </w:p>
        </w:tc>
      </w:tr>
      <w:tr>
        <w:trPr>
          <w:trHeight w:val="273" w:hRule="atLeast"/>
        </w:trPr>
        <w:tc>
          <w:tcPr>
            <w:tcW w:w="9493" w:type="dxa"/>
            <w:gridSpan w:val="6"/>
            <w:tcBorders>
              <w:top w:val="single" w:sz="4" w:space="0" w:color="000000"/>
              <w:left w:val="single" w:sz="4" w:space="0" w:color="000000"/>
              <w:bottom w:val="single" w:sz="4" w:space="0" w:color="000000"/>
              <w:right w:val="single" w:sz="4" w:space="0" w:color="000000"/>
            </w:tcBorders>
            <w:shd w:fill="FABF8F" w:val="clear"/>
            <w:vAlign w:val="cente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 xml:space="preserve">Участници в проекта </w:t>
            </w:r>
          </w:p>
        </w:tc>
      </w:tr>
      <w:tr>
        <w:trPr>
          <w:trHeight w:val="532" w:hRule="atLeast"/>
        </w:trPr>
        <w:tc>
          <w:tcPr>
            <w:tcW w:w="528"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ind w:left="0" w:right="743" w:hanging="0"/>
              <w:jc w:val="left"/>
              <w:rPr>
                <w:rFonts w:ascii="Arial" w:hAnsi="Arial" w:eastAsia="Arial" w:cs="Arial"/>
                <w:sz w:val="24"/>
                <w:szCs w:val="24"/>
              </w:rPr>
            </w:pPr>
            <w:r>
              <w:rPr>
                <w:rFonts w:eastAsia="Arial" w:cs="Arial" w:ascii="Arial" w:hAnsi="Arial"/>
                <w:sz w:val="24"/>
                <w:szCs w:val="24"/>
              </w:rPr>
              <w:t>№</w:t>
            </w:r>
          </w:p>
        </w:tc>
        <w:tc>
          <w:tcPr>
            <w:tcW w:w="4145" w:type="dxa"/>
            <w:gridSpan w:val="2"/>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Име и фамилия</w:t>
            </w:r>
          </w:p>
        </w:tc>
        <w:tc>
          <w:tcPr>
            <w:tcW w:w="1985"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Факултетен №</w:t>
            </w:r>
          </w:p>
        </w:tc>
        <w:tc>
          <w:tcPr>
            <w:tcW w:w="1842"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Специалност</w:t>
            </w:r>
          </w:p>
        </w:tc>
        <w:tc>
          <w:tcPr>
            <w:tcW w:w="993"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Курс</w:t>
            </w:r>
          </w:p>
        </w:tc>
      </w:tr>
      <w:tr>
        <w:trPr>
          <w:trHeight w:val="273" w:hRule="atLeast"/>
        </w:trPr>
        <w:tc>
          <w:tcPr>
            <w:tcW w:w="5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ind w:left="0" w:right="743" w:hanging="0"/>
              <w:jc w:val="left"/>
              <w:rPr>
                <w:rFonts w:ascii="Arial" w:hAnsi="Arial" w:eastAsia="Arial" w:cs="Arial"/>
                <w:sz w:val="24"/>
                <w:szCs w:val="24"/>
              </w:rPr>
            </w:pPr>
            <w:r>
              <w:rPr>
                <w:rFonts w:eastAsia="Arial" w:cs="Arial" w:ascii="Arial" w:hAnsi="Arial"/>
                <w:sz w:val="24"/>
                <w:szCs w:val="24"/>
              </w:rPr>
              <w:t>1</w:t>
            </w:r>
          </w:p>
        </w:tc>
        <w:tc>
          <w:tcPr>
            <w:tcW w:w="41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t xml:space="preserve">Павлин </w:t>
            </w:r>
            <w:r>
              <w:rPr>
                <w:rFonts w:eastAsia="Arial" w:cs="Arial" w:ascii="Arial" w:hAnsi="Arial"/>
                <w:sz w:val="22"/>
                <w:szCs w:val="22"/>
              </w:rPr>
              <w:t>Димитров</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62614</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СИ*</w:t>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pPr>
            <w:r>
              <w:rPr>
                <w:rFonts w:eastAsia="Arial" w:cs="Arial" w:ascii="Arial" w:hAnsi="Arial"/>
                <w:sz w:val="24"/>
                <w:szCs w:val="24"/>
              </w:rPr>
              <w:t>III</w:t>
            </w:r>
          </w:p>
        </w:tc>
      </w:tr>
      <w:tr>
        <w:trPr>
          <w:trHeight w:val="258" w:hRule="atLeast"/>
        </w:trPr>
        <w:tc>
          <w:tcPr>
            <w:tcW w:w="5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ind w:left="0" w:right="743" w:hanging="0"/>
              <w:jc w:val="left"/>
              <w:rPr>
                <w:rFonts w:ascii="Arial" w:hAnsi="Arial" w:eastAsia="Arial" w:cs="Arial"/>
                <w:sz w:val="24"/>
                <w:szCs w:val="24"/>
              </w:rPr>
            </w:pPr>
            <w:r>
              <w:rPr>
                <w:rFonts w:eastAsia="Arial" w:cs="Arial" w:ascii="Arial" w:hAnsi="Arial"/>
                <w:sz w:val="24"/>
                <w:szCs w:val="24"/>
              </w:rPr>
              <w:t>2</w:t>
            </w:r>
          </w:p>
        </w:tc>
        <w:tc>
          <w:tcPr>
            <w:tcW w:w="41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t>Емил Цанев</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62620</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СИ*</w:t>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III</w:t>
            </w:r>
          </w:p>
        </w:tc>
      </w:tr>
      <w:tr>
        <w:trPr>
          <w:trHeight w:val="273" w:hRule="atLeast"/>
        </w:trPr>
        <w:tc>
          <w:tcPr>
            <w:tcW w:w="5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ind w:left="0" w:right="743" w:hanging="0"/>
              <w:jc w:val="left"/>
              <w:rPr>
                <w:rFonts w:ascii="Arial" w:hAnsi="Arial" w:eastAsia="Arial" w:cs="Arial"/>
                <w:sz w:val="24"/>
                <w:szCs w:val="24"/>
              </w:rPr>
            </w:pPr>
            <w:r>
              <w:rPr>
                <w:rFonts w:eastAsia="Arial" w:cs="Arial" w:ascii="Arial" w:hAnsi="Arial"/>
                <w:sz w:val="24"/>
                <w:szCs w:val="24"/>
              </w:rPr>
              <w:t>3</w:t>
            </w:r>
          </w:p>
        </w:tc>
        <w:tc>
          <w:tcPr>
            <w:tcW w:w="41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t xml:space="preserve">Лъчезар </w:t>
            </w:r>
            <w:r>
              <w:rPr>
                <w:rFonts w:eastAsia="Arial" w:cs="Arial" w:ascii="Arial" w:hAnsi="Arial"/>
                <w:sz w:val="22"/>
                <w:szCs w:val="22"/>
              </w:rPr>
              <w:t>Кеманов</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62615</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СИ*</w:t>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pPr>
            <w:r>
              <w:rPr>
                <w:rFonts w:eastAsia="Arial" w:cs="Arial" w:ascii="Arial" w:hAnsi="Arial"/>
                <w:sz w:val="24"/>
                <w:szCs w:val="24"/>
              </w:rPr>
              <w:t>III</w:t>
            </w:r>
          </w:p>
        </w:tc>
      </w:tr>
      <w:tr>
        <w:trPr>
          <w:trHeight w:val="258" w:hRule="atLeast"/>
        </w:trPr>
        <w:tc>
          <w:tcPr>
            <w:tcW w:w="5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ind w:left="0" w:right="743" w:hanging="0"/>
              <w:jc w:val="left"/>
              <w:rPr>
                <w:rFonts w:ascii="Arial" w:hAnsi="Arial" w:eastAsia="Arial" w:cs="Arial"/>
                <w:sz w:val="24"/>
                <w:szCs w:val="24"/>
              </w:rPr>
            </w:pPr>
            <w:r>
              <w:rPr>
                <w:rFonts w:eastAsia="Arial" w:cs="Arial" w:ascii="Arial" w:hAnsi="Arial"/>
                <w:sz w:val="24"/>
                <w:szCs w:val="24"/>
              </w:rPr>
              <w:t>4</w:t>
            </w:r>
          </w:p>
        </w:tc>
        <w:tc>
          <w:tcPr>
            <w:tcW w:w="41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t xml:space="preserve">Алекс </w:t>
            </w:r>
            <w:r>
              <w:rPr>
                <w:rFonts w:eastAsia="Arial" w:cs="Arial" w:ascii="Arial" w:hAnsi="Arial"/>
                <w:sz w:val="22"/>
                <w:szCs w:val="22"/>
              </w:rPr>
              <w:t>Георгиев</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62604</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t>СИ*</w:t>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t>III</w:t>
            </w:r>
          </w:p>
        </w:tc>
      </w:tr>
    </w:tbl>
    <w:p>
      <w:pPr>
        <w:pStyle w:val="Normal1"/>
        <w:rPr>
          <w:rFonts w:ascii="Arial" w:hAnsi="Arial" w:eastAsia="Arial" w:cs="Arial"/>
          <w:sz w:val="18"/>
          <w:szCs w:val="18"/>
        </w:rPr>
      </w:pPr>
      <w:r>
        <w:rPr>
          <w:rFonts w:eastAsia="Arial" w:cs="Arial" w:ascii="Arial" w:hAnsi="Arial"/>
          <w:sz w:val="18"/>
          <w:szCs w:val="18"/>
        </w:rPr>
        <w:t>* СИ = Софтуерно инженерство</w:t>
      </w:r>
    </w:p>
    <w:tbl>
      <w:tblPr>
        <w:tblStyle w:val="Table2"/>
        <w:tblW w:w="9493" w:type="dxa"/>
        <w:jc w:val="left"/>
        <w:tblInd w:w="-211" w:type="dxa"/>
        <w:tblLayout w:type="fixed"/>
        <w:tblCellMar>
          <w:top w:w="0" w:type="dxa"/>
          <w:left w:w="108" w:type="dxa"/>
          <w:bottom w:w="0" w:type="dxa"/>
          <w:right w:w="108" w:type="dxa"/>
        </w:tblCellMar>
        <w:tblLook w:val="0000"/>
      </w:tblPr>
      <w:tblGrid>
        <w:gridCol w:w="3256"/>
        <w:gridCol w:w="6236"/>
      </w:tblGrid>
      <w:tr>
        <w:trPr>
          <w:trHeight w:val="533" w:hRule="atLeast"/>
        </w:trPr>
        <w:tc>
          <w:tcPr>
            <w:tcW w:w="3256" w:type="dxa"/>
            <w:tcBorders>
              <w:top w:val="single" w:sz="4" w:space="0" w:color="000000"/>
              <w:left w:val="single" w:sz="4" w:space="0" w:color="000000"/>
              <w:bottom w:val="single" w:sz="4" w:space="0" w:color="000000"/>
              <w:right w:val="single" w:sz="4" w:space="0" w:color="000000"/>
            </w:tcBorders>
            <w:shd w:fill="FABF8F" w:val="clear"/>
            <w:vAlign w:val="center"/>
          </w:tcPr>
          <w:p>
            <w:pPr>
              <w:pStyle w:val="Normal1"/>
              <w:widowControl w:val="false"/>
              <w:spacing w:lineRule="auto" w:line="240" w:before="0" w:after="0"/>
              <w:jc w:val="left"/>
              <w:rPr>
                <w:rFonts w:ascii="Arial" w:hAnsi="Arial" w:eastAsia="Arial" w:cs="Arial"/>
                <w:sz w:val="24"/>
                <w:szCs w:val="24"/>
              </w:rPr>
            </w:pPr>
            <w:bookmarkStart w:id="0" w:name="_gjdgxs"/>
            <w:bookmarkEnd w:id="0"/>
            <w:r>
              <w:rPr>
                <w:rFonts w:eastAsia="Arial" w:cs="Arial" w:ascii="Arial" w:hAnsi="Arial"/>
                <w:sz w:val="24"/>
                <w:szCs w:val="24"/>
              </w:rPr>
              <w:t>Име на група</w:t>
            </w:r>
          </w:p>
        </w:tc>
        <w:tc>
          <w:tcPr>
            <w:tcW w:w="62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HCI_20</w:t>
            </w:r>
            <w:r>
              <w:rPr>
                <w:rFonts w:eastAsia="Arial" w:cs="Arial" w:ascii="Arial" w:hAnsi="Arial"/>
                <w:sz w:val="24"/>
                <w:szCs w:val="24"/>
              </w:rPr>
              <w:t>23</w:t>
            </w:r>
            <w:r>
              <w:rPr>
                <w:rFonts w:eastAsia="Arial" w:cs="Arial" w:ascii="Arial" w:hAnsi="Arial"/>
                <w:sz w:val="24"/>
                <w:szCs w:val="24"/>
              </w:rPr>
              <w:t>_</w:t>
            </w:r>
            <w:r>
              <w:rPr>
                <w:rFonts w:eastAsia="Arial" w:cs="Arial" w:ascii="Arial" w:hAnsi="Arial"/>
                <w:sz w:val="24"/>
                <w:szCs w:val="24"/>
              </w:rPr>
              <w:t>Z17</w:t>
            </w:r>
            <w:r>
              <w:rPr>
                <w:rFonts w:eastAsia="Arial" w:cs="Arial" w:ascii="Arial" w:hAnsi="Arial"/>
                <w:sz w:val="24"/>
                <w:szCs w:val="24"/>
              </w:rPr>
              <w:t>_</w:t>
            </w:r>
            <w:r>
              <w:rPr>
                <w:rFonts w:eastAsia="Arial" w:cs="Arial" w:ascii="Arial" w:hAnsi="Arial"/>
                <w:sz w:val="24"/>
                <w:szCs w:val="24"/>
              </w:rPr>
              <w:t>62614</w:t>
            </w:r>
            <w:r>
              <w:rPr>
                <w:rFonts w:eastAsia="Arial" w:cs="Arial" w:ascii="Arial" w:hAnsi="Arial"/>
                <w:sz w:val="24"/>
                <w:szCs w:val="24"/>
              </w:rPr>
              <w:t>_</w:t>
            </w:r>
            <w:r>
              <w:rPr>
                <w:rFonts w:eastAsia="Arial" w:cs="Arial" w:ascii="Arial" w:hAnsi="Arial"/>
                <w:sz w:val="24"/>
                <w:szCs w:val="24"/>
              </w:rPr>
              <w:t>62620</w:t>
            </w:r>
            <w:r>
              <w:rPr>
                <w:rFonts w:eastAsia="Arial" w:cs="Arial" w:ascii="Arial" w:hAnsi="Arial"/>
                <w:sz w:val="24"/>
                <w:szCs w:val="24"/>
              </w:rPr>
              <w:t>_</w:t>
            </w:r>
            <w:r>
              <w:rPr>
                <w:rFonts w:eastAsia="Arial" w:cs="Arial" w:ascii="Arial" w:hAnsi="Arial"/>
                <w:sz w:val="24"/>
                <w:szCs w:val="24"/>
              </w:rPr>
              <w:t>62615_62604</w:t>
            </w:r>
          </w:p>
        </w:tc>
      </w:tr>
    </w:tbl>
    <w:p>
      <w:pPr>
        <w:pStyle w:val="Normal1"/>
        <w:spacing w:lineRule="auto" w:line="240" w:before="0" w:after="0"/>
        <w:rPr>
          <w:rFonts w:ascii="Arial" w:hAnsi="Arial" w:eastAsia="Arial" w:cs="Arial"/>
          <w:sz w:val="24"/>
          <w:szCs w:val="24"/>
        </w:rPr>
      </w:pPr>
      <w:r>
        <w:rPr>
          <w:rFonts w:eastAsia="Arial" w:cs="Arial" w:ascii="Arial" w:hAnsi="Arial"/>
          <w:sz w:val="24"/>
          <w:szCs w:val="24"/>
        </w:rPr>
      </w:r>
    </w:p>
    <w:tbl>
      <w:tblPr>
        <w:tblStyle w:val="Table3"/>
        <w:tblW w:w="9493" w:type="dxa"/>
        <w:jc w:val="left"/>
        <w:tblInd w:w="-211" w:type="dxa"/>
        <w:tblLayout w:type="fixed"/>
        <w:tblCellMar>
          <w:top w:w="0" w:type="dxa"/>
          <w:left w:w="108" w:type="dxa"/>
          <w:bottom w:w="0" w:type="dxa"/>
          <w:right w:w="108" w:type="dxa"/>
        </w:tblCellMar>
        <w:tblLook w:val="0000"/>
      </w:tblPr>
      <w:tblGrid>
        <w:gridCol w:w="2263"/>
        <w:gridCol w:w="7229"/>
      </w:tblGrid>
      <w:tr>
        <w:trPr/>
        <w:tc>
          <w:tcPr>
            <w:tcW w:w="2263" w:type="dxa"/>
            <w:tcBorders>
              <w:top w:val="single" w:sz="4" w:space="0" w:color="000000"/>
              <w:left w:val="single" w:sz="4" w:space="0" w:color="000000"/>
              <w:bottom w:val="single" w:sz="4" w:space="0" w:color="000000"/>
              <w:right w:val="single" w:sz="4" w:space="0" w:color="000000"/>
            </w:tcBorders>
            <w:shd w:fill="FABF8F" w:val="clear"/>
            <w:vAlign w:val="center"/>
          </w:tcPr>
          <w:p>
            <w:pPr>
              <w:pStyle w:val="Normal1"/>
              <w:widowControl w:val="false"/>
              <w:spacing w:lineRule="auto" w:line="240" w:before="0" w:after="0"/>
              <w:jc w:val="left"/>
              <w:rPr>
                <w:rFonts w:ascii="Arial" w:hAnsi="Arial" w:eastAsia="Arial" w:cs="Arial"/>
                <w:sz w:val="24"/>
                <w:szCs w:val="24"/>
              </w:rPr>
            </w:pPr>
            <w:r>
              <w:rPr>
                <w:rFonts w:eastAsia="Arial" w:cs="Arial" w:ascii="Arial" w:hAnsi="Arial"/>
                <w:sz w:val="24"/>
                <w:szCs w:val="24"/>
              </w:rPr>
              <w:t>Име на проекта</w:t>
            </w:r>
          </w:p>
        </w:tc>
        <w:tc>
          <w:tcPr>
            <w:tcW w:w="722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before="120" w:after="120"/>
              <w:jc w:val="left"/>
              <w:rPr>
                <w:rFonts w:ascii="Arial" w:hAnsi="Arial" w:eastAsia="Arial" w:cs="Arial"/>
                <w:sz w:val="24"/>
                <w:szCs w:val="24"/>
              </w:rPr>
            </w:pPr>
            <w:r>
              <w:rPr>
                <w:rFonts w:eastAsia="Arial" w:cs="Arial" w:ascii="Arial" w:hAnsi="Arial"/>
                <w:sz w:val="24"/>
                <w:szCs w:val="24"/>
              </w:rPr>
              <w:t>Remote Farm</w:t>
            </w:r>
          </w:p>
        </w:tc>
      </w:tr>
    </w:tbl>
    <w:p>
      <w:pPr>
        <w:pStyle w:val="Normal1"/>
        <w:spacing w:lineRule="auto" w:line="240" w:before="0" w:after="0"/>
        <w:rPr>
          <w:rFonts w:ascii="Arial" w:hAnsi="Arial" w:eastAsia="Arial" w:cs="Arial"/>
          <w:sz w:val="24"/>
          <w:szCs w:val="24"/>
        </w:rPr>
      </w:pPr>
      <w:r>
        <w:rPr>
          <w:rFonts w:eastAsia="Arial" w:cs="Arial" w:ascii="Arial" w:hAnsi="Arial"/>
          <w:sz w:val="24"/>
          <w:szCs w:val="24"/>
        </w:rPr>
      </w:r>
    </w:p>
    <w:tbl>
      <w:tblPr>
        <w:tblStyle w:val="Table4"/>
        <w:tblW w:w="9493" w:type="dxa"/>
        <w:jc w:val="left"/>
        <w:tblInd w:w="-211" w:type="dxa"/>
        <w:tblLayout w:type="fixed"/>
        <w:tblCellMar>
          <w:top w:w="0" w:type="dxa"/>
          <w:left w:w="108" w:type="dxa"/>
          <w:bottom w:w="0" w:type="dxa"/>
          <w:right w:w="108" w:type="dxa"/>
        </w:tblCellMar>
        <w:tblLook w:val="0000"/>
      </w:tblPr>
      <w:tblGrid>
        <w:gridCol w:w="9493"/>
      </w:tblGrid>
      <w:tr>
        <w:trPr/>
        <w:tc>
          <w:tcPr>
            <w:tcW w:w="9493" w:type="dxa"/>
            <w:tcBorders>
              <w:top w:val="single" w:sz="4" w:space="0" w:color="000000"/>
              <w:left w:val="single" w:sz="4" w:space="0" w:color="000000"/>
              <w:bottom w:val="single" w:sz="4" w:space="0" w:color="000000"/>
              <w:right w:val="single" w:sz="4" w:space="0" w:color="000000"/>
            </w:tcBorders>
            <w:shd w:fill="FABF8F" w:val="clear"/>
          </w:tcPr>
          <w:p>
            <w:pPr>
              <w:pStyle w:val="Normal1"/>
              <w:keepNext w:val="false"/>
              <w:keepLines w:val="false"/>
              <w:widowControl w:val="false"/>
              <w:numPr>
                <w:ilvl w:val="0"/>
                <w:numId w:val="1"/>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Бизнес нужди и свойства на системата (Business Needs and System Features)</w:t>
            </w:r>
          </w:p>
        </w:tc>
      </w:tr>
      <w:tr>
        <w:trPr/>
        <w:tc>
          <w:tcPr>
            <w:tcW w:w="94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120" w:after="0"/>
              <w:jc w:val="left"/>
              <w:rPr>
                <w:rFonts w:ascii="Arial" w:hAnsi="Arial" w:eastAsia="Arial" w:cs="Arial"/>
                <w:sz w:val="22"/>
                <w:szCs w:val="22"/>
              </w:rPr>
            </w:pPr>
            <w:r>
              <w:rPr>
                <w:rFonts w:eastAsia="Arial" w:cs="Arial" w:ascii="Arial" w:hAnsi="Arial"/>
                <w:sz w:val="22"/>
                <w:szCs w:val="22"/>
              </w:rPr>
              <w:t xml:space="preserve">В днешно време технологиите са се развили до такава степен , че те могат да ни помагат  на много места в животите ни и всекидневните ни занимания ,ако бъдат впрегнати по </w:t>
            </w:r>
            <w:r>
              <w:rPr>
                <w:rFonts w:eastAsia="Arial" w:cs="Arial" w:ascii="Arial" w:hAnsi="Arial"/>
              </w:rPr>
              <w:t>подходящ</w:t>
            </w:r>
            <w:r>
              <w:rPr>
                <w:rFonts w:eastAsia="Arial" w:cs="Arial" w:ascii="Arial" w:hAnsi="Arial"/>
                <w:sz w:val="22"/>
                <w:szCs w:val="22"/>
              </w:rPr>
              <w:t xml:space="preserve"> начин.</w:t>
            </w:r>
          </w:p>
          <w:p>
            <w:pPr>
              <w:pStyle w:val="Normal1"/>
              <w:widowControl w:val="false"/>
              <w:spacing w:lineRule="auto" w:line="240" w:before="120" w:after="0"/>
              <w:jc w:val="left"/>
              <w:rPr>
                <w:sz w:val="22"/>
                <w:szCs w:val="22"/>
              </w:rPr>
            </w:pPr>
            <w:r>
              <w:rPr>
                <w:rFonts w:eastAsia="Arial" w:cs="Arial" w:ascii="Arial" w:hAnsi="Arial"/>
                <w:sz w:val="22"/>
                <w:szCs w:val="22"/>
              </w:rPr>
              <w:t>Всички производители искат да направят своя продукт по-бързо ,по-лесно и по-евтино. Нашата система е такова решение за всички земеделци. .Системата RemoteFarm спомага за по-ефикасно управление на ферми и отглеждане на земеделски култури.Предоставя</w:t>
            </w:r>
            <w:r>
              <w:rPr>
                <w:rFonts w:eastAsia="Arial" w:cs="Arial" w:ascii="Arial" w:hAnsi="Arial"/>
              </w:rPr>
              <w:t>т</w:t>
            </w:r>
            <w:r>
              <w:rPr>
                <w:rFonts w:eastAsia="Arial" w:cs="Arial" w:ascii="Arial" w:hAnsi="Arial"/>
                <w:sz w:val="22"/>
                <w:szCs w:val="22"/>
              </w:rPr>
              <w:t xml:space="preserve"> се препоръки за поливане на база прогноза на времето. Също се осигурява наблюдение на данни в реално време от сензорите.Може да се създават планове за поливане и да се предоставят няколко вида статистика за определен период. Също системата следи за коректната работа на всеки сензор. RemoteFarm е предназначена за земеделци които искат да обновят методите си на работа. </w:t>
            </w:r>
          </w:p>
          <w:p>
            <w:pPr>
              <w:pStyle w:val="Normal1"/>
              <w:widowControl w:val="false"/>
              <w:spacing w:lineRule="auto" w:line="240" w:before="120" w:after="0"/>
              <w:jc w:val="left"/>
              <w:rPr>
                <w:rFonts w:ascii="Arial" w:hAnsi="Arial" w:eastAsia="Arial" w:cs="Arial"/>
                <w:sz w:val="22"/>
                <w:szCs w:val="22"/>
              </w:rPr>
            </w:pPr>
            <w:r>
              <w:rPr>
                <w:rFonts w:eastAsia="Arial" w:cs="Arial" w:ascii="Arial" w:hAnsi="Arial"/>
                <w:sz w:val="22"/>
                <w:szCs w:val="22"/>
              </w:rPr>
              <w:t xml:space="preserve">Нашата система улеснява и </w:t>
            </w:r>
            <w:r>
              <w:rPr>
                <w:rFonts w:eastAsia="Arial" w:cs="Arial" w:ascii="Arial" w:hAnsi="Arial"/>
              </w:rPr>
              <w:t>подобрява</w:t>
            </w:r>
            <w:r>
              <w:rPr>
                <w:rFonts w:eastAsia="Arial" w:cs="Arial" w:ascii="Arial" w:hAnsi="Arial"/>
                <w:sz w:val="22"/>
                <w:szCs w:val="22"/>
              </w:rPr>
              <w:t xml:space="preserve"> ефективността на един фермер. Чрез онлайн приложение клиента може да гледа в реално време какво се случва в неговата  ферма. Също системата ще има възможност да казва на трактори коя нива да обработят.</w:t>
            </w:r>
          </w:p>
          <w:p>
            <w:pPr>
              <w:pStyle w:val="Normal1"/>
              <w:widowControl w:val="false"/>
              <w:spacing w:lineRule="auto" w:line="240" w:before="120" w:after="0"/>
              <w:jc w:val="left"/>
              <w:rPr>
                <w:rFonts w:ascii="Arial" w:hAnsi="Arial" w:eastAsia="Arial" w:cs="Arial"/>
              </w:rPr>
            </w:pPr>
            <w:r>
              <w:rPr>
                <w:rFonts w:eastAsia="Arial" w:cs="Arial" w:ascii="Arial" w:hAnsi="Arial"/>
              </w:rPr>
              <w:t>Системата ще помогне автоматизацията на различни дейности в земеделския бизнес, като обработване на различни ниви, поливане на култури и други растения. Така RemoteFarm ще намали разходите за заплати на различни работници в по-големите ферми.</w:t>
            </w:r>
          </w:p>
          <w:p>
            <w:pPr>
              <w:pStyle w:val="Normal1"/>
              <w:widowControl w:val="false"/>
              <w:spacing w:lineRule="auto" w:line="240" w:before="120" w:after="0"/>
              <w:jc w:val="left"/>
              <w:rPr>
                <w:sz w:val="22"/>
                <w:szCs w:val="22"/>
              </w:rPr>
            </w:pPr>
            <w:r>
              <w:rPr>
                <w:rFonts w:eastAsia="Arial" w:cs="Arial" w:ascii="Arial" w:hAnsi="Arial"/>
                <w:sz w:val="22"/>
                <w:szCs w:val="22"/>
              </w:rPr>
              <w:t>Системата ще поддържа влизане в нея на различни потребители (нерегистриран,регистрирани(има се предвид че той плаща някакъв абонамент),техници). Нерегистрираният потребител по подразбиране е клиент, който не заплаща абонамент. За всеки тип потребител системата ще поддържа различни нива на достъп, тоест правата на нерегистрираните ще са различни от тези на регистрираните, които пък от своя страна ще са различни от тези на техниците. Основните възможности на всеки от тях ще са :</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Нерегистриран потребител (достъп до системата по подразбиране) – може да ползва много малко част от функционалността на системта.</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Регистриран потребител – такъв който заплаща абонамент – има достъп до пълната функционалност на системата</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Техници – включват ,конфигурират,поправят  и изключват устройства и сензори.</w:t>
            </w:r>
          </w:p>
          <w:p>
            <w:pPr>
              <w:pStyle w:val="Normal1"/>
              <w:widowControl w:val="false"/>
              <w:spacing w:lineRule="auto" w:line="240" w:before="120" w:after="0"/>
              <w:jc w:val="left"/>
              <w:rPr>
                <w:rFonts w:ascii="Arial" w:hAnsi="Arial" w:eastAsia="Arial" w:cs="Arial"/>
                <w:sz w:val="22"/>
                <w:szCs w:val="22"/>
              </w:rPr>
            </w:pPr>
            <w:r>
              <w:rPr>
                <w:rFonts w:eastAsia="Arial" w:cs="Arial" w:ascii="Arial" w:hAnsi="Arial"/>
                <w:sz w:val="22"/>
                <w:szCs w:val="22"/>
              </w:rPr>
              <w:t>Ползите за клиентите са:</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Отдалечено контролиране на апаратура</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Спестяване на време от дейности които могат да се автоматизират</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Лесно управление и интуитивно използване на системата</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Намаляване на разходи за човешки труд</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Пести ресурси</w:t>
            </w:r>
          </w:p>
          <w:p>
            <w:pPr>
              <w:pStyle w:val="Normal1"/>
              <w:widowControl w:val="false"/>
              <w:spacing w:lineRule="auto" w:line="240" w:before="120" w:after="0"/>
              <w:jc w:val="left"/>
              <w:rPr>
                <w:rFonts w:ascii="Arial" w:hAnsi="Arial" w:eastAsia="Arial" w:cs="Arial"/>
                <w:sz w:val="22"/>
                <w:szCs w:val="22"/>
              </w:rPr>
            </w:pPr>
            <w:r>
              <w:rPr>
                <w:rFonts w:eastAsia="Arial" w:cs="Arial" w:ascii="Arial" w:hAnsi="Arial"/>
                <w:sz w:val="22"/>
                <w:szCs w:val="22"/>
              </w:rPr>
              <w:t>•</w:t>
            </w:r>
            <w:r>
              <w:rPr>
                <w:rFonts w:eastAsia="Arial" w:cs="Arial" w:ascii="Arial" w:hAnsi="Arial"/>
                <w:sz w:val="22"/>
                <w:szCs w:val="22"/>
              </w:rPr>
              <w:tab/>
              <w:t>Конкурентно предимство пред другите</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Управление на системата по всяко време</w:t>
            </w:r>
          </w:p>
          <w:p>
            <w:pPr>
              <w:pStyle w:val="Normal1"/>
              <w:widowControl w:val="false"/>
              <w:spacing w:lineRule="auto" w:line="240" w:before="120" w:after="0"/>
              <w:jc w:val="left"/>
              <w:rPr>
                <w:sz w:val="22"/>
                <w:szCs w:val="22"/>
              </w:rPr>
            </w:pPr>
            <w:r>
              <w:rPr>
                <w:rFonts w:eastAsia="Arial" w:cs="Arial" w:ascii="Arial" w:hAnsi="Arial"/>
                <w:sz w:val="22"/>
                <w:szCs w:val="22"/>
              </w:rPr>
              <w:t>•</w:t>
            </w:r>
            <w:r>
              <w:rPr>
                <w:rFonts w:eastAsia="Arial" w:cs="Arial" w:ascii="Arial" w:hAnsi="Arial"/>
                <w:sz w:val="22"/>
                <w:szCs w:val="22"/>
              </w:rPr>
              <w:tab/>
              <w:t>Намелен брой грешки</w:t>
            </w:r>
          </w:p>
        </w:tc>
      </w:tr>
    </w:tbl>
    <w:p>
      <w:pPr>
        <w:sectPr>
          <w:type w:val="nextPage"/>
          <w:pgSz w:w="12240" w:h="15840"/>
          <w:pgMar w:left="1440" w:right="1440" w:gutter="0" w:header="0" w:top="1440" w:footer="0" w:bottom="1440"/>
          <w:pgNumType w:start="1" w:fmt="decimal"/>
          <w:formProt w:val="false"/>
          <w:textDirection w:val="lrTb"/>
          <w:docGrid w:type="default" w:linePitch="100" w:charSpace="4096"/>
        </w:sectPr>
      </w:pPr>
      <w:r>
        <w:br w:type="page"/>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rPr>
      </w:pPr>
      <w:r>
        <w:rPr>
          <w:rFonts w:eastAsia="Arial" w:cs="Arial" w:ascii="Arial" w:hAnsi="Arial"/>
        </w:rPr>
      </w:r>
    </w:p>
    <w:tbl>
      <w:tblPr>
        <w:tblStyle w:val="Table5"/>
        <w:tblW w:w="13036" w:type="dxa"/>
        <w:jc w:val="left"/>
        <w:tblInd w:w="-211" w:type="dxa"/>
        <w:tblLayout w:type="fixed"/>
        <w:tblCellMar>
          <w:top w:w="0" w:type="dxa"/>
          <w:left w:w="108" w:type="dxa"/>
          <w:bottom w:w="0" w:type="dxa"/>
          <w:right w:w="108" w:type="dxa"/>
        </w:tblCellMar>
        <w:tblLook w:val="0000"/>
      </w:tblPr>
      <w:tblGrid>
        <w:gridCol w:w="2689"/>
        <w:gridCol w:w="5243"/>
        <w:gridCol w:w="5104"/>
      </w:tblGrid>
      <w:tr>
        <w:trPr/>
        <w:tc>
          <w:tcPr>
            <w:tcW w:w="13036" w:type="dxa"/>
            <w:gridSpan w:val="3"/>
            <w:tcBorders>
              <w:top w:val="single" w:sz="4" w:space="0" w:color="000000"/>
              <w:left w:val="single" w:sz="4" w:space="0" w:color="000000"/>
              <w:bottom w:val="single" w:sz="4" w:space="0" w:color="000000"/>
              <w:right w:val="single" w:sz="4" w:space="0" w:color="000000"/>
            </w:tcBorders>
            <w:shd w:fill="FABF8F" w:val="clear"/>
            <w:vAlign w:val="center"/>
          </w:tcPr>
          <w:p>
            <w:pPr>
              <w:pStyle w:val="Normal1"/>
              <w:keepNext w:val="false"/>
              <w:keepLines w:val="false"/>
              <w:widowControl w:val="false"/>
              <w:numPr>
                <w:ilvl w:val="0"/>
                <w:numId w:val="1"/>
              </w:numPr>
              <w:pBdr/>
              <w:shd w:val="clear" w:fill="auto"/>
              <w:spacing w:lineRule="auto" w:line="240" w:before="24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Кратко описание на потребителските случаи (Use cases)</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jc w:val="left"/>
              <w:rPr>
                <w:rFonts w:ascii="Arial" w:hAnsi="Arial" w:eastAsia="Arial" w:cs="Arial"/>
                <w:b/>
                <w:b/>
                <w:sz w:val="22"/>
                <w:szCs w:val="22"/>
              </w:rPr>
            </w:pPr>
            <w:r>
              <w:rPr>
                <w:rFonts w:eastAsia="Arial" w:cs="Arial" w:ascii="Arial" w:hAnsi="Arial"/>
                <w:b/>
                <w:sz w:val="22"/>
                <w:szCs w:val="22"/>
              </w:rPr>
              <w:t>Име на потребителския случай</w:t>
            </w:r>
          </w:p>
        </w:tc>
        <w:tc>
          <w:tcPr>
            <w:tcW w:w="5243"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jc w:val="left"/>
              <w:rPr>
                <w:rFonts w:ascii="Arial" w:hAnsi="Arial" w:eastAsia="Arial" w:cs="Arial"/>
                <w:b/>
                <w:b/>
                <w:sz w:val="22"/>
                <w:szCs w:val="22"/>
              </w:rPr>
            </w:pPr>
            <w:r>
              <w:rPr>
                <w:rFonts w:eastAsia="Arial" w:cs="Arial" w:ascii="Arial" w:hAnsi="Arial"/>
                <w:b/>
                <w:sz w:val="22"/>
                <w:szCs w:val="22"/>
              </w:rPr>
              <w:t>Кратко описание</w:t>
              <w:br/>
              <w:t>(Brief Descriptions)</w:t>
            </w:r>
          </w:p>
        </w:tc>
        <w:tc>
          <w:tcPr>
            <w:tcW w:w="5104"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1"/>
              <w:widowControl w:val="false"/>
              <w:spacing w:lineRule="auto" w:line="240" w:before="0" w:after="0"/>
              <w:jc w:val="left"/>
              <w:rPr>
                <w:rFonts w:ascii="Arial" w:hAnsi="Arial" w:eastAsia="Arial" w:cs="Arial"/>
                <w:b/>
                <w:b/>
                <w:sz w:val="22"/>
                <w:szCs w:val="22"/>
              </w:rPr>
            </w:pPr>
            <w:r>
              <w:rPr>
                <w:rFonts w:eastAsia="Arial" w:cs="Arial" w:ascii="Arial" w:hAnsi="Arial"/>
                <w:b/>
                <w:sz w:val="22"/>
                <w:szCs w:val="22"/>
              </w:rPr>
              <w:t>Кратко описание на актьорите</w:t>
              <w:br/>
              <w:t>(Actor Brief Descriptions)</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Преглед </w:t>
              <w:br/>
              <w:t>на данни от сензори</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sz w:val="22"/>
                <w:szCs w:val="22"/>
              </w:rPr>
            </w:pPr>
            <w:r>
              <w:rPr>
                <w:rFonts w:eastAsia="Arial" w:cs="Arial" w:ascii="Arial" w:hAnsi="Arial"/>
                <w:sz w:val="22"/>
                <w:szCs w:val="22"/>
              </w:rPr>
              <w:t>Клиента вижда в реално време данни от сензора.</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120" w:after="60"/>
              <w:jc w:val="left"/>
              <w:rPr>
                <w:sz w:val="22"/>
                <w:szCs w:val="22"/>
              </w:rPr>
            </w:pPr>
            <w:r>
              <w:rPr>
                <w:rFonts w:eastAsia="Arial" w:cs="Arial" w:ascii="Arial" w:hAnsi="Arial"/>
                <w:sz w:val="22"/>
                <w:szCs w:val="22"/>
              </w:rPr>
              <w:t>Клиент – лицето, което е заплатило абонамент</w:t>
            </w:r>
          </w:p>
          <w:p>
            <w:pPr>
              <w:pStyle w:val="Normal1"/>
              <w:keepNext w:val="true"/>
              <w:widowControl w:val="false"/>
              <w:spacing w:lineRule="auto" w:line="240" w:before="120" w:after="60"/>
              <w:jc w:val="left"/>
              <w:rPr>
                <w:sz w:val="22"/>
                <w:szCs w:val="22"/>
              </w:rPr>
            </w:pPr>
            <w:r>
              <w:rPr>
                <w:rFonts w:eastAsia="Arial" w:cs="Arial" w:ascii="Arial" w:hAnsi="Arial"/>
                <w:sz w:val="22"/>
                <w:szCs w:val="22"/>
              </w:rPr>
              <w:t>Система – системата, в която се обработва информацията</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Създаване на план за поливане</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0"/>
              <w:jc w:val="left"/>
              <w:rPr>
                <w:rFonts w:ascii="Arial" w:hAnsi="Arial" w:eastAsia="Arial" w:cs="Arial"/>
                <w:sz w:val="22"/>
                <w:szCs w:val="22"/>
              </w:rPr>
            </w:pPr>
            <w:r>
              <w:rPr>
                <w:rFonts w:eastAsia="Arial" w:cs="Arial" w:ascii="Arial" w:hAnsi="Arial"/>
                <w:sz w:val="22"/>
                <w:szCs w:val="22"/>
              </w:rPr>
              <w:t>Клиента определя по негово желание поведението на напоителната система</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120" w:after="60"/>
              <w:jc w:val="left"/>
              <w:rPr>
                <w:sz w:val="22"/>
                <w:szCs w:val="22"/>
              </w:rPr>
            </w:pPr>
            <w:r>
              <w:rPr>
                <w:rFonts w:eastAsia="Arial" w:cs="Arial" w:ascii="Arial" w:hAnsi="Arial"/>
                <w:sz w:val="22"/>
                <w:szCs w:val="22"/>
              </w:rPr>
              <w:t>Клиент – лицето, което създава плана</w:t>
            </w:r>
          </w:p>
          <w:p>
            <w:pPr>
              <w:pStyle w:val="Normal1"/>
              <w:widowControl w:val="false"/>
              <w:spacing w:lineRule="auto" w:line="240" w:before="120" w:after="60"/>
              <w:jc w:val="left"/>
              <w:rPr>
                <w:sz w:val="22"/>
                <w:szCs w:val="22"/>
              </w:rPr>
            </w:pPr>
            <w:r>
              <w:rPr>
                <w:rFonts w:eastAsia="Arial" w:cs="Arial" w:ascii="Arial" w:hAnsi="Arial"/>
                <w:sz w:val="22"/>
                <w:szCs w:val="22"/>
              </w:rPr>
              <w:t>Система – системата, която обработва информацията</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Преглеждане на препоръки за поливане</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Системата предоставя препоръки как да се извърши напояването</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 xml:space="preserve">Клиент – лицето, което иска препоръки </w:t>
            </w:r>
          </w:p>
          <w:p>
            <w:pPr>
              <w:pStyle w:val="Normal1"/>
              <w:widowControl w:val="false"/>
              <w:spacing w:lineRule="auto" w:line="240" w:before="0" w:after="240"/>
              <w:jc w:val="left"/>
              <w:rPr>
                <w:sz w:val="22"/>
                <w:szCs w:val="22"/>
              </w:rPr>
            </w:pPr>
            <w:r>
              <w:rPr>
                <w:rFonts w:eastAsia="Arial" w:cs="Arial" w:ascii="Arial" w:hAnsi="Arial"/>
                <w:sz w:val="22"/>
                <w:szCs w:val="22"/>
              </w:rPr>
              <w:t>Система – системата  , в която се обработва информация</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Пускане и спиране на дадени устройства</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Клиентът пуска и спира дадени устройства по негово желание.</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Клиент – лицето, което пуска и спира устройствата</w:t>
            </w:r>
          </w:p>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 xml:space="preserve">Система -системата , която обравотва заявката </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Плащане </w:t>
              <w:br/>
              <w:t>с банкова карта</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Клиентът заплаща за абонамента , който желае, чрез банкова карта.</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Клиент – лицето, което  иска да закупи абонамент</w:t>
            </w:r>
          </w:p>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Банкова система – системата, чрез която се осъществява плащането</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Пускане и спиране на цялата напоителна система</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Клиентът пуска или спира напоителната система.</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Клиент – лицето, което иска да пусни или спре напоителната система</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Заявка за обработка на нива </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Клиента избира коя нива да бъде обработена от трактор</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Клиент – лицето което избира нивата</w:t>
            </w:r>
          </w:p>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Система- системата която дава указание къде да се движи трактора</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Предоставяне на прогноза за времето</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sz w:val="22"/>
                <w:szCs w:val="22"/>
              </w:rPr>
            </w:pPr>
            <w:r>
              <w:rPr>
                <w:rFonts w:eastAsia="Arial" w:cs="Arial" w:ascii="Arial" w:hAnsi="Arial"/>
                <w:sz w:val="22"/>
                <w:szCs w:val="22"/>
              </w:rPr>
              <w:t>Системата дава прогноза за времето</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Клиент - л</w:t>
            </w:r>
            <w:r>
              <w:rPr>
                <w:rFonts w:eastAsia="Arial" w:cs="Arial" w:ascii="Arial" w:hAnsi="Arial"/>
              </w:rPr>
              <w:t>ицето, което иска да си направи план за фермата, спрямо прогнозата</w:t>
            </w:r>
          </w:p>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 xml:space="preserve">Система </w:t>
            </w:r>
            <w:r>
              <w:rPr>
                <w:rFonts w:eastAsia="Arial" w:cs="Arial" w:ascii="Arial" w:hAnsi="Arial"/>
              </w:rPr>
              <w:t xml:space="preserve">- системата, която връща данни </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Добавяне на устройство или сензор към системата</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Клиента добавя устройство към система.</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 xml:space="preserve">Клиент - </w:t>
            </w:r>
            <w:r>
              <w:rPr>
                <w:rFonts w:eastAsia="Arial" w:cs="Arial" w:ascii="Arial" w:hAnsi="Arial"/>
              </w:rPr>
              <w:t>използващ системата, притежател на ферма</w:t>
            </w:r>
          </w:p>
          <w:p>
            <w:pPr>
              <w:pStyle w:val="Normal1"/>
              <w:widowControl w:val="false"/>
              <w:spacing w:lineRule="auto" w:line="240" w:before="0" w:after="240"/>
              <w:jc w:val="left"/>
              <w:rPr>
                <w:rFonts w:ascii="Arial" w:hAnsi="Arial" w:eastAsia="Arial" w:cs="Arial"/>
                <w:sz w:val="22"/>
                <w:szCs w:val="22"/>
              </w:rPr>
            </w:pPr>
            <w:r>
              <w:rPr>
                <w:rFonts w:eastAsia="Arial" w:cs="Arial" w:ascii="Arial" w:hAnsi="Arial"/>
              </w:rPr>
              <w:t>Техник</w:t>
            </w:r>
            <w:r>
              <w:rPr>
                <w:rFonts w:eastAsia="Arial" w:cs="Arial" w:ascii="Arial" w:hAnsi="Arial"/>
                <w:sz w:val="22"/>
                <w:szCs w:val="22"/>
              </w:rPr>
              <w:t xml:space="preserve">- </w:t>
            </w:r>
            <w:r>
              <w:rPr>
                <w:rFonts w:eastAsia="Arial" w:cs="Arial" w:ascii="Arial" w:hAnsi="Arial"/>
              </w:rPr>
              <w:t>Монтира новия сензор</w:t>
            </w:r>
          </w:p>
          <w:p>
            <w:pPr>
              <w:pStyle w:val="Normal1"/>
              <w:widowControl w:val="false"/>
              <w:spacing w:lineRule="auto" w:line="240" w:before="0" w:after="240"/>
              <w:rPr>
                <w:rFonts w:ascii="Arial" w:hAnsi="Arial" w:eastAsia="Arial" w:cs="Arial"/>
              </w:rPr>
            </w:pPr>
            <w:r>
              <w:rPr>
                <w:rFonts w:eastAsia="Arial" w:cs="Arial" w:ascii="Arial" w:hAnsi="Arial"/>
              </w:rPr>
              <w:t>Разработчик - добавя монтираното устройство в системата</w:t>
            </w:r>
          </w:p>
        </w:tc>
      </w:tr>
      <w:tr>
        <w:trPr/>
        <w:tc>
          <w:tcPr>
            <w:tcW w:w="2689" w:type="dxa"/>
            <w:tcBorders>
              <w:top w:val="single" w:sz="4" w:space="0" w:color="000000"/>
              <w:left w:val="single" w:sz="4" w:space="0" w:color="000000"/>
              <w:bottom w:val="single" w:sz="4" w:space="0" w:color="000000"/>
              <w:right w:val="single" w:sz="4" w:space="0" w:color="000000"/>
            </w:tcBorders>
            <w:shd w:fill="FDE9D9" w:val="clear"/>
          </w:tcPr>
          <w:p>
            <w:pPr>
              <w:pStyle w:val="Normal1"/>
              <w:keepNext w:val="false"/>
              <w:keepLines w:val="false"/>
              <w:widowControl w:val="false"/>
              <w:numPr>
                <w:ilvl w:val="1"/>
                <w:numId w:val="1"/>
              </w:numPr>
              <w:pBdr/>
              <w:shd w:val="clear" w:fill="auto"/>
              <w:spacing w:lineRule="auto" w:line="240" w:before="0" w:after="0"/>
              <w:ind w:left="36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rPr>
              <w:t>Обновяване на системата и софтуера на сензори</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rPr>
              <w:t>След обновяването на системата клиентът трябва да бъде на последна версия на софтуера</w:t>
            </w:r>
          </w:p>
        </w:tc>
        <w:tc>
          <w:tcPr>
            <w:tcW w:w="510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40"/>
              <w:jc w:val="left"/>
              <w:rPr>
                <w:rFonts w:ascii="Arial" w:hAnsi="Arial" w:eastAsia="Arial" w:cs="Arial"/>
              </w:rPr>
            </w:pPr>
            <w:r>
              <w:rPr>
                <w:rFonts w:eastAsia="Arial" w:cs="Arial" w:ascii="Arial" w:hAnsi="Arial"/>
              </w:rPr>
              <w:t>Клиент - притежател и ползващ системата</w:t>
            </w:r>
          </w:p>
          <w:p>
            <w:pPr>
              <w:pStyle w:val="Normal1"/>
              <w:widowControl w:val="false"/>
              <w:spacing w:lineRule="auto" w:line="240" w:before="0" w:after="240"/>
              <w:jc w:val="left"/>
              <w:rPr>
                <w:rFonts w:ascii="Arial" w:hAnsi="Arial" w:eastAsia="Arial" w:cs="Arial"/>
              </w:rPr>
            </w:pPr>
            <w:r>
              <w:rPr>
                <w:rFonts w:eastAsia="Arial" w:cs="Arial" w:ascii="Arial" w:hAnsi="Arial"/>
              </w:rPr>
              <w:t>Система - след обновяването, ще изисква клиентът да си поднови версията</w:t>
            </w:r>
          </w:p>
        </w:tc>
      </w:tr>
    </w:tbl>
    <w:p>
      <w:pPr>
        <w:pStyle w:val="Normal1"/>
        <w:widowControl/>
        <w:spacing w:lineRule="auto" w:line="276" w:before="0" w:after="200"/>
        <w:jc w:val="left"/>
        <w:rPr/>
      </w:pPr>
      <w:r>
        <w:rPr/>
      </w:r>
    </w:p>
    <w:sectPr>
      <w:type w:val="nextPage"/>
      <w:pgSz w:orient="landscape" w:w="15840" w:h="122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bg-BG"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bg-BG" w:eastAsia="zh-CN" w:bidi="hi-IN"/>
    </w:rPr>
  </w:style>
  <w:style w:type="paragraph" w:styleId="Heading1">
    <w:name w:val="Heading 1"/>
    <w:basedOn w:val="Normal1"/>
    <w:next w:val="Normal1"/>
    <w:qFormat/>
    <w:pPr>
      <w:keepNext w:val="true"/>
      <w:widowControl w:val="false"/>
      <w:spacing w:lineRule="auto" w:line="240" w:before="120" w:after="60"/>
      <w:ind w:left="0" w:right="0" w:hanging="720"/>
    </w:pPr>
    <w:rPr>
      <w:rFonts w:ascii="Arial" w:hAnsi="Arial" w:eastAsia="Arial" w:cs="Arial"/>
      <w:b/>
      <w:sz w:val="24"/>
      <w:szCs w:val="24"/>
    </w:rPr>
  </w:style>
  <w:style w:type="paragraph" w:styleId="Heading2">
    <w:name w:val="Heading 2"/>
    <w:basedOn w:val="Normal1"/>
    <w:next w:val="Normal1"/>
    <w:qFormat/>
    <w:pPr>
      <w:keepNext w:val="false"/>
      <w:widowControl w:val="false"/>
      <w:spacing w:lineRule="auto" w:line="240" w:before="120" w:after="60"/>
      <w:ind w:left="720" w:right="0" w:hanging="720"/>
    </w:pPr>
    <w:rPr>
      <w:rFonts w:ascii="Arial" w:hAnsi="Arial" w:eastAsia="Arial" w:cs="Arial"/>
      <w:b/>
      <w:sz w:val="20"/>
      <w:szCs w:val="20"/>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bg-BG"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LibreOffice/7.3.6.2$Linux_X86_64 LibreOffice_project/30$Build-2</Application>
  <AppVersion>15.0000</AppVersion>
  <Pages>4</Pages>
  <Words>746</Words>
  <Characters>4307</Characters>
  <CharactersWithSpaces>4973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2023-03-12T18:32:35Z</dcterms:modified>
  <cp:revision>1</cp:revision>
  <dc:subject/>
  <dc:title/>
</cp:coreProperties>
</file>