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120" w:after="0"/>
        <w:ind w:hanging="0"/>
        <w:jc w:val="center"/>
        <w:rPr/>
      </w:pPr>
      <w:r>
        <w:rPr/>
        <w:t>Софийски университет "Св. Климент Охридски"</w:t>
      </w:r>
    </w:p>
    <w:p>
      <w:pPr>
        <w:pStyle w:val="Normal"/>
        <w:ind w:hanging="0"/>
        <w:jc w:val="center"/>
        <w:rPr>
          <w:sz w:val="36"/>
          <w:szCs w:val="36"/>
        </w:rPr>
      </w:pPr>
      <w:r>
        <w:rPr>
          <w:sz w:val="36"/>
          <w:szCs w:val="36"/>
        </w:rPr>
        <w:t>Факултет по математика и информатика</w:t>
      </w:r>
    </w:p>
    <w:p>
      <w:pPr>
        <w:pStyle w:val="Normal"/>
        <w:rPr/>
      </w:pPr>
      <w:r>
        <w:rPr/>
      </w:r>
    </w:p>
    <w:p>
      <w:pPr>
        <w:pStyle w:val="Normal"/>
        <w:rPr/>
      </w:pPr>
      <w:r>
        <w:rPr/>
      </w:r>
    </w:p>
    <w:p>
      <w:pPr>
        <w:pStyle w:val="Normal"/>
        <w:rPr/>
      </w:pPr>
      <w:r>
        <w:rPr/>
      </w:r>
    </w:p>
    <w:p>
      <w:pPr>
        <w:pStyle w:val="Normal"/>
        <w:rPr/>
      </w:pPr>
      <w:r>
        <w:rPr/>
      </w:r>
    </w:p>
    <w:p>
      <w:pPr>
        <w:pStyle w:val="Subtitle"/>
        <w:ind w:hanging="0"/>
        <w:jc w:val="center"/>
        <w:rPr/>
      </w:pPr>
      <w:r>
        <w:rPr/>
        <w:t>Учебна дисциплина „Компютърни системи за управление на роботи“</w:t>
      </w:r>
    </w:p>
    <w:p>
      <w:pPr>
        <w:pStyle w:val="Subtitle"/>
        <w:jc w:val="center"/>
        <w:rPr/>
      </w:pPr>
      <w:r>
        <w:rPr/>
      </w:r>
    </w:p>
    <w:p>
      <w:pPr>
        <w:pStyle w:val="Subtitle"/>
        <w:jc w:val="center"/>
        <w:rPr/>
      </w:pPr>
      <w:r>
        <w:rPr/>
      </w:r>
    </w:p>
    <w:p>
      <w:pPr>
        <w:pStyle w:val="Subtitle"/>
        <w:jc w:val="center"/>
        <w:rPr/>
      </w:pPr>
      <w:r>
        <w:rPr/>
      </w:r>
    </w:p>
    <w:p>
      <w:pPr>
        <w:pStyle w:val="Normal"/>
        <w:rPr/>
      </w:pPr>
      <w:r>
        <w:rPr/>
      </w:r>
    </w:p>
    <w:p>
      <w:pPr>
        <w:pStyle w:val="Title"/>
        <w:rPr/>
      </w:pPr>
      <w:r>
        <w:rPr/>
        <w:t>Курсов проект</w:t>
      </w:r>
    </w:p>
    <w:p>
      <w:pPr>
        <w:pStyle w:val="Subtitle"/>
        <w:jc w:val="center"/>
        <w:rPr/>
      </w:pPr>
      <w:r>
        <w:rPr/>
        <w:t>на</w:t>
      </w:r>
    </w:p>
    <w:p>
      <w:pPr>
        <w:pStyle w:val="Subtitle"/>
        <w:jc w:val="center"/>
        <w:rPr/>
      </w:pPr>
      <w:r>
        <w:rPr/>
        <w:t>Алекс Георгиев</w:t>
      </w:r>
      <w:r>
        <w:rPr/>
        <w:t xml:space="preserve">, фак. № </w:t>
      </w:r>
      <w:r>
        <w:rPr/>
        <w:t>62604</w:t>
      </w:r>
    </w:p>
    <w:p>
      <w:pPr>
        <w:pStyle w:val="Subtitle"/>
        <w:rPr/>
      </w:pPr>
      <w:r>
        <w:rPr/>
      </w:r>
    </w:p>
    <w:p>
      <w:pPr>
        <w:pStyle w:val="Subtitle"/>
        <w:rPr/>
      </w:pPr>
      <w:r>
        <w:rPr/>
      </w:r>
    </w:p>
    <w:p>
      <w:pPr>
        <w:pStyle w:val="Subtitle"/>
        <w:jc w:val="center"/>
        <w:rPr/>
      </w:pPr>
      <w:r>
        <w:rPr/>
        <w:t>Тема: „</w:t>
      </w:r>
      <w:r>
        <w:rPr/>
        <w:t>Система за следене на Слънцето</w:t>
      </w:r>
      <w:r>
        <w:rPr/>
        <w:t>„</w:t>
      </w:r>
    </w:p>
    <w:p>
      <w:pPr>
        <w:pStyle w:val="Subtitle"/>
        <w:rPr/>
      </w:pPr>
      <w:r>
        <w:rPr/>
      </w:r>
    </w:p>
    <w:p>
      <w:pPr>
        <w:pStyle w:val="Subtitle"/>
        <w:rPr/>
      </w:pPr>
      <w:r>
        <w:rPr/>
      </w:r>
    </w:p>
    <w:p>
      <w:pPr>
        <w:pStyle w:val="Subtitle"/>
        <w:ind w:hanging="0"/>
        <w:rPr/>
      </w:pPr>
      <w:r>
        <w:rPr/>
      </w:r>
    </w:p>
    <w:p>
      <w:pPr>
        <w:pStyle w:val="Subtitle"/>
        <w:rPr/>
      </w:pPr>
      <w:r>
        <w:rPr/>
      </w:r>
    </w:p>
    <w:p>
      <w:pPr>
        <w:pStyle w:val="Subtitle"/>
        <w:rPr>
          <w:sz w:val="32"/>
          <w:szCs w:val="32"/>
        </w:rPr>
      </w:pPr>
      <w:r>
        <w:rPr>
          <w:sz w:val="32"/>
          <w:szCs w:val="32"/>
        </w:rPr>
        <w:t>Научен ръководител</w:t>
      </w:r>
    </w:p>
    <w:p>
      <w:pPr>
        <w:pStyle w:val="Normal"/>
        <w:rPr>
          <w:rFonts w:eastAsia="" w:eastAsiaTheme="majorEastAsia"/>
          <w:iCs/>
          <w:spacing w:val="15"/>
          <w:sz w:val="32"/>
          <w:szCs w:val="32"/>
        </w:rPr>
      </w:pPr>
      <w:r>
        <w:rPr>
          <w:rFonts w:eastAsia="" w:eastAsiaTheme="majorEastAsia"/>
          <w:iCs/>
          <w:spacing w:val="15"/>
          <w:sz w:val="32"/>
          <w:szCs w:val="32"/>
        </w:rPr>
        <w:t>доц. д-р Симеон Цветанов</w:t>
      </w:r>
    </w:p>
    <w:p>
      <w:pPr>
        <w:pStyle w:val="Normal"/>
        <w:rPr>
          <w:rFonts w:eastAsia="" w:eastAsiaTheme="majorEastAsia"/>
          <w:iCs/>
          <w:spacing w:val="15"/>
          <w:sz w:val="32"/>
          <w:szCs w:val="32"/>
        </w:rPr>
      </w:pPr>
      <w:r>
        <w:rPr>
          <w:rFonts w:eastAsia="" w:eastAsiaTheme="majorEastAsia"/>
          <w:iCs/>
          <w:spacing w:val="15"/>
          <w:sz w:val="32"/>
          <w:szCs w:val="32"/>
        </w:rPr>
      </w:r>
    </w:p>
    <w:p>
      <w:pPr>
        <w:pStyle w:val="Normal"/>
        <w:ind w:hanging="0"/>
        <w:jc w:val="center"/>
        <w:rPr/>
      </w:pPr>
      <w:r>
        <w:rPr>
          <w:rFonts w:eastAsia="" w:eastAsiaTheme="majorEastAsia"/>
          <w:iCs/>
          <w:spacing w:val="15"/>
          <w:sz w:val="32"/>
          <w:szCs w:val="32"/>
        </w:rPr>
        <w:t>София 202</w:t>
      </w:r>
      <w:r>
        <w:rPr>
          <w:rFonts w:eastAsia="" w:eastAsiaTheme="majorEastAsia"/>
          <w:iCs/>
          <w:spacing w:val="15"/>
          <w:sz w:val="32"/>
          <w:szCs w:val="32"/>
        </w:rPr>
        <w:t>3</w:t>
      </w:r>
    </w:p>
    <w:sdt>
      <w:sdtPr>
        <w:docPartObj>
          <w:docPartGallery w:val="Table of Contents"/>
          <w:docPartUnique w:val="true"/>
        </w:docPartObj>
        <w:id w:val="1100809772"/>
      </w:sdtPr>
      <w:sdtContent>
        <w:p>
          <w:pPr>
            <w:pStyle w:val="TOCHeading"/>
            <w:rPr/>
          </w:pPr>
          <w:r>
            <w:rPr>
              <w:lang w:val="bg-BG"/>
            </w:rPr>
            <w:t>Съдържание</w:t>
          </w:r>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r>
            <w:fldChar w:fldCharType="begin"/>
          </w:r>
          <w:r>
            <w:rPr>
              <w:webHidden/>
              <w:rStyle w:val="IndexLink"/>
              <w:rFonts w:eastAsia=""/>
            </w:rPr>
            <w:instrText> TOC \z \o "1-3" \u \h</w:instrText>
          </w:r>
          <w:r>
            <w:rPr>
              <w:webHidden/>
              <w:rStyle w:val="IndexLink"/>
              <w:rFonts w:eastAsia=""/>
            </w:rPr>
            <w:fldChar w:fldCharType="separate"/>
          </w:r>
          <w:hyperlink w:anchor="_Toc36674193">
            <w:r>
              <w:rPr>
                <w:webHidden/>
                <w:rStyle w:val="IndexLink"/>
                <w:rFonts w:eastAsia="" w:eastAsiaTheme="majorEastAsia"/>
              </w:rPr>
              <w:t>Увод</w:t>
            </w:r>
            <w:r>
              <w:rPr>
                <w:webHidden/>
              </w:rPr>
              <w:fldChar w:fldCharType="begin"/>
            </w:r>
            <w:r>
              <w:rPr>
                <w:webHidden/>
              </w:rPr>
              <w:instrText>PAGEREF _Toc36674193 \h</w:instrText>
            </w:r>
            <w:r>
              <w:rPr>
                <w:webHidden/>
              </w:rPr>
              <w:fldChar w:fldCharType="separate"/>
            </w:r>
            <w:r>
              <w:rPr>
                <w:rStyle w:val="IndexLink"/>
                <w:vanish w:val="false"/>
              </w:rPr>
              <w:tab/>
              <w:t>3</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4">
            <w:r>
              <w:rPr>
                <w:webHidden/>
                <w:rStyle w:val="IndexLink"/>
                <w:rFonts w:eastAsia="" w:eastAsiaTheme="majorEastAsia"/>
              </w:rPr>
              <w:t>1</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Въведение</w:t>
            </w:r>
            <w:r>
              <w:rPr>
                <w:webHidden/>
              </w:rPr>
              <w:fldChar w:fldCharType="begin"/>
            </w:r>
            <w:r>
              <w:rPr>
                <w:webHidden/>
              </w:rPr>
              <w:instrText>PAGEREF _Toc36674194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5">
            <w:r>
              <w:rPr>
                <w:webHidden/>
                <w:rStyle w:val="IndexLink"/>
                <w:rFonts w:eastAsia="" w:eastAsiaTheme="majorEastAsia"/>
              </w:rPr>
              <w:t>2</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Проектиране</w:t>
            </w:r>
            <w:r>
              <w:rPr>
                <w:webHidden/>
              </w:rPr>
              <w:fldChar w:fldCharType="begin"/>
            </w:r>
            <w:r>
              <w:rPr>
                <w:webHidden/>
              </w:rPr>
              <w:instrText>PAGEREF _Toc36674195 \h</w:instrText>
            </w:r>
            <w:r>
              <w:rPr>
                <w:webHidden/>
              </w:rPr>
              <w:fldChar w:fldCharType="separate"/>
            </w:r>
            <w:r>
              <w:rPr>
                <w:rStyle w:val="IndexLink"/>
                <w:vanish w:val="false"/>
              </w:rPr>
              <w:tab/>
              <w:t>5</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6">
            <w:r>
              <w:rPr>
                <w:webHidden/>
                <w:rStyle w:val="IndexLink"/>
                <w:rFonts w:eastAsia="" w:eastAsiaTheme="majorEastAsia"/>
              </w:rPr>
              <w:t>3</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Разработване</w:t>
            </w:r>
            <w:r>
              <w:rPr>
                <w:webHidden/>
              </w:rPr>
              <w:fldChar w:fldCharType="begin"/>
            </w:r>
            <w:r>
              <w:rPr>
                <w:webHidden/>
              </w:rPr>
              <w:instrText>PAGEREF _Toc36674196 \h</w:instrText>
            </w:r>
            <w:r>
              <w:rPr>
                <w:webHidden/>
              </w:rPr>
              <w:fldChar w:fldCharType="separate"/>
            </w:r>
            <w:r>
              <w:rPr>
                <w:rStyle w:val="IndexLink"/>
                <w:vanish w:val="false"/>
              </w:rPr>
              <w:tab/>
              <w:t>6</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7">
            <w:r>
              <w:rPr>
                <w:webHidden/>
                <w:rStyle w:val="IndexLink"/>
                <w:rFonts w:eastAsia="" w:eastAsiaTheme="majorEastAsia"/>
              </w:rPr>
              <w:t>4</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Експерименти и тестове</w:t>
            </w:r>
            <w:r>
              <w:rPr>
                <w:webHidden/>
              </w:rPr>
              <w:fldChar w:fldCharType="begin"/>
            </w:r>
            <w:r>
              <w:rPr>
                <w:webHidden/>
              </w:rPr>
              <w:instrText>PAGEREF _Toc36674197 \h</w:instrText>
            </w:r>
            <w:r>
              <w:rPr>
                <w:webHidden/>
              </w:rPr>
              <w:fldChar w:fldCharType="separate"/>
            </w:r>
            <w:r>
              <w:rPr>
                <w:rStyle w:val="IndexLink"/>
                <w:vanish w:val="false"/>
              </w:rPr>
              <w:tab/>
              <w:t>7</w:t>
            </w:r>
            <w:r>
              <w:rPr>
                <w:webHidden/>
              </w:rPr>
              <w:fldChar w:fldCharType="end"/>
            </w:r>
          </w:hyperlink>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hyperlink w:anchor="_Toc36674198">
            <w:r>
              <w:rPr>
                <w:webHidden/>
                <w:rStyle w:val="IndexLink"/>
                <w:rFonts w:eastAsia="" w:eastAsiaTheme="majorEastAsia"/>
              </w:rPr>
              <w:t>Заключение</w:t>
            </w:r>
            <w:r>
              <w:rPr>
                <w:webHidden/>
              </w:rPr>
              <w:fldChar w:fldCharType="begin"/>
            </w:r>
            <w:r>
              <w:rPr>
                <w:webHidden/>
              </w:rPr>
              <w:instrText>PAGEREF _Toc36674198 \h</w:instrText>
            </w:r>
            <w:r>
              <w:rPr>
                <w:webHidden/>
              </w:rPr>
              <w:fldChar w:fldCharType="separate"/>
            </w:r>
            <w:r>
              <w:rPr>
                <w:rStyle w:val="IndexLink"/>
                <w:vanish w:val="false"/>
              </w:rPr>
              <w:tab/>
              <w:t>8</w:t>
            </w:r>
            <w:r>
              <w:rPr>
                <w:webHidden/>
              </w:rPr>
              <w:fldChar w:fldCharType="end"/>
            </w:r>
          </w:hyperlink>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hyperlink w:anchor="_Toc36674199">
            <w:r>
              <w:rPr>
                <w:webHidden/>
                <w:rStyle w:val="IndexLink"/>
                <w:rFonts w:eastAsia="" w:eastAsiaTheme="majorEastAsia"/>
              </w:rPr>
              <w:t>Източници</w:t>
            </w:r>
            <w:r>
              <w:rPr>
                <w:webHidden/>
              </w:rPr>
              <w:fldChar w:fldCharType="begin"/>
            </w:r>
            <w:r>
              <w:rPr>
                <w:webHidden/>
              </w:rPr>
              <w:instrText>PAGEREF _Toc36674199 \h</w:instrText>
            </w:r>
            <w:r>
              <w:rPr>
                <w:webHidden/>
              </w:rPr>
              <w:fldChar w:fldCharType="separate"/>
            </w:r>
            <w:r>
              <w:rPr>
                <w:rStyle w:val="IndexLink"/>
                <w:vanish w:val="false"/>
              </w:rPr>
              <w:tab/>
              <w:t>9</w:t>
            </w:r>
            <w:r>
              <w:rPr>
                <w:webHidden/>
              </w:rPr>
              <w:fldChar w:fldCharType="end"/>
            </w:r>
          </w:hyperlink>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hyperlink w:anchor="_Toc36674200">
            <w:r>
              <w:rPr>
                <w:webHidden/>
                <w:rStyle w:val="IndexLink"/>
                <w:rFonts w:eastAsia="" w:eastAsiaTheme="majorEastAsia"/>
              </w:rPr>
              <w:t>Приложение</w:t>
            </w:r>
            <w:r>
              <w:rPr>
                <w:webHidden/>
              </w:rPr>
              <w:fldChar w:fldCharType="begin"/>
            </w:r>
            <w:r>
              <w:rPr>
                <w:webHidden/>
              </w:rPr>
              <w:instrText>PAGEREF _Toc36674200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ind w:hanging="0"/>
        <w:rPr/>
      </w:pPr>
      <w:r>
        <w:rPr/>
      </w:r>
    </w:p>
    <w:p>
      <w:pPr>
        <w:pStyle w:val="Normal"/>
        <w:ind w:hanging="0"/>
        <w:rPr/>
      </w:pPr>
      <w:r>
        <w:rPr/>
      </w:r>
    </w:p>
    <w:p>
      <w:pPr>
        <w:pStyle w:val="Normal"/>
        <w:spacing w:lineRule="auto" w:line="276" w:before="0" w:after="200"/>
        <w:ind w:hanging="0"/>
        <w:jc w:val="left"/>
        <w:rPr/>
      </w:pPr>
      <w:r>
        <w:rPr/>
      </w:r>
      <w:r>
        <w:br w:type="page"/>
      </w:r>
    </w:p>
    <w:p>
      <w:pPr>
        <w:pStyle w:val="Heading1"/>
        <w:numPr>
          <w:ilvl w:val="0"/>
          <w:numId w:val="0"/>
        </w:numPr>
        <w:ind w:left="432" w:hanging="432"/>
        <w:rPr/>
      </w:pPr>
      <w:bookmarkStart w:id="0" w:name="_Toc36674193"/>
      <w:r>
        <w:rPr/>
        <w:t>Увод</w:t>
      </w:r>
      <w:bookmarkEnd w:id="0"/>
    </w:p>
    <w:p>
      <w:pPr>
        <w:pStyle w:val="Normal"/>
        <w:ind w:hanging="0"/>
        <w:rPr/>
      </w:pPr>
      <w:r>
        <w:rPr/>
        <w:tab/>
      </w:r>
      <w:r>
        <w:rPr/>
        <w:t xml:space="preserve">Целта на проекта е да се създаде инструмент който да следи движението на Слънцето. Този инструмент ще помогне за по-добро улавяне на светлина. Така ще се покачи коефициента на полезно действие на фотоволтаични системи за генериране на ток. Инструментът ще може да извършва движение по две оси. Това дава огромно предимство пред стационарните конструкции които държат слънчевите панели. За осъществяването на това ще се използват четири фото резистора и два серво мотора. Чрез четирите резистора ще може да измери ток който минава през тях и така ще знаем къде да насочим конструкцията. Чрез серво моторите ще извършим движението по двете оси. Между четирите резистора ще има такава преграда която ще помогне за ориентирането на устройството къде се намира източника на светлина. Като има голяма разлика в тока който премина през резисторите ще завъртим конструкцията в посока където е резистора през който преминава най-много електрически ток. </w:t>
      </w:r>
      <w:r>
        <w:br w:type="page"/>
      </w:r>
    </w:p>
    <w:p>
      <w:pPr>
        <w:pStyle w:val="Heading1"/>
        <w:numPr>
          <w:ilvl w:val="0"/>
          <w:numId w:val="2"/>
        </w:numPr>
        <w:rPr/>
      </w:pPr>
      <w:bookmarkStart w:id="1" w:name="_Toc36674194"/>
      <w:r>
        <w:rPr/>
        <w:t>Въведение</w:t>
      </w:r>
      <w:bookmarkEnd w:id="1"/>
    </w:p>
    <w:p>
      <w:pPr>
        <w:pStyle w:val="Normal"/>
        <w:rPr/>
      </w:pPr>
      <w:r>
        <w:rPr/>
        <w:t>от 2 до 10 страници</w:t>
      </w:r>
    </w:p>
    <w:p>
      <w:pPr>
        <w:pStyle w:val="Normal"/>
        <w:rPr/>
      </w:pPr>
      <w:r>
        <w:rPr/>
        <w:t>Въвежда в проблематиката и начините за решаване</w:t>
      </w:r>
      <w:r>
        <w:rPr>
          <w:lang w:val="en-US"/>
        </w:rPr>
        <w:t>.</w:t>
      </w:r>
    </w:p>
    <w:p>
      <w:pPr>
        <w:pStyle w:val="Normal"/>
        <w:ind w:hanging="0"/>
        <w:rPr/>
      </w:pPr>
      <w:r>
        <w:rPr/>
        <w:t>Основния проблем койт</w:t>
      </w:r>
      <w:r>
        <w:rPr/>
        <w:t>о се решава е как да се увеличи производителността на фотоволтаични системи за генериране на електрически ток. Едно от решенията е чрез използване на тракер за слънцето или казано на български система за следене на слънцето. Чрез използването на такава система ще подобри производителността с около 20 – 30 %. Този благоприятен ефект ще се дължи на позиционирането на панелите на най-подходящия ъгъл спрямо Слънцето. Подходът със следенето на слънцето има ,както положителни неща ,така и отрицателни неща.</w:t>
      </w:r>
    </w:p>
    <w:p>
      <w:pPr>
        <w:pStyle w:val="Normal"/>
        <w:ind w:hanging="0"/>
        <w:rPr/>
      </w:pPr>
      <w:r>
        <w:rPr/>
        <w:tab/>
        <w:t>Положителни черти:</w:t>
      </w:r>
    </w:p>
    <w:p>
      <w:pPr>
        <w:pStyle w:val="Normal"/>
        <w:ind w:hanging="0"/>
        <w:rPr/>
      </w:pPr>
      <w:r>
        <w:rPr/>
        <w:t>Проследяващите системи генерират повече енергия от стационарните, поради по-доброто улявяне на лъчите слънчева светлина. Друг фактор е че    се използва същото пространство от земя в сравнение със статичните такива.</w:t>
      </w:r>
    </w:p>
    <w:p>
      <w:pPr>
        <w:pStyle w:val="Normal"/>
        <w:ind w:hanging="0"/>
        <w:rPr/>
      </w:pPr>
      <w:r>
        <w:rPr/>
        <w:tab/>
        <w:t>Отрицателни черти:</w:t>
      </w:r>
    </w:p>
    <w:p>
      <w:pPr>
        <w:pStyle w:val="Normal"/>
        <w:ind w:hanging="0"/>
        <w:rPr/>
      </w:pPr>
      <w:r>
        <w:rPr/>
        <w:t>Слънчевите системи за следене са по-скъпи от стационарните, също се изисква повече поддръжка.</w:t>
      </w:r>
    </w:p>
    <w:p>
      <w:pPr>
        <w:pStyle w:val="Normal"/>
        <w:ind w:hanging="0"/>
        <w:rPr/>
      </w:pPr>
      <w:r>
        <w:rPr/>
      </w:r>
    </w:p>
    <w:p>
      <w:pPr>
        <w:pStyle w:val="Normal"/>
        <w:ind w:hanging="0"/>
        <w:rPr/>
      </w:pPr>
      <w:r>
        <w:rPr/>
        <w:t xml:space="preserve">Съществува и още един вид система за следене на слъцето и тя се нарича едноосова. Едноосовата е по-проста от двуосовата и по-лесна за поддръжака. Но е по-малко </w:t>
      </w:r>
      <w:r>
        <w:rPr/>
        <w:t>ефективна</w:t>
      </w:r>
      <w:r>
        <w:rPr/>
        <w:t xml:space="preserve"> от двуосовата.</w:t>
      </w:r>
    </w:p>
    <w:p>
      <w:pPr>
        <w:pStyle w:val="Normal"/>
        <w:ind w:hanging="0"/>
        <w:rPr/>
      </w:pPr>
      <w:r>
        <w:rPr/>
      </w:r>
    </w:p>
    <w:p>
      <w:pPr>
        <w:pStyle w:val="Normal"/>
        <w:ind w:hanging="0"/>
        <w:rPr/>
      </w:pPr>
      <w:r>
        <w:rPr/>
        <w:t>Начинът на решение който използвам се базира на четири фоторезистора поставени по такъв начин че образуват квадрат ако ги свържем мислено. И между тях има висока преграда която помага за локализирането на източника на светлина. Може да видим в даден момент колко ток пропускат  всеки един от тези резистори. Причината да се използват фото резистори е това че променят съпротивлението си спрямо светлината която  достига до тях. Колкото повече светлина достига толкова по-малко съпротивление създава резистора и чрез това си действие може да се локализира къде е източника на светлина. За да се движи конструкцията се използва</w:t>
      </w:r>
      <w:r>
        <w:rPr/>
        <w:t>т</w:t>
      </w:r>
      <w:r>
        <w:rPr/>
        <w:t xml:space="preserve"> два серво мотора. </w:t>
      </w:r>
      <w:r>
        <w:rPr/>
        <w:t>Единия върти около ос перпендикулярна на земя а другия върти около ос успоредна на земята.</w:t>
      </w:r>
      <w:r>
        <w:rPr/>
        <w:t xml:space="preserve">   </w:t>
      </w:r>
    </w:p>
    <w:p>
      <w:pPr>
        <w:pStyle w:val="Normal"/>
        <w:ind w:hanging="0"/>
        <w:rPr/>
      </w:pPr>
      <w:r>
        <w:rPr/>
      </w:r>
    </w:p>
    <w:p>
      <w:pPr>
        <w:pStyle w:val="Normal"/>
        <w:ind w:hanging="0"/>
        <w:rPr/>
      </w:pPr>
      <w:r>
        <w:rPr/>
        <w:t xml:space="preserve"> </w:t>
      </w:r>
    </w:p>
    <w:p>
      <w:pPr>
        <w:pStyle w:val="Normal"/>
        <w:ind w:hanging="0"/>
        <w:rPr/>
      </w:pPr>
      <w:r>
        <w:rPr/>
      </w:r>
      <w:r>
        <w:br w:type="page"/>
      </w:r>
    </w:p>
    <w:p>
      <w:pPr>
        <w:pStyle w:val="Heading1"/>
        <w:numPr>
          <w:ilvl w:val="0"/>
          <w:numId w:val="2"/>
        </w:numPr>
        <w:rPr/>
      </w:pPr>
      <w:bookmarkStart w:id="2" w:name="_Toc36674195"/>
      <w:r>
        <w:rPr/>
        <w:t>Проектиране</w:t>
      </w:r>
      <w:bookmarkEnd w:id="2"/>
    </w:p>
    <w:p>
      <w:pPr>
        <w:pStyle w:val="Normal"/>
        <w:rPr/>
      </w:pPr>
      <w:r>
        <w:rPr/>
        <w:t>от 2 до 10 страници</w:t>
      </w:r>
    </w:p>
    <w:p>
      <w:pPr>
        <w:pStyle w:val="Normal"/>
        <w:rPr/>
      </w:pPr>
      <w:r>
        <w:rPr/>
        <w:t>Описва се идеята. Концептуално.</w:t>
      </w:r>
    </w:p>
    <w:p>
      <w:pPr>
        <w:pStyle w:val="Normal"/>
        <w:rPr/>
      </w:pPr>
      <w:r>
        <w:rPr/>
        <w:t>Основната идея е че чрез четири фоторезистора позиционирани във формата на квадрат ще може да се определи къде се намира Слънцето. Като знаем къде се намира слънцето чрез два серво мотор</w:t>
      </w:r>
      <w:r>
        <w:rPr/>
        <w:t>а</w:t>
      </w:r>
      <w:r>
        <w:rPr/>
        <w:t xml:space="preserve"> ще може да се  насочи устройство директно към Слънцето. Arduino платка ще прочита какъв ток преминава през тези резистори и след това чрез някаква логика ще се знае накъде трябва да се върти устройството. Тези серво мотор</w:t>
      </w:r>
      <w:r>
        <w:rPr/>
        <w:t>и</w:t>
      </w:r>
      <w:r>
        <w:rPr/>
        <w:t xml:space="preserve"> </w:t>
      </w:r>
      <w:r>
        <w:rPr/>
        <w:t>ще се управляват чрез някакви сигнали от ардуиното.</w:t>
      </w:r>
    </w:p>
    <w:p>
      <w:pPr>
        <w:pStyle w:val="Normal"/>
        <w:rPr/>
      </w:pPr>
      <w:r>
        <w:rPr/>
        <w:t>Архитектура,</w:t>
      </w:r>
    </w:p>
    <w:p>
      <w:pPr>
        <w:pStyle w:val="Normal"/>
        <w:rPr/>
      </w:pPr>
      <w:r>
        <w:rPr/>
        <w:t xml:space="preserve"> </w:t>
      </w:r>
      <w:r>
        <w:rPr/>
        <w:t>схеми.</w:t>
      </w:r>
    </w:p>
    <w:p>
      <w:pPr>
        <w:pStyle w:val="Normal"/>
        <w:rPr/>
      </w:pPr>
      <w:r>
        <w:rPr/>
        <w:t xml:space="preserve"> </w:t>
      </w:r>
      <w:r>
        <w:rPr/>
        <w:t>Описание на функционалността.</w:t>
      </w:r>
    </w:p>
    <w:p>
      <w:pPr>
        <w:pStyle w:val="Normal"/>
        <w:spacing w:lineRule="auto" w:line="276" w:before="0" w:after="200"/>
        <w:ind w:hanging="0"/>
        <w:jc w:val="left"/>
        <w:rPr/>
      </w:pPr>
      <w:r>
        <w:rPr/>
      </w:r>
      <w:r>
        <w:br w:type="page"/>
      </w:r>
    </w:p>
    <w:p>
      <w:pPr>
        <w:pStyle w:val="Heading1"/>
        <w:numPr>
          <w:ilvl w:val="0"/>
          <w:numId w:val="2"/>
        </w:numPr>
        <w:rPr/>
      </w:pPr>
      <w:bookmarkStart w:id="3" w:name="_Toc36674196"/>
      <w:r>
        <w:rPr/>
        <w:t>Разработване</w:t>
      </w:r>
      <w:bookmarkEnd w:id="3"/>
    </w:p>
    <w:p>
      <w:pPr>
        <w:pStyle w:val="Normal"/>
        <w:rPr/>
      </w:pPr>
      <w:r>
        <w:rPr/>
        <w:t>Разработка - от 2 до 10 страници</w:t>
      </w:r>
    </w:p>
    <w:p>
      <w:pPr>
        <w:pStyle w:val="Normal"/>
        <w:rPr/>
      </w:pPr>
      <w:r>
        <w:rPr/>
        <w:t>Конкретизират се технологиите. Класове, методи и др.</w:t>
      </w:r>
    </w:p>
    <w:p>
      <w:pPr>
        <w:pStyle w:val="Normal"/>
        <w:rPr/>
      </w:pPr>
      <w:r>
        <w:rPr/>
        <w:t>използвани софтуерни продукти, библиотеки, frameworks и API-та, инсталиране, конфигуриране, функционалности, взаимодействие.</w:t>
      </w:r>
    </w:p>
    <w:p>
      <w:pPr>
        <w:pStyle w:val="Normal"/>
        <w:spacing w:lineRule="auto" w:line="276" w:before="0" w:after="200"/>
        <w:ind w:hanging="0"/>
        <w:jc w:val="left"/>
        <w:rPr/>
      </w:pPr>
      <w:r>
        <w:rPr/>
      </w:r>
      <w:r>
        <w:br w:type="page"/>
      </w:r>
    </w:p>
    <w:p>
      <w:pPr>
        <w:pStyle w:val="Heading1"/>
        <w:numPr>
          <w:ilvl w:val="0"/>
          <w:numId w:val="2"/>
        </w:numPr>
        <w:rPr/>
      </w:pPr>
      <w:bookmarkStart w:id="4" w:name="_Toc36674197"/>
      <w:r>
        <w:rPr/>
        <w:t>Експерименти и тестове</w:t>
      </w:r>
      <w:bookmarkEnd w:id="4"/>
    </w:p>
    <w:p>
      <w:pPr>
        <w:pStyle w:val="Normal"/>
        <w:rPr/>
      </w:pPr>
      <w:r>
        <w:rPr/>
        <w:t>от 2 до 10 страници</w:t>
      </w:r>
    </w:p>
    <w:p>
      <w:pPr>
        <w:pStyle w:val="Normal"/>
        <w:rPr/>
      </w:pPr>
      <w:r>
        <w:rPr/>
      </w:r>
    </w:p>
    <w:p>
      <w:pPr>
        <w:pStyle w:val="Normal"/>
        <w:spacing w:lineRule="auto" w:line="276" w:before="0" w:after="200"/>
        <w:ind w:hanging="0"/>
        <w:jc w:val="left"/>
        <w:rPr/>
      </w:pPr>
      <w:r>
        <w:rPr/>
        <w:t xml:space="preserve">Описание на експериментите и резултати. </w:t>
      </w:r>
    </w:p>
    <w:p>
      <w:pPr>
        <w:pStyle w:val="Normal"/>
        <w:spacing w:lineRule="auto" w:line="276" w:before="0" w:after="200"/>
        <w:ind w:hanging="0"/>
        <w:jc w:val="left"/>
        <w:rPr/>
      </w:pPr>
      <w:r>
        <w:rPr/>
        <w:t xml:space="preserve">Входни данни: </w:t>
      </w:r>
      <w:r>
        <w:rPr/>
        <w:t>Електрически ток който преминава през всеки един от фоторезисторите.</w:t>
      </w:r>
    </w:p>
    <w:p>
      <w:pPr>
        <w:pStyle w:val="Normal"/>
        <w:spacing w:lineRule="auto" w:line="276" w:before="0" w:after="200"/>
        <w:ind w:hanging="0"/>
        <w:jc w:val="left"/>
        <w:rPr/>
      </w:pPr>
      <w:r>
        <w:rPr/>
        <w:t xml:space="preserve">Специфика на хардуера: </w:t>
      </w:r>
      <w:r>
        <w:rPr/>
        <w:t xml:space="preserve">Използва се </w:t>
      </w:r>
      <w:r>
        <w:rPr/>
        <w:t xml:space="preserve"> </w:t>
      </w:r>
      <w:r>
        <w:rPr/>
        <w:t>Arduino Uno платка, Breadboard, четири фоторезистора PGM5516,  два серво мотора SG90, кабели от Arduino кит.</w:t>
      </w:r>
    </w:p>
    <w:p>
      <w:pPr>
        <w:pStyle w:val="Normal"/>
        <w:spacing w:lineRule="auto" w:line="276" w:before="0" w:after="200"/>
        <w:ind w:hanging="0"/>
        <w:jc w:val="left"/>
        <w:rPr/>
      </w:pPr>
      <w:r>
        <w:rPr/>
        <w:t xml:space="preserve">Настройки. </w:t>
      </w:r>
      <w:r>
        <w:rPr/>
        <w:t>Колко бързо да се въртя серво моторите и колко пъти да се чете какъв ток преминава през резисторите.</w:t>
      </w:r>
    </w:p>
    <w:p>
      <w:pPr>
        <w:pStyle w:val="Normal"/>
        <w:spacing w:lineRule="auto" w:line="276" w:before="0" w:after="200"/>
        <w:ind w:hanging="0"/>
        <w:jc w:val="left"/>
        <w:rPr/>
      </w:pPr>
      <w:r>
        <w:rPr/>
        <w:t>Тестов сценарии 1: Пускане на светкавица от телефон и движение на телефона около конструкцията. Следене да ли се реагира подобаващо на движението на телефона.</w:t>
      </w:r>
    </w:p>
    <w:p>
      <w:pPr>
        <w:pStyle w:val="Normal"/>
        <w:spacing w:lineRule="auto" w:line="276" w:before="0" w:after="200"/>
        <w:ind w:hanging="0"/>
        <w:jc w:val="left"/>
        <w:rPr/>
      </w:pPr>
      <w:r>
        <w:rPr/>
        <w:t xml:space="preserve">Тестов сценарии 2: </w:t>
      </w:r>
      <w:r>
        <w:rPr/>
        <w:t>Поставяне на конструкцията в реална среда .</w:t>
      </w:r>
      <w:r>
        <w:rPr/>
        <w:t xml:space="preserve"> </w:t>
      </w:r>
    </w:p>
    <w:p>
      <w:pPr>
        <w:pStyle w:val="Normal"/>
        <w:spacing w:lineRule="auto" w:line="276" w:before="0" w:after="200"/>
        <w:ind w:hanging="0"/>
        <w:jc w:val="left"/>
        <w:rPr/>
      </w:pPr>
      <w:r>
        <w:rPr/>
      </w:r>
    </w:p>
    <w:p>
      <w:pPr>
        <w:pStyle w:val="Normal"/>
        <w:spacing w:lineRule="auto" w:line="276" w:before="0" w:after="200"/>
        <w:ind w:hanging="0"/>
        <w:jc w:val="left"/>
        <w:rPr/>
      </w:pPr>
      <w:r>
        <w:rPr/>
        <w:t xml:space="preserve"> </w:t>
      </w:r>
      <w:r>
        <w:rPr/>
        <w:t>Анализ на резултатите.</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5" w:name="_Toc36674198"/>
      <w:r>
        <w:rPr/>
        <w:t>Заключение</w:t>
      </w:r>
      <w:bookmarkEnd w:id="5"/>
    </w:p>
    <w:p>
      <w:pPr>
        <w:pStyle w:val="Normal"/>
        <w:rPr/>
      </w:pPr>
      <w:r>
        <w:rPr/>
        <w:t>Около</w:t>
      </w:r>
      <w:bookmarkStart w:id="6" w:name="_GoBack"/>
      <w:bookmarkEnd w:id="6"/>
      <w:r>
        <w:rPr/>
        <w:t xml:space="preserve"> половин страница</w:t>
      </w:r>
      <w:r>
        <w:rPr>
          <w:lang w:val="en-US"/>
        </w:rPr>
        <w:t>.</w:t>
      </w:r>
    </w:p>
    <w:p>
      <w:pPr>
        <w:pStyle w:val="Normal"/>
        <w:rPr>
          <w:lang w:val="en-US"/>
        </w:rPr>
      </w:pPr>
      <w:r>
        <w:rPr/>
      </w:r>
    </w:p>
    <w:p>
      <w:pPr>
        <w:pStyle w:val="Normal"/>
        <w:rPr/>
      </w:pPr>
      <w:r>
        <w:rPr/>
        <w:t xml:space="preserve">Резултата от проекта е създаването на конструкция която следи източник на светлина чрез много прост </w:t>
      </w:r>
      <w:r>
        <w:rPr/>
        <w:t>метод</w:t>
      </w:r>
      <w:r>
        <w:rPr/>
        <w:t xml:space="preserve">. </w:t>
      </w:r>
      <w:r>
        <w:rPr/>
        <w:t>Създаването му изисква много малко на брой компоненти.</w:t>
      </w:r>
    </w:p>
    <w:p>
      <w:pPr>
        <w:pStyle w:val="Normal"/>
        <w:rPr/>
      </w:pPr>
      <w:r>
        <w:rPr/>
        <w:t>Извод системата за следене на слънцето е едно много елегантно решение на проблеме за увалечиване на производителността на фотоволтаичните панели.</w:t>
      </w:r>
    </w:p>
    <w:p>
      <w:pPr>
        <w:pStyle w:val="Normal"/>
        <w:rPr/>
      </w:pPr>
      <w:r>
        <w:rPr/>
      </w:r>
    </w:p>
    <w:p>
      <w:pPr>
        <w:pStyle w:val="Normal"/>
        <w:rPr/>
      </w:pPr>
      <w:r>
        <w:rPr/>
        <w:t>Бъдещото развитие на проекта ще цели използване на по-малко ресурси от системата за управление. И поддръжката да се сведе до минимум.</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7" w:name="_Toc36674199"/>
      <w:r>
        <w:rPr/>
        <w:t>Източници</w:t>
      </w:r>
      <w:bookmarkEnd w:id="7"/>
    </w:p>
    <w:p>
      <w:pPr>
        <w:pStyle w:val="Normal"/>
        <w:rPr/>
      </w:pPr>
      <w:r>
        <w:rPr/>
      </w:r>
    </w:p>
    <w:p>
      <w:pPr>
        <w:pStyle w:val="Normal"/>
        <w:spacing w:lineRule="auto" w:line="240"/>
        <w:ind w:hanging="0"/>
        <w:rPr/>
      </w:pPr>
      <w:r>
        <w:rPr/>
        <w:t xml:space="preserve">[1] Servo Motor Basics with Arduino  , </w:t>
      </w:r>
      <w:hyperlink r:id="rId2">
        <w:r>
          <w:rPr>
            <w:rStyle w:val="InternetLink"/>
          </w:rPr>
          <w:t>https://docs.arduino.cc/learn/electronics/servo-motors</w:t>
        </w:r>
      </w:hyperlink>
      <w:hyperlink r:id="rId3">
        <w:r>
          <w:rPr/>
          <w:t xml:space="preserve"> , автор: Arduino.</w:t>
        </w:r>
      </w:hyperlink>
    </w:p>
    <w:p>
      <w:pPr>
        <w:pStyle w:val="Normal"/>
        <w:spacing w:lineRule="auto" w:line="240"/>
        <w:ind w:hanging="0"/>
        <w:rPr/>
      </w:pPr>
      <w:r>
        <w:rPr/>
        <w:t xml:space="preserve">[2] How to Use a Photoresistor (ot Photocell) – Arduino Tutorial , </w:t>
      </w:r>
      <w:hyperlink r:id="rId4">
        <w:r>
          <w:rPr>
            <w:rStyle w:val="InternetLink"/>
          </w:rPr>
          <w:t>https://www.instructables.com/How-to-use-a-photoresistor-or-photocell-Arduino-Tu/</w:t>
        </w:r>
      </w:hyperlink>
      <w:hyperlink r:id="rId5">
        <w:r>
          <w:rPr/>
          <w:t xml:space="preserve"> автор: .</w:t>
        </w:r>
      </w:hyperlink>
    </w:p>
    <w:p>
      <w:pPr>
        <w:pStyle w:val="Normal"/>
        <w:spacing w:lineRule="auto" w:line="240"/>
        <w:ind w:hanging="0"/>
        <w:rPr/>
      </w:pPr>
      <w:r>
        <w:rPr/>
        <w:t xml:space="preserve">[3] How to use photoresistors to detect light on an arduino , </w:t>
      </w:r>
      <w:hyperlink r:id="rId6">
        <w:r>
          <w:rPr>
            <w:rStyle w:val="InternetLink"/>
          </w:rPr>
          <w:t>https://www.circuitbasics.com/how-to-use-photoresistors-to-detect-light-on-an-arduino/</w:t>
        </w:r>
      </w:hyperlink>
      <w:r>
        <w:rPr/>
        <w:t xml:space="preserve"> , автор: Scott Campbell.</w:t>
      </w:r>
    </w:p>
    <w:p>
      <w:pPr>
        <w:pStyle w:val="Normal"/>
        <w:spacing w:lineRule="auto" w:line="240"/>
        <w:ind w:hanging="0"/>
        <w:rPr/>
      </w:pPr>
      <w:r>
        <w:rPr/>
        <w:t xml:space="preserve">[4] Arduino Solar Tracker , </w:t>
      </w:r>
      <w:hyperlink r:id="rId7">
        <w:r>
          <w:rPr>
            <w:rStyle w:val="InternetLink"/>
          </w:rPr>
          <w:t>https://projecthub.arduino.cc/Aboubakr_Elhammoumi/77347b69-2ade-4a44-b724-3bb91e954188</w:t>
        </w:r>
      </w:hyperlink>
      <w:hyperlink r:id="rId8">
        <w:r>
          <w:rPr/>
          <w:t xml:space="preserve"> , </w:t>
        </w:r>
      </w:hyperlink>
      <w:r>
        <w:rPr/>
        <w:t xml:space="preserve">автор : </w:t>
      </w:r>
    </w:p>
    <w:p>
      <w:pPr>
        <w:pStyle w:val="Heading1"/>
        <w:numPr>
          <w:ilvl w:val="0"/>
          <w:numId w:val="0"/>
        </w:numPr>
        <w:ind w:left="432" w:hanging="432"/>
        <w:rPr/>
      </w:pPr>
      <w:bookmarkStart w:id="8" w:name="_Toc36674200"/>
      <w:r>
        <w:rPr/>
        <w:t>Приложение</w:t>
      </w:r>
      <w:bookmarkEnd w:id="8"/>
    </w:p>
    <w:p>
      <w:pPr>
        <w:pStyle w:val="Normal"/>
        <w:rPr/>
      </w:pPr>
      <w:r>
        <w:rPr/>
      </w:r>
    </w:p>
    <w:p>
      <w:pPr>
        <w:pStyle w:val="Normal"/>
        <w:ind w:hanging="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434a"/>
    <w:pPr>
      <w:widowControl/>
      <w:bidi w:val="0"/>
      <w:spacing w:lineRule="auto" w:line="240" w:before="120" w:after="0"/>
      <w:ind w:firstLine="426"/>
      <w:jc w:val="both"/>
    </w:pPr>
    <w:rPr>
      <w:rFonts w:ascii="Times New Roman" w:hAnsi="Times New Roman" w:eastAsia="Times New Roman" w:cs="Times New Roman"/>
      <w:color w:val="auto"/>
      <w:kern w:val="0"/>
      <w:sz w:val="28"/>
      <w:szCs w:val="28"/>
      <w:lang w:eastAsia="bg-BG" w:val="bg-BG" w:bidi="ar-SA"/>
    </w:rPr>
  </w:style>
  <w:style w:type="paragraph" w:styleId="Heading1">
    <w:name w:val="Heading 1"/>
    <w:basedOn w:val="Normal"/>
    <w:next w:val="Normal"/>
    <w:link w:val="Heading1Char"/>
    <w:uiPriority w:val="9"/>
    <w:qFormat/>
    <w:rsid w:val="00b9434a"/>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rPr>
  </w:style>
  <w:style w:type="paragraph" w:styleId="Heading2">
    <w:name w:val="Heading 2"/>
    <w:basedOn w:val="Normal"/>
    <w:next w:val="Normal"/>
    <w:link w:val="Heading2Char"/>
    <w:uiPriority w:val="9"/>
    <w:unhideWhenUsed/>
    <w:qFormat/>
    <w:rsid w:val="00b9434a"/>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b9434a"/>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b9434a"/>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b9434a"/>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b9434a"/>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b9434a"/>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9434a"/>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b9434a"/>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7045a"/>
    <w:rPr>
      <w:rFonts w:ascii="Times New Roman" w:hAnsi="Times New Roman" w:eastAsia="" w:cs="Times New Roman" w:eastAsiaTheme="majorEastAsia"/>
      <w:color w:val="17365D" w:themeColor="text2" w:themeShade="bf"/>
      <w:spacing w:val="5"/>
      <w:kern w:val="2"/>
      <w:sz w:val="52"/>
      <w:szCs w:val="52"/>
      <w:lang w:eastAsia="bg-BG"/>
    </w:rPr>
  </w:style>
  <w:style w:type="character" w:styleId="SubtitleChar" w:customStyle="1">
    <w:name w:val="Subtitle Char"/>
    <w:basedOn w:val="DefaultParagraphFont"/>
    <w:link w:val="Subtitle"/>
    <w:uiPriority w:val="11"/>
    <w:qFormat/>
    <w:rsid w:val="00c7045a"/>
    <w:rPr>
      <w:rFonts w:ascii="Times New Roman" w:hAnsi="Times New Roman" w:eastAsia="" w:cs="Times New Roman" w:eastAsiaTheme="majorEastAsia"/>
      <w:iCs/>
      <w:spacing w:val="15"/>
      <w:sz w:val="36"/>
      <w:szCs w:val="36"/>
      <w:lang w:eastAsia="bg-BG"/>
    </w:rPr>
  </w:style>
  <w:style w:type="character" w:styleId="Heading1Char" w:customStyle="1">
    <w:name w:val="Heading 1 Char"/>
    <w:basedOn w:val="DefaultParagraphFont"/>
    <w:link w:val="Heading1"/>
    <w:uiPriority w:val="9"/>
    <w:qFormat/>
    <w:rsid w:val="00b9434a"/>
    <w:rPr>
      <w:rFonts w:ascii="Cambria" w:hAnsi="Cambria" w:eastAsia="" w:cs="" w:asciiTheme="majorHAnsi" w:cstheme="majorBidi" w:eastAsiaTheme="majorEastAsia" w:hAnsiTheme="majorHAnsi"/>
      <w:b/>
      <w:bCs/>
      <w:color w:val="365F91" w:themeColor="accent1" w:themeShade="bf"/>
      <w:sz w:val="28"/>
      <w:szCs w:val="28"/>
      <w:lang w:eastAsia="bg-BG"/>
    </w:rPr>
  </w:style>
  <w:style w:type="character" w:styleId="Heading2Char" w:customStyle="1">
    <w:name w:val="Heading 2 Char"/>
    <w:basedOn w:val="DefaultParagraphFont"/>
    <w:link w:val="Heading2"/>
    <w:uiPriority w:val="9"/>
    <w:qFormat/>
    <w:rsid w:val="00b9434a"/>
    <w:rPr>
      <w:rFonts w:ascii="Cambria" w:hAnsi="Cambria" w:eastAsia="" w:cs="" w:asciiTheme="majorHAnsi" w:cstheme="majorBidi" w:eastAsiaTheme="majorEastAsia" w:hAnsiTheme="majorHAnsi"/>
      <w:b/>
      <w:bCs/>
      <w:color w:val="4F81BD" w:themeColor="accent1"/>
      <w:sz w:val="26"/>
      <w:szCs w:val="26"/>
      <w:lang w:eastAsia="bg-BG"/>
    </w:rPr>
  </w:style>
  <w:style w:type="character" w:styleId="Heading3Char" w:customStyle="1">
    <w:name w:val="Heading 3 Char"/>
    <w:basedOn w:val="DefaultParagraphFont"/>
    <w:link w:val="Heading3"/>
    <w:uiPriority w:val="9"/>
    <w:semiHidden/>
    <w:qFormat/>
    <w:rsid w:val="00b9434a"/>
    <w:rPr>
      <w:rFonts w:ascii="Cambria" w:hAnsi="Cambria" w:eastAsia="" w:cs="" w:asciiTheme="majorHAnsi" w:cstheme="majorBidi" w:eastAsiaTheme="majorEastAsia" w:hAnsiTheme="majorHAnsi"/>
      <w:b/>
      <w:bCs/>
      <w:color w:val="4F81BD" w:themeColor="accent1"/>
      <w:sz w:val="28"/>
      <w:szCs w:val="28"/>
      <w:lang w:eastAsia="bg-BG"/>
    </w:rPr>
  </w:style>
  <w:style w:type="character" w:styleId="Heading4Char" w:customStyle="1">
    <w:name w:val="Heading 4 Char"/>
    <w:basedOn w:val="DefaultParagraphFont"/>
    <w:link w:val="Heading4"/>
    <w:uiPriority w:val="9"/>
    <w:semiHidden/>
    <w:qFormat/>
    <w:rsid w:val="00b9434a"/>
    <w:rPr>
      <w:rFonts w:ascii="Cambria" w:hAnsi="Cambria" w:eastAsia="" w:cs="" w:asciiTheme="majorHAnsi" w:cstheme="majorBidi" w:eastAsiaTheme="majorEastAsia" w:hAnsiTheme="majorHAnsi"/>
      <w:b/>
      <w:bCs/>
      <w:i/>
      <w:iCs/>
      <w:color w:val="4F81BD" w:themeColor="accent1"/>
      <w:sz w:val="28"/>
      <w:szCs w:val="28"/>
      <w:lang w:eastAsia="bg-BG"/>
    </w:rPr>
  </w:style>
  <w:style w:type="character" w:styleId="Heading5Char" w:customStyle="1">
    <w:name w:val="Heading 5 Char"/>
    <w:basedOn w:val="DefaultParagraphFont"/>
    <w:link w:val="Heading5"/>
    <w:uiPriority w:val="9"/>
    <w:semiHidden/>
    <w:qFormat/>
    <w:rsid w:val="00b9434a"/>
    <w:rPr>
      <w:rFonts w:ascii="Cambria" w:hAnsi="Cambria" w:eastAsia="" w:cs="" w:asciiTheme="majorHAnsi" w:cstheme="majorBidi" w:eastAsiaTheme="majorEastAsia" w:hAnsiTheme="majorHAnsi"/>
      <w:color w:val="243F60" w:themeColor="accent1" w:themeShade="7f"/>
      <w:sz w:val="28"/>
      <w:szCs w:val="28"/>
      <w:lang w:eastAsia="bg-BG"/>
    </w:rPr>
  </w:style>
  <w:style w:type="character" w:styleId="Heading6Char" w:customStyle="1">
    <w:name w:val="Heading 6 Char"/>
    <w:basedOn w:val="DefaultParagraphFont"/>
    <w:link w:val="Heading6"/>
    <w:uiPriority w:val="9"/>
    <w:semiHidden/>
    <w:qFormat/>
    <w:rsid w:val="00b9434a"/>
    <w:rPr>
      <w:rFonts w:ascii="Cambria" w:hAnsi="Cambria" w:eastAsia="" w:cs="" w:asciiTheme="majorHAnsi" w:cstheme="majorBidi" w:eastAsiaTheme="majorEastAsia" w:hAnsiTheme="majorHAnsi"/>
      <w:i/>
      <w:iCs/>
      <w:color w:val="243F60" w:themeColor="accent1" w:themeShade="7f"/>
      <w:sz w:val="28"/>
      <w:szCs w:val="28"/>
      <w:lang w:eastAsia="bg-BG"/>
    </w:rPr>
  </w:style>
  <w:style w:type="character" w:styleId="Heading7Char" w:customStyle="1">
    <w:name w:val="Heading 7 Char"/>
    <w:basedOn w:val="DefaultParagraphFont"/>
    <w:link w:val="Heading7"/>
    <w:uiPriority w:val="9"/>
    <w:semiHidden/>
    <w:qFormat/>
    <w:rsid w:val="00b9434a"/>
    <w:rPr>
      <w:rFonts w:ascii="Cambria" w:hAnsi="Cambria" w:eastAsia="" w:cs="" w:asciiTheme="majorHAnsi" w:cstheme="majorBidi" w:eastAsiaTheme="majorEastAsia" w:hAnsiTheme="majorHAnsi"/>
      <w:i/>
      <w:iCs/>
      <w:color w:val="404040" w:themeColor="text1" w:themeTint="bf"/>
      <w:sz w:val="28"/>
      <w:szCs w:val="28"/>
      <w:lang w:eastAsia="bg-BG"/>
    </w:rPr>
  </w:style>
  <w:style w:type="character" w:styleId="Heading8Char" w:customStyle="1">
    <w:name w:val="Heading 8 Char"/>
    <w:basedOn w:val="DefaultParagraphFont"/>
    <w:link w:val="Heading8"/>
    <w:uiPriority w:val="9"/>
    <w:semiHidden/>
    <w:qFormat/>
    <w:rsid w:val="00b9434a"/>
    <w:rPr>
      <w:rFonts w:ascii="Cambria" w:hAnsi="Cambria" w:eastAsia="" w:cs="" w:asciiTheme="majorHAnsi" w:cstheme="majorBidi" w:eastAsiaTheme="majorEastAsia" w:hAnsiTheme="majorHAnsi"/>
      <w:color w:val="404040" w:themeColor="text1" w:themeTint="bf"/>
      <w:sz w:val="20"/>
      <w:szCs w:val="20"/>
      <w:lang w:eastAsia="bg-BG"/>
    </w:rPr>
  </w:style>
  <w:style w:type="character" w:styleId="Heading9Char" w:customStyle="1">
    <w:name w:val="Heading 9 Char"/>
    <w:basedOn w:val="DefaultParagraphFont"/>
    <w:link w:val="Heading9"/>
    <w:uiPriority w:val="9"/>
    <w:semiHidden/>
    <w:qFormat/>
    <w:rsid w:val="00b9434a"/>
    <w:rPr>
      <w:rFonts w:ascii="Cambria" w:hAnsi="Cambria" w:eastAsia="" w:cs="" w:asciiTheme="majorHAnsi" w:cstheme="majorBidi" w:eastAsiaTheme="majorEastAsia" w:hAnsiTheme="majorHAnsi"/>
      <w:i/>
      <w:iCs/>
      <w:color w:val="404040" w:themeColor="text1" w:themeTint="bf"/>
      <w:sz w:val="20"/>
      <w:szCs w:val="20"/>
      <w:lang w:eastAsia="bg-BG"/>
    </w:rPr>
  </w:style>
  <w:style w:type="character" w:styleId="InternetLink">
    <w:name w:val="Internet Link"/>
    <w:basedOn w:val="DefaultParagraphFont"/>
    <w:uiPriority w:val="99"/>
    <w:unhideWhenUsed/>
    <w:rsid w:val="00b9434a"/>
    <w:rPr>
      <w:color w:val="0000FF" w:themeColor="hyperlink"/>
      <w:u w:val="single"/>
    </w:rPr>
  </w:style>
  <w:style w:type="character" w:styleId="BalloonTextChar" w:customStyle="1">
    <w:name w:val="Balloon Text Char"/>
    <w:basedOn w:val="DefaultParagraphFont"/>
    <w:link w:val="BalloonText"/>
    <w:uiPriority w:val="99"/>
    <w:semiHidden/>
    <w:qFormat/>
    <w:rsid w:val="00b9434a"/>
    <w:rPr>
      <w:rFonts w:ascii="Tahoma" w:hAnsi="Tahoma" w:eastAsia="Times New Roman" w:cs="Tahoma"/>
      <w:sz w:val="16"/>
      <w:szCs w:val="16"/>
      <w:lang w:eastAsia="bg-BG"/>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7045a"/>
    <w:pPr>
      <w:pBdr>
        <w:bottom w:val="single" w:sz="8" w:space="4" w:color="4F81BD"/>
      </w:pBdr>
      <w:spacing w:before="0" w:after="300"/>
      <w:contextualSpacing/>
      <w:jc w:val="center"/>
    </w:pPr>
    <w:rPr>
      <w:rFonts w:eastAsia="" w:eastAsiaTheme="majorEastAsia"/>
      <w:color w:val="17365D" w:themeColor="text2" w:themeShade="bf"/>
      <w:spacing w:val="5"/>
      <w:kern w:val="2"/>
      <w:sz w:val="52"/>
      <w:szCs w:val="52"/>
    </w:rPr>
  </w:style>
  <w:style w:type="paragraph" w:styleId="Subtitle">
    <w:name w:val="Subtitle"/>
    <w:basedOn w:val="Normal"/>
    <w:next w:val="Normal"/>
    <w:link w:val="SubtitleChar"/>
    <w:uiPriority w:val="11"/>
    <w:qFormat/>
    <w:rsid w:val="00c7045a"/>
    <w:pPr>
      <w:ind w:firstLine="426"/>
    </w:pPr>
    <w:rPr>
      <w:rFonts w:eastAsia="" w:eastAsiaTheme="majorEastAsia"/>
      <w:iCs/>
      <w:spacing w:val="15"/>
      <w:sz w:val="36"/>
      <w:szCs w:val="36"/>
    </w:rPr>
  </w:style>
  <w:style w:type="paragraph" w:styleId="TOCHeading">
    <w:name w:val="TOC Heading"/>
    <w:basedOn w:val="Heading1"/>
    <w:next w:val="Normal"/>
    <w:uiPriority w:val="39"/>
    <w:semiHidden/>
    <w:unhideWhenUsed/>
    <w:qFormat/>
    <w:rsid w:val="00b9434a"/>
    <w:pPr>
      <w:numPr>
        <w:ilvl w:val="0"/>
        <w:numId w:val="0"/>
      </w:numPr>
      <w:spacing w:lineRule="auto" w:line="276"/>
      <w:ind w:firstLine="426"/>
      <w:jc w:val="left"/>
    </w:pPr>
    <w:rPr>
      <w:lang w:val="en-US" w:eastAsia="ja-JP"/>
    </w:rPr>
  </w:style>
  <w:style w:type="paragraph" w:styleId="Contents1">
    <w:name w:val="TOC 1"/>
    <w:basedOn w:val="Normal"/>
    <w:next w:val="Normal"/>
    <w:autoRedefine/>
    <w:uiPriority w:val="39"/>
    <w:unhideWhenUsed/>
    <w:rsid w:val="00b9434a"/>
    <w:pPr>
      <w:spacing w:before="120" w:after="100"/>
    </w:pPr>
    <w:rPr/>
  </w:style>
  <w:style w:type="paragraph" w:styleId="BalloonText">
    <w:name w:val="Balloon Text"/>
    <w:basedOn w:val="Normal"/>
    <w:link w:val="BalloonTextChar"/>
    <w:uiPriority w:val="99"/>
    <w:semiHidden/>
    <w:unhideWhenUsed/>
    <w:qFormat/>
    <w:rsid w:val="00b9434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rduino.cc/learn/electronics/servo-motors" TargetMode="External"/><Relationship Id="rId3" Type="http://schemas.openxmlformats.org/officeDocument/2006/relationships/hyperlink" Target="" TargetMode="External"/><Relationship Id="rId4" Type="http://schemas.openxmlformats.org/officeDocument/2006/relationships/hyperlink" Target="https://www.instructables.com/How-to-use-a-photoresistor-or-photocell-Arduino-Tu/" TargetMode="External"/><Relationship Id="rId5" Type="http://schemas.openxmlformats.org/officeDocument/2006/relationships/hyperlink" Target="" TargetMode="External"/><Relationship Id="rId6" Type="http://schemas.openxmlformats.org/officeDocument/2006/relationships/hyperlink" Target="https://www.circuitbasics.com/how-to-use-photoresistors-to-detect-light-on-an-arduino/" TargetMode="External"/><Relationship Id="rId7" Type="http://schemas.openxmlformats.org/officeDocument/2006/relationships/hyperlink" Target="https://projecthub.arduino.cc/Aboubakr_Elhammoumi/77347b69-2ade-4a44-b724-3bb91e954188"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FB4CA-0194-4719-9413-4FED3511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LibreOffice/6.0.7.3$Linux_X86_64 LibreOffice_project/00m0$Build-3</Application>
  <Pages>10</Pages>
  <Words>835</Words>
  <Characters>4936</Characters>
  <CharactersWithSpaces>5730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2015-01-22T16:26:00Z</dcterms:created>
  <dc:creator>1315 CUDA</dc:creator>
  <dc:description/>
  <dc:language>en-US</dc:language>
  <cp:lastModifiedBy/>
  <cp:lastPrinted>2015-11-02T18:53:00Z</cp:lastPrinted>
  <dcterms:modified xsi:type="dcterms:W3CDTF">2023-05-02T14:56:15Z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