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⚖️  ЮрДело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85FA5"/>
          <w:sz w:val="30"/>
          <w:szCs w:val="30"/>
        </w:rPr>
        <w:t xml:space="preserve">Система управления адвокатской практикой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Техническое задание v2.1 — Финальная редакция</w:t>
      </w:r>
    </w:p>
    <w:p>
      <w:pPr>
        <w:shd w:fill="E6F1FB" w:val="clear"/>
        <w:spacing w:before="80" w:after="60"/>
        <w:jc w:val="center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Пользователей: 2–5  ·  Хранилище: Selectel (РФ, 152-ФЗ)  ·  Стек: React / Node.js / PostgreSQL / Redis</w:t>
      </w:r>
    </w:p>
    <w:p>
      <w:pPr>
        <w:shd w:fill="EAF3DE" w:val="clear"/>
        <w:spacing w:before="40" w:after="400"/>
        <w:jc w:val="center"/>
      </w:pPr>
      <w:r>
        <w:rPr>
          <w:rFonts w:ascii="Arial" w:cs="Arial" w:eastAsia="Arial" w:hAnsi="Arial"/>
          <w:color w:val="3B6D11"/>
          <w:sz w:val="18"/>
          <w:szCs w:val="18"/>
        </w:rPr>
        <w:t xml:space="preserve">Включает: транзакции БД · идемпотентность · RLS · rate limiting · видимость дел · миграции · retry-логика · CI/CD rollback</w:t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Нефункциональные требования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1.1. Производительность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отклика API (p95)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мс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Операции чтения (GET).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отклика API (p95)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1 000 мс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Операции записи (POST/PUT/PATCH).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страницы (TTI)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сек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Соединение 10 Мбит/с, десктоп.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файла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сек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до 50 МБ.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Одновременных пользователей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целевая нагрузка.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Расчётный рост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50 польз.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Горизонтальное масштабирование без переписывания.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1.2. Доступность и надёжность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/ Uptime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99,5% (~3,6 ч простоя/мес)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Плановые окна обслуживания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22:00–06:00 МСК, с уведомлением за 24 ч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Резервное копирование БД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Ежедневно (Selectel Managed PG), хранение 30 дней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Резервное копирование файлов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Еженедельно, хранение 4 копий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(восстановление после сбоя)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часов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(допустимая потеря данных)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часов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1.3. Безопасность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1.3.1. Аутентификация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+ пароль. JWT access token (15 мин) + refresh token (7 дней, httpOnly cookie, Secure, SameSite=Strict).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2FA через TOTP: опционально для всех, обязательно для роли admin. Генерация QR-кода при первом входе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Защита от брутфорса: блокировка аккаунта на 15 мин после 5 неудачных попыток. Запись в auth_events.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Пароли: bcrypt, cost factor 12+. Минимальная длина пароля — 8 символов, обязательно: буква + цифра.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Сессия инвалидируется при смене пароля и при деактивации пользователя (все refresh tokens удаляются из Redis).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1.3.2. Управление секретами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Все секреты (JWT_SECRET, S3_SECRET_KEY, DB_PASSWORD, UNISENDER_API_KEY) хранятся исключительно в переменных окружения (.env файл НЕ коммитится в Git).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 проде: секреты передаются через GitHub Actions Secrets → Docker environment. Альтернатива: HashiCorp Vault или Selectel Key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 политика: смена JWT_SECRET раз в 6 месяцев, S3-ключей — раз в год.</w:t>
      </w:r>
    </w:p>
    <w:p>
      <w:pPr>
        <w:shd w:fill="FCEBEB" w:val="clear"/>
        <w:spacing w:before="80" w:after="80"/>
        <w:ind w:left="24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❌  .env файл в .gitignore обязателен. Линтер (git-secrets) проверяет отсутствие секретов в коммитах.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1.3.3. Rate Limiting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28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 / уровень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Окно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при превышении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запросов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мин с IP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429, блокировка IP на 15 мин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/auth/* эндпоинты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запросов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мин с IP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остальные API (глобально)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запросов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мин на user_id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 + Retry-After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файлов /documents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запросов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мин на user_id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Burst-лимит (все 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запросов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сек на user_id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</w:t>
            </w:r>
          </w:p>
        </w:tc>
      </w:tr>
    </w:tbl>
    <w:p>
      <w:pPr>
        <w:shd w:fill="E6F1FB" w:val="clear"/>
        <w:spacing w:before="80" w:after="80"/>
        <w:ind w:left="240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ℹ  Реализация через Redis (sliding window counter). Middleware применяется ко всем роутам до аутентификации.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1.3.4. Шифрование и доступ к файлам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Весь трафик — HTTPS (TLS 1.2+). HTTP → редирект 301 на HTTPS.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Файлы в S3: приватный бакет, SSE-S3 шифрование. Доступ только через signed URL (1 час).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Signed URL генерируется при каждом запросе GET /documents/:id/url. Проверка права доступа: пользователь должен иметь доступ к делу, к которому привязан файл (см. RLS).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soft delete файла — объект в S3 помечается тегом deleted=true. Физическое удаление — через S3 Lifecycle Rule через 30 дней.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1.3.5. Аудит-лог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22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логируется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хранения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Очистка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запросы API (метод, URL, статус, ms, userId, 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дней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Cron: DELETE WHERE created_at &lt; NOW()-30d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Операции записи по ключевым таблицам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Бессрочно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Партиционирование по году (PARTITION BY RANGE)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 5xx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(внешний)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дней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 Sentry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Попытки входа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дней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Cron: DELETE WHERE created_at &lt; NOW()-90d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События по пользователям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Бессрочно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удаляется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записи audit_log: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Инициатор действия. NULL для системных событий.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UPDATE / DELETE / TRANSFER / DEACTIVATE / RESTORE / LOGIN / LOGOUT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/ stage / hearing / user / party / transfer /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изменённой записи.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до (для UPDATE/DELETE). NULL для CREATE.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после (для CREATE/UPDATE). NULL для DELETE.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клиента.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 / устройство.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NOW(). Индекс для партиционирования.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1.4. Окружения (environments)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4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БД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(local)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на машине девелопера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PostgreSQL локально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Сид-данные из fixtures/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 перед релизом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Selectel PG (малый)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Анонимизированная копия 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Рабочее окружение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Selectel Managed PG (основной)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Реальные данные</w:t>
            </w:r>
          </w:p>
        </w:tc>
      </w:tr>
    </w:tbl>
    <w:p>
      <w:pPr>
        <w:shd w:fill="E6F1FB" w:val="clear"/>
        <w:spacing w:before="80" w:after="80"/>
        <w:ind w:left="240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ℹ  Все три окружения используют одни .env-шаблоны с разными значениями. Секреты staging и prod НЕ совпадают.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1.5. Управление конфигурацией и миграции БД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1.5.1. Инструмент миграций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Используется: node-pg-migrate (или Knex.js migrations). Все изменения схемы — только через миграционные файлы.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Файлы миграций: db/migrations/YYYYMMDDHHMMSS_description.sql. Коммитятся в Git.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Запрет на прямые ALTER TABLE / DROP TABLE в продакшне без миграционного файла.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Команды: npm run db:migrate (применить), npm run db:rollback (откат одной миграции).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1.5.2. Первичное наполнение (seeds)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db/seeds/001_stage_types.sql — предустановленные 4 типа стадий.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db/seeds/002_demo_data.sql — демо-данные (только для dev/staging).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Seeds идемпотентны: INSERT ... ON CONFLICT DO NOTHING.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1.6. Временны́е зоны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Сервер хранит все DateTime в UTC (TIMESTAMPTZ).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Клиент отправляет ISO 8601 с offset. Сервер конвертирует в UTC.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Отображение — в часовом поясе браузера через Intl.DateTimeFormat.</w:t>
      </w:r>
    </w:p>
    <w:p>
      <w:pPr>
        <w:shd w:fill="FAEEDA" w:val="clear"/>
        <w:spacing w:before="80" w:after="80"/>
        <w:ind w:left="24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⚠  Неправильная работа с таймзонами — типичная ошибка в системах с напоминаниями. Тест: проверить корректность при UTC+3 и UTC+5.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1.7. Совместимость браузеров и устройств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Браузеры: Chrome 100+, Firefox 100+, Safari 15+, Edge 100+.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Мобильные: адаптивный веб. iOS Safari 15+, Android Chrome 100+. Нативного приложения нет в v1.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Разрешения экрана: от 360px до 2560px.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1.8. UX — пустые состояния и состояния загрузки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Пустые состояния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Пустое состояние — что показываем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дел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«Дел пока нет. Нажмите + Дело, чтобы добавить первое.»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слушаний в стадии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«Слушаний нет. Нажмите + Слушание.»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Результаты поиска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«Ничего не найдено по запросу «...». Попробуйте изменить фильтры.»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«Новых уведомлений нет.»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без данных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«Недостаточно данных для отчёта за выбранный период.»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Loading и error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Каждый асинхронный запрос: состояние loading (скелетон или спиннер), success (данные), error (сообщение + кнопка «Повторить»).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Глобальная ошибка сети: тост «Нет соединения с сервером. Проверьте интернет.»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Ошибка 401: автоматический редирект на /login с сохранением текущего URL для возврата.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Ошибка 403: страница «Нет доступа. Обратитесь к руководителю.»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Ошибка 409 (STALE_DATA): «Данные изменены другим пользователем. Обновите страницу.» + кнопка «Обновить».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Debounce для поиска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Полнотекстовый поиск — debounce 300 мс. Запрос к API отправляется не раньше чем через 300 мс после последнего нажатия.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Минимальная длина поискового запроса: 2 символа. При 1 символе запрос не отправляется.</w:t>
      </w:r>
    </w:p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Архитектура и API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2.1. Стек технологий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SPA. Tailwind CSS. Хостинг: nginx на VPS или Vercel.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+ Express 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API. Stateless. Docker-контейнер.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(Selectel Managed)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на уровне строк. Партиционирование audit_log.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 / очереди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refresh tokens, rate limiting, очередь email.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Selectel S3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Приватный бакет. Signed URL. SSE-S3 шифрование.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node-pg-migrate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Версионирование схемы БД.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UniSender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retry-логикой через Redis-очередь.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+ rollback стратегия.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Uptime Robot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 5xx + проверка доступности /health.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2.2. Healthcheck эндпоинт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/health — публичный, без авторизации.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Ответ HTTP 200 при нормальной работе: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"status": "ok", "db": "connected", "redis": "connected", "version": "2.1.0", "uptime": 12345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Ответ HTTP 503 при проблемах: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"status": "degraded", "db": "error", "redis": "connected" }</w:t>
      </w:r>
    </w:p>
    <w:p>
      <w:pPr>
        <w:shd w:fill="E6F1FB" w:val="clear"/>
        <w:spacing w:before="80" w:after="80"/>
        <w:ind w:left="240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ℹ  Используется Uptime Robot для мониторинга. При HTTP != 200 — алерт на email руководителя.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2.3. Полная схема API эндпоинтов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Базовый URL: https://api.yurdelo.ru/v1. Авторизация: Bearer JWT в заголовке Authorization.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Аутентификация (/auth)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400"/>
        <w:gridCol w:w="12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Вход. Тело: { email, password, totp_code? }. Ответ: { accessToken, user }.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access token через refresh token (httpOnly cookie).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Завершение сессии. Удаление refresh token из Redis.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пароля. Тело: { oldPassword, newPassword }.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/auth/2fa/setup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TOTP-секрета. Ответ: { qrCodeUrl, secret }.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/auth/2fa/verify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TOTP-кода и активация 2FA.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текущего пользователя.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Дела (/cases)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34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все. Lawyer: свои (WHERE lawyer_id=me).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с фильтрами: status, search, page, limit (max 100).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дело. Idempotency-Key поддерживается.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всегда. Lawyer: если lawyer_id=me.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Дело со стадиями, слушаниями, сторонами.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всегда. Lawyer: если lawyer_id=me.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Частичное обновление. Передавать updated_at для optimistic lock.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Проверка: нет активных стадий.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всегда. Lawyer: если lawyer_id=me.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Тело: { status, updated_at }.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/cases/:id/final-result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всегда. Lawyer: если lawyer_id=me.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Тело: { finalResult, updated_at }. Только явное действие.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/cases/:id/transfers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всегда. Lawyer: если lawyer_id=me.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передач дела.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Контрагенты (/parties)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36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Lawyer, Viewer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с фильтрами: search, role, page, limit. Viewer — только чтение.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совпадении ИНН — предупреждение в ответе: { data, warning: 'duplicate_inn' }.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/parties/:id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Lawyer, Viewer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Контрагент с делами.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/parties/:id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/parties/:id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Запрет при активных делах.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Стадии (/stages) и слушания (/hearings)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34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/cases/:id/stages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 (своё дело)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стадию. Проверка порядка sort_order.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/stages/:id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 (своё дело)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Обновить. Передавать updated_at.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/stages/:id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Только если нет слушаний.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/stages/:id/hearings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 (своё дело)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слушание. Idempotency-Key поддерживается.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/hearings/:id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 (своё дело)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/hearings/:id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Файлы помечаются на удаление (S3 tag).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Передачи (/transfers)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34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/transfers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 (своё дело)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Передать дело. Атомарная операция в транзакции. Idempotency-Key.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/transfers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все. Lawyer: где from_id=me или to_id=me.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Фильтры: caseId, fromId, toId, dateFrom, dateTo, page.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/transfers/:id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 (участник)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передачи.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Пользователи (/users)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36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Lawyer, Viewer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Фильтры: status, role. Viewer видит только ФИО и роль.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Создать. Email должен быть уникальным.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Lawyer, Viewer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Lawyer/Viewer: профиль без служебных полей.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всё. Lawyer: только свой email/phone.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Передавать updated_at.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/users/:id/deactivate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Атомарная операция. Тело: { date, reason, comment, transferToId? }.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/users/:id/restore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Тело: { date, role, comment }.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/users/:id/history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Lawyer, Viewer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история событий.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Файлы (/documents)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34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/hearings/:id/documents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 (своё дело)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multipart/form-data. Max 50 МБ. Rate limit: 10/мин.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/documents/:id/url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 (своё дело)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Ответ: { url, expiresAt }. URL действует 1 час.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Admin; Lawyer (своё + загрузил сам)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+ S3 tag deleted=true.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Отчёты (/reports)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36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Параметры: period (all/year/month), tab (load/results/stale/finance).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Параметры: tab (summary/duration/instances), dateFrom, dateTo.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по делам текущего пользователя.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Lawyer, Viewer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Параметры: year, month. Viewer видит все события.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Уведомления (/notifications)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уведомлений текущего пользователя. Параметры: is_read, limit.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 прочитанным.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 все прочитанными.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2.4. Стандарт ответов API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Успешный ответ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HTTP 200 / 201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"data": { ... }, "meta": { "page": 1, "limit": 20, "total": 150, "totalPages": 8 } }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Ответ с ошибкой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HTTP 4xx / 5xx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{ "error": { "code": "VALIDATION_ERROR", "message": "Текст для пользователя на русском.",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   "details": [{ "field": "email", "message": "Некорректный формат email." }] } }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ошибки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возникает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валидации входных данных.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Токен отсутствует, истёк или невалиден.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прав на операцию.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не существует или soft-deleted.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 (STALE_DATA), дубль записи, невозможная операция.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PAYLOAD_TOO_LARGE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&gt; 50 МБ.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Превышен rate limit. Заголовок Retry-After: N (секунды).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Внутренняя ошибка. Логируется в Sentry. Сообщение не раскрывает детали.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2.5. Идемпотентность (Idempotency)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Критичные POST-эндпоинты поддерживают заголовок Idempotency-Key: &lt;UUID&gt;.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нужна идемпотентность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/transfers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retry не должен создавать дублирующую передачу.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/cases/:id/stages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запрос не создаёт дубль стадии.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/stages/:id/hearings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запрос не создаёт дубль слушания.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/users/:id/deactivate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деактивация не должна создавать дубль записи в user_history.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Логика сервера: при получении запроса с Idempotency-Key — проверить Redis (TTL 24 ч). Если ключ найден — вернуть закэшированный ответ без повторного выполнения. Если не найден — выполнить, сохранить результат в Redis.</w:t>
      </w:r>
    </w:p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Row Level Security (RLS) и видимость данных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3.1. Ключевое правило видимости дел</w:t>
      </w:r>
    </w:p>
    <w:p>
      <w:pPr>
        <w:shd w:fill="EAF3DE" w:val="clear"/>
        <w:spacing w:before="80" w:after="80"/>
        <w:ind w:left="240"/>
      </w:pPr>
      <w:r>
        <w:rPr>
          <w:rFonts w:ascii="Arial" w:cs="Arial" w:eastAsia="Arial" w:hAnsi="Arial"/>
          <w:color w:val="3B6D11"/>
          <w:sz w:val="20"/>
          <w:szCs w:val="20"/>
        </w:rPr>
        <w:t xml:space="preserve">✓  ПРАВИЛО: Дело видит только тот адвокат, который назначен ответственным (cases.lawyer_id = current_user_id). Руководитель (admin) видит все дела. Наблюдатель (viewer) видит все дела только для чтения.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 правило реализуется на двух уровнях одновременно: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На уровне API — middleware проверяет права перед выполнением запроса.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На уровне БД — PostgreSQL RLS политики как второй рубеж защиты.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3.2. RLS политики PostgreSQL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Подключение RLS к таблице cases: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ALTER TABLE cases ENABLE ROW LEVEL SECURITY;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ALTER TABLE cases FORCE ROW LEVEL SECURITY;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Политика для роли lawyer: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CREATE POLICY cases_lawyer_select ON cases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FOR SELECT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USING (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lawyer_id = current_setting('app.current_user_id')::uuid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AND deleted_at IS NULL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);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Политика для роли admin (видит все):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CREATE POLICY cases_admin_all ON cases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FOR ALL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USING (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current_setting('app.current_user_role') = 'admin'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AND deleted_at IS NULL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);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Политика для роли viewer (только чтение, все дела):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CREATE POLICY cases_viewer_select ON cases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FOR SELECT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USING (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current_setting('app.current_user_role') = 'viewer'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AND deleted_at IS NULL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);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Установка контекста в каждом запросе (Express middleware):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await db.query(`SELECT set_config('app.current_user_id', $1, TRUE)`, [userId]);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await db.query(`SELECT set_config('app.current_user_role', $1, TRUE)`, [userRole]);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3.3. RLS для связанных таблиц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Политика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только если case_id ссылается на дело, доступное пользователю по RLS cases.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только если stage_id → case_id доступен пользователю.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только если case_id доступен пользователю.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SELECT: admin — все; lawyer — только где from_id=me OR to_id=me.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SELECT: все пользователи. Soft delete только admin.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SELECT: все видят ФИО и роль. Служебные поля (password_hash, 2fa_secret) — никогда в API.</w:t>
            </w:r>
          </w:p>
        </w:tc>
      </w:tr>
    </w:tbl>
    <w:p>
      <w:pPr>
        <w:shd w:fill="FAEEDA" w:val="clear"/>
        <w:spacing w:before="80" w:after="80"/>
        <w:ind w:left="24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⚠  RLS не применяется к суперпользователю PostgreSQL. Бэкенд должен подключаться к БД под ролью с ограниченными правами (роль: app_user), не под postgres.</w:t>
      </w:r>
    </w:p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Транзакционные границы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 составные операции, изменяющие несколько таблиц, выполняются в одной транзакции PostgreSQL (BEGIN / COMMIT / ROLLBACK). Частичный успех недопустим.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4.1. Передача дела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Таблицы: cases, transfers, audit_log, notifications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BEGIN;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-- 1. Проверки (to_id активен, to_id != from_id, to_id != текущий lawyer)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-- 2. Создать запись передачи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transfers (case_id, from_id, to_id, ...) VALUES (...);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-- 3. Обновить ответственного по делу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UPDATE cases SET lawyer_id = :to_id, updated_at = NOW() WHERE id = :case_id;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-- 4. Запись в audit_log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audit_log (action, entity_type, entity_id, ...) VALUES ('TRANSFER', 'case', ...);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-- 5. Создать уведомления (новому и старому ответственному)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notifications (...) VALUES (...), (...);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COMMIT;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-- После COMMIT: поставить задачу в Redis-очередь для отправки email (не блокирует ответ API)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4.2. Деактивация пользователя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Таблицы: users, cases, transfers, user_history, audit_log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BEGIN;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-- 1. Проверка: не единственный admin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-- 2. Проверка: нет активных дел БЕЗ transferToId (если есть — передать)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-- 3. Массовая передача активных дел (если transferToId указан)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UPDATE cases SET lawyer_id = :transferToId WHERE lawyer_id = :userId AND status = 'active';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transfers (...) SELECT ... FROM cases WHERE lawyer_id = :transferToId ...; -- batch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-- 4. Деактивировать пользователя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UPDATE users SET status='inactive', terminate_date=:date, terminate_reason=:reason WHERE id=:userId;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-- 5. Запись в user_history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user_history (user_id, event, event_date, comment, performed_by) VALUES (...);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-- 6. Запись в audit_log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audit_log (action, entity_type, entity_id, ...) VALUES ('DEACTIVATE', 'user', ...);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COMMIT;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-- После COMMIT: инвалидировать все refresh tokens пользователя в Redis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-- После COMMIT: отправить email уведомление всем admin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4.3. Закрытие дела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Таблицы: cases, audit_log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BEGIN;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UPDATE cases SET status='closed', closed_at=NOW(), updated_at=NOW() WHERE id=:id;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audit_log (action, entity_type, ...) VALUES ('UPDATE', 'case', ...);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COMMIT;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4.4. Восстановление пользователя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Таблицы: users, user_history, audit_log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BEGIN;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-- 1. Проверка: email не занят другим активным пользователем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-- 2. Восстановить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UPDATE users SET status='active', role=:role, terminate_date=NULL, terminate_reason=NULL WHERE id=:id;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user_history (...) VALUES ('restored', ...);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INSERT INTO audit_log (...) VALUES ('RESTORE', 'user', ...);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COMMIT;</w:t>
      </w:r>
    </w:p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Retry-логика для внешних сервисов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5.1. Email через UniSender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 email-отправки НЕ происходят синхронно в рамках HTTP-запроса. Они ставятся в очередь Redis (Bull queue) и обрабатываются воркером асинхронно.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Очередь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Bull queue: 'email-notifications'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Попытки отправки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(initial + 2 retry)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Задержка между попытками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Экспоненциальная: 1 мин → 5 мин → 15 мин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всех 3 неудачах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помечается failed, запись в таблицу failed_notifications. Алерт в Sentry.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Дедупликация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имеет deduplication key = hash(userId + triggerType + date). Повторная постановка в очередь с тем же ключом игнорируется.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5.2. S3 операции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 стратегия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(загрузка файла)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попытки, задержка 500 мс → 1 сек → 2 сек. При неудаче — HTTP 503 клиенту.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(пометить тегом)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попытки. При неудаче — логировать в audit_log, retry через cron (раз в час).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GetSignedUrl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retry (операция локальная, не сетевая).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CI/CD и стратегия деплоя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6.1. Пайплайн GitHub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Lint + Type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в любую ветку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ESLint, TypeScript tsc --noEmit. Блокирует PR при ошибках.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Unit тесты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в любую ветку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Jest. Минимальное покрытие: 60%.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в main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(frontend) + docker build (backend).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Deploy to 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в main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→ docker-compose pull &amp;&amp; docker-compose up -d на staging.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Smoke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deploy staging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Автоматические: GET /health, базовые API проверки.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Deploy to 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Ручной approve в GitHub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→ deploy на prod после подтверждения.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DB migrations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время шага deploy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db:migrate. Если миграция падает — деплой прерывается.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6.2. Rollback стратегия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Rollback приложения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images тегируются по git SHA: backend:abc1234.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Предыдущий тег сохраняется в файле .last-deploy-tag на сервере.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Команда rollback (в GitHub Actions — кнопка Re-run предыдущего деплоя):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docker-compose stop backend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docker tag backend:$(cat .last-deploy-tag) backend:current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docker-compose up -d backend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Rollback миграций БД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Команда: npm run db:rollback — откат одной последней миграции.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Все миграции должны иметь файл down (обратная миграция).</w:t>
      </w:r>
    </w:p>
    <w:p>
      <w:pPr>
        <w:shd w:fill="FAEEDA" w:val="clear"/>
        <w:spacing w:before="80" w:after="80"/>
        <w:ind w:left="24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⚠  Rollback миграции на проде — критичная операция. Требует ручного подтверждения и резервного копирования перед выполнением.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6.3. Zero-downtime деплой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Использовать: docker-compose rolling update (или blue-green при росте нагрузки).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Nginx upstream переключается на новый контейнер только после его health check (GET /health HTTP 200).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Старый контейнер останавливается с grace period 30 секунд.</w:t>
      </w:r>
    </w:p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Матрица прав доступа</w:t>
      </w:r>
    </w:p>
    <w:p>
      <w:pPr>
        <w:shd w:fill="E6F1FB" w:val="clear"/>
        <w:spacing w:before="80" w:after="80"/>
        <w:ind w:left="240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ℹ  «Своё» = только дела, где lawyer_id = текущий пользователь. Admin видит и изменяет всё. Viewer — только чтение.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7.1. Дела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Lawyer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списка дел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дела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свои (RLS)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(только чтение)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карточки дела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(чтение)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дело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Редактировать дело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статус дела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Установить финальный результат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дело (soft)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Передать дело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7.2. Стадии и слушания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Lawyer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/ редактировать стадию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 дело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стадию (soft)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/ редактировать слушание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 дело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слушание (soft)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Прикрепить файл к слушанию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 дело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Скачать файл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своё дело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(своё дело)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7.3. Контрагенты, пользователи, отчёты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Lawyer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контрагентов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/ редактировать контрагента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контрагента (soft)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пользователей (ФИО, роль)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истории сотрудника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/ редактировать / деактивировать пользователя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Редактировать свой email/телефон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руководителя (все адвокаты)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по своим делам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календаря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(свои)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(все)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Модели данных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8.1. Схема таблиц и ключевые атрибуты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Полная спецификация атрибутов: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42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/ значения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правила валидации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/ first / mid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Да/Да/Нет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2 символа для last и first.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среди active. Формат RFC 5322. Используется для входа.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12+. Не передаётся в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lawyer / viewer.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inactive. Default: 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two_fa_enabled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false. Для admin — должен быть 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optimistic locking. Обновляется триггером.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42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/ значения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правила валидации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3 символа.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parties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RESTRICT.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parties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RESTRICT.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lawyer_id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RESTRICT. RLS-ключ.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arbitration / admin / criminal / labor.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closed / suspended. Default 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/ lose / part / world. NULL до явной установки.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claim_amount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 Цена иска в рублях.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Устанавливается при status=closed.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Только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stages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42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/ значения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правила валидации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stage_type_id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Проверка: &gt;= sort_order предыдущей стадии дела (предупреждение, не блокировка).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3 символа.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case_number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5 символов.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admin. Только если hearings пустые.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hearings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42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/ значения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правила валидации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hearing / adj / result / note.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UTC. Обязательна для всех типов.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win/lose/part/world. CHECK: type='result' → result NOT NULL.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appealed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только для type='result'.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new_datetime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type='adj' → new_datetime NOT NULL.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adj_reason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для type='adj'.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При удалении — документы получают S3 tag deleted=true.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8.2. Индексы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0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lawyer_id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по ответственному (RLS).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status, deleted_at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Основные фильтры.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(plt_id, def_id)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дел контрагента.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to_tsvector('russian', name)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Полнотекстовый поиск.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Слушания стадии.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Сортировка и выборка по дате.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(type, datetime)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Напоминания: type='hearing' AND datetime BETWEEN...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передач.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(from_id, to_id)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 передачи.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(entity_type, entity_id)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истории по объекту.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 (partitioned)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Партиционирование по году.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(user_id, is_read)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Непрочитанные уведомления.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8.3. Ключевые ограничения (Constraints)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transfers: CHECK (from_id != to_id).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transfers: дедупликация — уникальный индекс на (case_id, to_id, transfer_date) предотвращает передачу тому же человеку дважды в один день.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hearings: CHECK (type != 'result' OR result IS NOT NULL).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hearings: CHECK (type != 'adj' OR new_datetime IS NOT NULL).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users: UNIQUE (email) WHERE deleted_at IS NULL.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stage_types: UNIQUE (name) WHERE deleted_at IS NULL.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documents: file_size CHECK (file_size &lt;= 52428800) — максимум 50 МБ.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8.4. Optimistic Locking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Поле updated_at используется как версия. При обновлении клиент передаёт known_updated_at. Сервер: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UPDATE cases SET ..., updated_at = NOW()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WHERE id = :id AND updated_at = :known_updated_at AND deleted_at IS NULL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RETURNING id;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RETURNING вернул 0 строк — ошибка 409 CONFLICT, код STALE_DATA.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8.5. Партиционирование audit_log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CREATE TABLE audit_log (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id UUID, user_id UUID, action VARCHAR, entity_type VARCHAR,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entity_id UUID, old_value JSONB, new_value JSONB,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ip_address INET, user_agent TEXT, created_at TIMESTAMPTZ NOT NULL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) PARTITION BY RANGE (created_at);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CREATE TABLE audit_log_2024 PARTITION OF audit_log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FOR VALUES FROM ('2024-01-01') TO ('2025-01-01');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CREATE TABLE audit_log_2025 PARTITION OF audit_log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FOR VALUES FROM ('2025-01-01') TO ('2026-01-01');</w:t>
      </w:r>
    </w:p>
    <w:p>
      <w:pP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-- Новые партиции создаются cron-задачей в начале каждого года.</w:t>
      </w:r>
    </w:p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Бизнес-логика и граничные случаи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9.1. Финальный результат дела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Автоматическое перезаписывание final_result — ЗАПРЕЩЕНО.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При добавлении слушания type=result: сервер возвращает suggested_final_result в ответе.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Клиент показывает модальное окно: «Обновить итоговый результат дела до [Победа]?» + кнопки «Да» / «Нет».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При нажатии «Да» — отдельный запрос PATCH /cases/:id/final-result с updated_at.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9.2. Порядок стадий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Каждый stage_type имеет sort_order (Досудебная=1, 1я инстанция=2, Апелляция=3, Кассация=4).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Предупреждение (не блокировка) при нарушении порядка. Текст: «Вы добавляете [Апелляция] раньше [1-я инстанция]. Продолжить?»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9.3. Дедупликация transfers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Уникальный constraint: (case_id, to_id, transfer_date) — нельзя передать одному человеку дважды в один день.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Дополнительная проверка в API: нельзя передать дело текущему lawyer_id (т.е. тому, у кого оно уже есть).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9.4. Владение файлами после удаления слушания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слушания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Файлы (documents) НЕ удаляются из БД. Получают тег deleted=true в S3. Остаются доступными через audit_log.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слушания (нет в v1)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предусмотрен. Все удаления — только soft.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слушания (admin)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Снять тег deleted=true в S3. Документы восстанавливаются.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Истечение S3 Lifecycle Rule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30 дней после тега deleted=true — физическое удаление из S3.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9.5. Полная таблица граничных случаев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00"/>
        <w:gridCol w:w="1626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Ожидаемое поведение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/ Код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контрагента с активными делами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Запрет. «Контрагент используется в N активных делах».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тип стадии — используется в делах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Запрет. «Тип используется в N стадиях».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Два пользователя редактируют дело одновременно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получает ошибку STALE_DATA.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Перенос без новой даты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 new_datetime обязательно для type=adj.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VALIDATION_ERROR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Передать дело самому себе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Запрет. «Нельзя передать дело текущему ответственному».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передача тому же лицу в тот же день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Idempotency-Key или constraint нейтрализует дубль.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(cached) / 409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Войти с деактивированным аккаунтом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403. «Аккаунт деактивирован. Обратитесь к руководителю».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Загрузить файл &gt; 50 МБ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413. «Файл превышает допустимый размер 50 МБ».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413 PAYLOAD_TOO_LARGE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Восстановить пользователя с занятым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Проверить: SELECT WHERE email=:email AND deleted_at IS NULL.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Деактивировать единственного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Запрет. «Невозможно: это единственный руководитель системы».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Деактивировать себя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Запрет. «Нельзя деактивировать собственный аккаунт».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limit=100000 в GET запросе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 принудительно ограничивает: MIN(requested_limit, 100).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(truncated)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Стадия без слушаний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Допустимо. Отображается пустой список слушаний.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Дубль ИНН при создании контрагента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Предупреждение в ответе, запись создаётся. warning: 'duplicate_inn'.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+ warning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85FA5" w:sz="6" w:space="1"/>
        </w:pBdr>
        <w:spacing w:before="180" w:after="18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10. Открытые вопросы для согласования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26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Варианты / Рекомендация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Финансовый модуль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Только «Цена иска» (текущее). Б) Гонорары, расходы, оплата. Рекомендация: v2.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Несколько сторон по делу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Один истец + один ответчик (текущее). Б) Массив сторон. Б требует переработки модели.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передачи получателем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Немедленная передача (текущее). Б) FSM: pending → accepted/rejected. Рекомендация: v2.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ГАС Правосудие / КАД Арбитр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Нет. Б) Импорт дела по номеру. Требует отдельного анализа API.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данных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Нет. Б) PDF карточки дела. В) Excel реестр дел. Рекомендация: добавить в v1 как опцию.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Комментарии внутри дела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Нет. Б) Лента комментариев команды. Критично для совместной работы — рекомендуется v1.5.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Нет. Б) LaunchDarkly / самописный механизм для постепенного rollout фич.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(несколько организаций)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Одна организация (текущее). Б) SaaS. Если планируется — закладывать в схему сейчас.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152-ФЗ: согласия на ПДн физлиц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стороны — физлица, нужен модуль согласий. Уточнить у юриста.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А) Адаптивный веб (текущее). Б) Нативное iOS/Android. Б — отдельный проект.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top w:val="single" w:color="185FA5" w:sz="4" w:space="1"/>
        </w:pBdr>
        <w:spacing w:before="300" w:after="6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ЮрДело ТЗ v2.1 · Финальная редакция для передачи разработчику · Подготовлено: Claude (Anthropic), 2026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  <w:spacing w:after="100"/>
    </w:pPr>
    <w:r>
      <w:rPr>
        <w:rFonts w:ascii="Arial" w:cs="Arial" w:eastAsia="Arial" w:hAnsi="Arial"/>
        <w:color w:val="185FA5"/>
        <w:sz w:val="18"/>
        <w:szCs w:val="18"/>
      </w:rPr>
      <w:t xml:space="preserve">ЮрДело — Техническое задание v2.1 (финальная редакция для разработчика)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	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2026-03-17T15:22:21.880Z</dcterms:created>
  <dcterms:modified xsi:type="dcterms:W3CDTF">2026-03-17T15:22:21.881Z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