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E05C49" w:rsidP="3D0E4235" w:rsidRDefault="3EE05C49" w14:paraId="6107ECC7" w14:textId="261F2B23">
      <w:pPr>
        <w:ind w:firstLine="0"/>
        <w:jc w:val="center"/>
        <w:rPr>
          <w:sz w:val="26"/>
          <w:szCs w:val="26"/>
        </w:rPr>
      </w:pPr>
      <w:r w:rsidRPr="3D0E4235" w:rsidR="3D0E4235">
        <w:rPr>
          <w:sz w:val="26"/>
          <w:szCs w:val="26"/>
        </w:rPr>
        <w:t>Проект по курсу С#</w:t>
      </w:r>
    </w:p>
    <w:p xmlns:wp14="http://schemas.microsoft.com/office/word/2010/wordml" w:rsidP="3D0E4235" w14:paraId="501817AE" wp14:textId="04441537">
      <w:pPr>
        <w:ind w:firstLine="0"/>
        <w:jc w:val="center"/>
        <w:rPr>
          <w:sz w:val="26"/>
          <w:szCs w:val="26"/>
        </w:rPr>
      </w:pPr>
      <w:bookmarkStart w:name="_GoBack" w:id="0"/>
      <w:bookmarkEnd w:id="0"/>
      <w:proofErr w:type="spellStart"/>
      <w:r w:rsidRPr="3D0E4235" w:rsidR="3D0E4235">
        <w:rPr>
          <w:sz w:val="26"/>
          <w:szCs w:val="26"/>
        </w:rPr>
        <w:t>Гильд</w:t>
      </w:r>
      <w:proofErr w:type="spellEnd"/>
      <w:r w:rsidRPr="3D0E4235" w:rsidR="3D0E4235">
        <w:rPr>
          <w:sz w:val="26"/>
          <w:szCs w:val="26"/>
        </w:rPr>
        <w:t xml:space="preserve"> Александра</w:t>
      </w:r>
    </w:p>
    <w:p w:rsidR="3EE05C49" w:rsidP="3D0E4235" w:rsidRDefault="3EE05C49" w14:paraId="687DE882" w14:textId="104374C2">
      <w:pPr>
        <w:pStyle w:val="Normal"/>
        <w:ind w:firstLine="708"/>
        <w:jc w:val="left"/>
        <w:rPr>
          <w:sz w:val="24"/>
          <w:szCs w:val="24"/>
        </w:rPr>
      </w:pPr>
      <w:r w:rsidRPr="3D0E4235" w:rsidR="3D0E4235">
        <w:rPr>
          <w:sz w:val="24"/>
          <w:szCs w:val="24"/>
        </w:rPr>
        <w:t>Так как чётких правил по проекту не было, было решено написать игру “Сапер” (что-то посложнее крестиков-ноликов, но не слишком сложное).</w:t>
      </w:r>
    </w:p>
    <w:p w:rsidR="3D0E4235" w:rsidP="3D0E4235" w:rsidRDefault="3D0E4235" w14:paraId="79D2B15C" w14:textId="3BCA49B9">
      <w:pPr>
        <w:pStyle w:val="Normal"/>
        <w:ind w:firstLine="708"/>
        <w:jc w:val="left"/>
        <w:rPr>
          <w:sz w:val="24"/>
          <w:szCs w:val="24"/>
        </w:rPr>
      </w:pPr>
    </w:p>
    <w:p w:rsidR="3EE05C49" w:rsidP="3D0E4235" w:rsidRDefault="3EE05C49" w14:paraId="05F1F12C" w14:textId="610FF318">
      <w:pPr>
        <w:pStyle w:val="Normal"/>
        <w:ind w:firstLine="708"/>
        <w:jc w:val="center"/>
        <w:rPr>
          <w:sz w:val="26"/>
          <w:szCs w:val="26"/>
        </w:rPr>
      </w:pPr>
      <w:r w:rsidRPr="3D0E4235" w:rsidR="3D0E4235">
        <w:rPr>
          <w:sz w:val="26"/>
          <w:szCs w:val="26"/>
        </w:rPr>
        <w:t>Сапер</w:t>
      </w:r>
    </w:p>
    <w:p w:rsidR="3EE05C49" w:rsidP="3D0E4235" w:rsidRDefault="3EE05C49" w14:paraId="11211534" w14:textId="43CE485B">
      <w:pPr>
        <w:pStyle w:val="Normal"/>
        <w:ind w:firstLine="708"/>
        <w:jc w:val="center"/>
        <w:rPr>
          <w:sz w:val="26"/>
          <w:szCs w:val="26"/>
        </w:rPr>
      </w:pPr>
      <w:r w:rsidRPr="3D0E4235" w:rsidR="3D0E4235">
        <w:rPr>
          <w:sz w:val="26"/>
          <w:szCs w:val="26"/>
        </w:rPr>
        <w:t>Правила Игры</w:t>
      </w:r>
    </w:p>
    <w:p w:rsidR="3EE05C49" w:rsidP="3D0E4235" w:rsidRDefault="3EE05C49" w14:paraId="4F57CD28" w14:textId="04219CD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3D0E4235" w:rsidR="3D0E4235">
        <w:rPr>
          <w:noProof w:val="0"/>
          <w:sz w:val="24"/>
          <w:szCs w:val="24"/>
          <w:lang w:val="ru-RU"/>
        </w:rPr>
        <w:t>Число в клетке показывает, сколько мин скрыто вокруг данной клетки. Это число поможет понять, где находятся безопасные ячейки, а где бомбы.</w:t>
      </w:r>
    </w:p>
    <w:p w:rsidR="3EE05C49" w:rsidP="3D0E4235" w:rsidRDefault="3EE05C49" w14:paraId="2639B117" w14:textId="00E04DB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3D0E4235" w:rsidR="3D0E4235">
        <w:rPr>
          <w:noProof w:val="0"/>
          <w:sz w:val="24"/>
          <w:szCs w:val="24"/>
          <w:lang w:val="ru-RU"/>
        </w:rPr>
        <w:t>При нажатии на пустую клетку, откроются все соседние пустые клетки и соседние с ними клетки с цифрами.</w:t>
      </w:r>
    </w:p>
    <w:p w:rsidR="3EE05C49" w:rsidP="3D0E4235" w:rsidRDefault="3EE05C49" w14:paraId="241A3D4C" w14:textId="25B2023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3D0E4235" w:rsidR="3D0E4235">
        <w:rPr>
          <w:noProof w:val="0"/>
          <w:sz w:val="24"/>
          <w:szCs w:val="24"/>
          <w:lang w:val="ru-RU"/>
        </w:rPr>
        <w:t>При нажатии на клетку с бомбой, игра окончена, вы проиграли.</w:t>
      </w:r>
    </w:p>
    <w:p w:rsidR="3EE05C49" w:rsidP="3D0E4235" w:rsidRDefault="3EE05C49" w14:paraId="1D31439D" w14:textId="059DE1A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3D0E4235" w:rsidR="3D0E4235">
        <w:rPr>
          <w:noProof w:val="0"/>
          <w:sz w:val="24"/>
          <w:szCs w:val="24"/>
          <w:lang w:val="ru-RU"/>
        </w:rPr>
        <w:t>Чтобы пометить клетку, в которой находится бомба, нажмите её правой кнопкой мыши.</w:t>
      </w:r>
    </w:p>
    <w:p w:rsidR="3EE05C49" w:rsidP="3D0E4235" w:rsidRDefault="3EE05C49" w14:paraId="5484F12B" w14:textId="50B769A4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ru-RU"/>
        </w:rPr>
      </w:pPr>
      <w:r w:rsidRPr="3D0E4235" w:rsidR="3D0E4235">
        <w:rPr>
          <w:noProof w:val="0"/>
          <w:sz w:val="24"/>
          <w:szCs w:val="24"/>
          <w:lang w:val="ru-RU"/>
        </w:rPr>
        <w:t>Чтобы открыть клетку, нажмите её левой кнопкой мыши.</w:t>
      </w:r>
    </w:p>
    <w:p w:rsidR="3EE05C49" w:rsidP="3D0E4235" w:rsidRDefault="3EE05C49" w14:paraId="5419B792" w14:textId="7D42CF7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3D0E4235" w:rsidR="3D0E4235">
        <w:rPr>
          <w:noProof w:val="0"/>
          <w:sz w:val="24"/>
          <w:szCs w:val="24"/>
          <w:lang w:val="ru-RU"/>
        </w:rPr>
        <w:t>Игра продолжается до тех пор, пока вы не откроете все не заминированные ячейки.</w:t>
      </w:r>
    </w:p>
    <w:p w:rsidR="3EE05C49" w:rsidP="3D0E4235" w:rsidRDefault="3EE05C49" w14:paraId="63F2E023" w14:textId="11669F45">
      <w:pPr>
        <w:pStyle w:val="Normal"/>
        <w:rPr>
          <w:sz w:val="24"/>
          <w:szCs w:val="24"/>
        </w:rPr>
      </w:pPr>
    </w:p>
    <w:p w:rsidR="3EE05C49" w:rsidP="3D0E4235" w:rsidRDefault="3EE05C49" w14:paraId="52C7BEFA" w14:textId="1CEC2A22">
      <w:pPr>
        <w:pStyle w:val="Normal"/>
        <w:ind w:firstLine="708"/>
        <w:rPr>
          <w:sz w:val="24"/>
          <w:szCs w:val="24"/>
        </w:rPr>
      </w:pPr>
      <w:r w:rsidRPr="3D0E4235" w:rsidR="3D0E4235">
        <w:rPr>
          <w:sz w:val="24"/>
          <w:szCs w:val="24"/>
        </w:rPr>
        <w:t>В игре есть три режима: “</w:t>
      </w:r>
      <w:proofErr w:type="spellStart"/>
      <w:r w:rsidRPr="3D0E4235" w:rsidR="3D0E4235">
        <w:rPr>
          <w:sz w:val="24"/>
          <w:szCs w:val="24"/>
        </w:rPr>
        <w:t>Easy</w:t>
      </w:r>
      <w:proofErr w:type="spellEnd"/>
      <w:r w:rsidRPr="3D0E4235" w:rsidR="3D0E4235">
        <w:rPr>
          <w:sz w:val="24"/>
          <w:szCs w:val="24"/>
        </w:rPr>
        <w:t>”, “</w:t>
      </w:r>
      <w:proofErr w:type="spellStart"/>
      <w:r w:rsidRPr="3D0E4235" w:rsidR="3D0E4235">
        <w:rPr>
          <w:sz w:val="24"/>
          <w:szCs w:val="24"/>
        </w:rPr>
        <w:t>Normal</w:t>
      </w:r>
      <w:proofErr w:type="spellEnd"/>
      <w:r w:rsidRPr="3D0E4235" w:rsidR="3D0E4235">
        <w:rPr>
          <w:sz w:val="24"/>
          <w:szCs w:val="24"/>
        </w:rPr>
        <w:t>” и “</w:t>
      </w:r>
      <w:proofErr w:type="spellStart"/>
      <w:r w:rsidRPr="3D0E4235" w:rsidR="3D0E4235">
        <w:rPr>
          <w:sz w:val="24"/>
          <w:szCs w:val="24"/>
        </w:rPr>
        <w:t>Difficult</w:t>
      </w:r>
      <w:proofErr w:type="spellEnd"/>
      <w:r w:rsidRPr="3D0E4235" w:rsidR="3D0E4235">
        <w:rPr>
          <w:sz w:val="24"/>
          <w:szCs w:val="24"/>
        </w:rPr>
        <w:t>”, выбор доступен в выпадающем меню, которое открывается по нажатию на вкладку “</w:t>
      </w:r>
      <w:proofErr w:type="spellStart"/>
      <w:r w:rsidRPr="3D0E4235" w:rsidR="3D0E4235">
        <w:rPr>
          <w:sz w:val="24"/>
          <w:szCs w:val="24"/>
        </w:rPr>
        <w:t>Mode</w:t>
      </w:r>
      <w:proofErr w:type="spellEnd"/>
      <w:r w:rsidRPr="3D0E4235" w:rsidR="3D0E4235">
        <w:rPr>
          <w:sz w:val="24"/>
          <w:szCs w:val="24"/>
        </w:rPr>
        <w:t>”.</w:t>
      </w:r>
    </w:p>
    <w:p w:rsidR="3D0E4235" w:rsidP="3D0E4235" w:rsidRDefault="3D0E4235" w14:paraId="33D2DD57" w14:textId="05BB8027">
      <w:pPr>
        <w:pStyle w:val="Normal"/>
        <w:ind w:firstLine="708"/>
        <w:jc w:val="center"/>
      </w:pPr>
      <w:r>
        <w:drawing>
          <wp:inline wp14:editId="4E51D6C0" wp14:anchorId="7E7CDB1E">
            <wp:extent cx="2638425" cy="2609850"/>
            <wp:effectExtent l="0" t="0" r="0" b="0"/>
            <wp:docPr id="519705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ca8596219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E4235" w:rsidP="3D0E4235" w:rsidRDefault="3D0E4235" w14:paraId="1FFAD00E" w14:textId="6C4B9ED5">
      <w:pPr>
        <w:pStyle w:val="Normal"/>
        <w:ind w:firstLine="708"/>
        <w:jc w:val="center"/>
      </w:pPr>
    </w:p>
    <w:p w:rsidR="3D0E4235" w:rsidP="3D0E4235" w:rsidRDefault="3D0E4235" w14:paraId="13ED010C" w14:textId="338FF54E">
      <w:pPr>
        <w:pStyle w:val="Normal"/>
        <w:ind w:firstLine="708"/>
        <w:jc w:val="center"/>
        <w:rPr>
          <w:sz w:val="26"/>
          <w:szCs w:val="26"/>
        </w:rPr>
      </w:pPr>
      <w:r w:rsidRPr="3D0E4235" w:rsidR="3D0E4235">
        <w:rPr>
          <w:sz w:val="26"/>
          <w:szCs w:val="26"/>
        </w:rPr>
        <w:t>“</w:t>
      </w:r>
      <w:proofErr w:type="spellStart"/>
      <w:r w:rsidRPr="3D0E4235" w:rsidR="3D0E4235">
        <w:rPr>
          <w:sz w:val="26"/>
          <w:szCs w:val="26"/>
        </w:rPr>
        <w:t>Easy</w:t>
      </w:r>
      <w:proofErr w:type="spellEnd"/>
      <w:r w:rsidRPr="3D0E4235" w:rsidR="3D0E4235">
        <w:rPr>
          <w:sz w:val="26"/>
          <w:szCs w:val="26"/>
        </w:rPr>
        <w:t>”</w:t>
      </w:r>
    </w:p>
    <w:p w:rsidR="3EE05C49" w:rsidP="3D0E4235" w:rsidRDefault="3EE05C49" w14:paraId="3331D2E5" w14:textId="4C893BED">
      <w:pPr>
        <w:pStyle w:val="Normal"/>
        <w:ind w:firstLine="708"/>
        <w:rPr>
          <w:sz w:val="24"/>
          <w:szCs w:val="24"/>
        </w:rPr>
      </w:pPr>
      <w:r w:rsidRPr="3D0E4235" w:rsidR="3D0E4235">
        <w:rPr>
          <w:sz w:val="24"/>
          <w:szCs w:val="24"/>
        </w:rPr>
        <w:t>В режиме “</w:t>
      </w:r>
      <w:proofErr w:type="spellStart"/>
      <w:r w:rsidRPr="3D0E4235" w:rsidR="3D0E4235">
        <w:rPr>
          <w:sz w:val="24"/>
          <w:szCs w:val="24"/>
        </w:rPr>
        <w:t>Easy</w:t>
      </w:r>
      <w:proofErr w:type="spellEnd"/>
      <w:r w:rsidRPr="3D0E4235" w:rsidR="3D0E4235">
        <w:rPr>
          <w:sz w:val="24"/>
          <w:szCs w:val="24"/>
        </w:rPr>
        <w:t>” поле имеет размеры 8х10, на нем размещено 10 бомб:</w:t>
      </w:r>
    </w:p>
    <w:p w:rsidR="3D0E4235" w:rsidP="3D0E4235" w:rsidRDefault="3D0E4235" w14:paraId="58CD60E2" w14:textId="3183E7DD">
      <w:pPr>
        <w:pStyle w:val="Normal"/>
        <w:ind w:firstLine="0"/>
        <w:jc w:val="center"/>
        <w:rPr>
          <w:sz w:val="24"/>
          <w:szCs w:val="24"/>
        </w:rPr>
      </w:pPr>
      <w:r>
        <w:drawing>
          <wp:inline wp14:editId="7BB5F8FD" wp14:anchorId="1B5341F2">
            <wp:extent cx="2686050" cy="2657475"/>
            <wp:effectExtent l="0" t="0" r="0" b="0"/>
            <wp:docPr id="761594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d68e7e474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7F4706D" wp14:anchorId="11E765F7">
            <wp:extent cx="2686050" cy="2657475"/>
            <wp:effectExtent l="0" t="0" r="0" b="0"/>
            <wp:docPr id="1380732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d2714b7c1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7627E3B" wp14:anchorId="5A409AFE">
            <wp:extent cx="2686050" cy="2657475"/>
            <wp:effectExtent l="0" t="0" r="0" b="0"/>
            <wp:docPr id="1069476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64ac2dae0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746719" wp14:anchorId="5A3A01A7">
            <wp:extent cx="2686050" cy="2657475"/>
            <wp:effectExtent l="0" t="0" r="0" b="0"/>
            <wp:docPr id="1043116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807ea5cd0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E4235" w:rsidP="3D0E4235" w:rsidRDefault="3D0E4235" w14:paraId="0DBBC12E" w14:textId="12FBB0BB">
      <w:pPr>
        <w:pStyle w:val="Normal"/>
        <w:ind w:firstLine="0"/>
        <w:jc w:val="center"/>
        <w:rPr>
          <w:sz w:val="26"/>
          <w:szCs w:val="26"/>
        </w:rPr>
      </w:pPr>
    </w:p>
    <w:p w:rsidR="3D0E4235" w:rsidP="3D0E4235" w:rsidRDefault="3D0E4235" w14:paraId="246BCE4F" w14:textId="03451C1D">
      <w:pPr>
        <w:pStyle w:val="Normal"/>
        <w:ind w:firstLine="0"/>
        <w:jc w:val="center"/>
        <w:rPr>
          <w:sz w:val="26"/>
          <w:szCs w:val="26"/>
        </w:rPr>
      </w:pPr>
      <w:r w:rsidRPr="3D0E4235" w:rsidR="3D0E4235">
        <w:rPr>
          <w:sz w:val="26"/>
          <w:szCs w:val="26"/>
        </w:rPr>
        <w:t>“</w:t>
      </w:r>
      <w:proofErr w:type="spellStart"/>
      <w:r w:rsidRPr="3D0E4235" w:rsidR="3D0E4235">
        <w:rPr>
          <w:sz w:val="26"/>
          <w:szCs w:val="26"/>
        </w:rPr>
        <w:t>Normal</w:t>
      </w:r>
      <w:proofErr w:type="spellEnd"/>
      <w:r w:rsidRPr="3D0E4235" w:rsidR="3D0E4235">
        <w:rPr>
          <w:sz w:val="26"/>
          <w:szCs w:val="26"/>
        </w:rPr>
        <w:t>”</w:t>
      </w:r>
    </w:p>
    <w:p w:rsidR="3D0E4235" w:rsidP="3D0E4235" w:rsidRDefault="3D0E4235" w14:paraId="7AEB41AF" w14:textId="32224680">
      <w:pPr>
        <w:pStyle w:val="Normal"/>
        <w:ind w:firstLine="708"/>
        <w:jc w:val="left"/>
        <w:rPr>
          <w:sz w:val="24"/>
          <w:szCs w:val="24"/>
        </w:rPr>
      </w:pPr>
      <w:r w:rsidRPr="3D0E4235" w:rsidR="3D0E4235">
        <w:rPr>
          <w:sz w:val="24"/>
          <w:szCs w:val="24"/>
        </w:rPr>
        <w:t>В режиме “Normal” поле имеет размеры 18х14, на нем размещено 40 бомб:</w:t>
      </w:r>
    </w:p>
    <w:p w:rsidR="3D0E4235" w:rsidP="3D0E4235" w:rsidRDefault="3D0E4235" w14:paraId="3D9E4103" w14:textId="092C41A3">
      <w:pPr>
        <w:pStyle w:val="Normal"/>
        <w:ind w:firstLine="708"/>
        <w:jc w:val="center"/>
      </w:pPr>
      <w:r>
        <w:drawing>
          <wp:inline wp14:editId="347CC842" wp14:anchorId="713AFF85">
            <wp:extent cx="4572000" cy="4067175"/>
            <wp:effectExtent l="0" t="0" r="0" b="0"/>
            <wp:docPr id="771211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62532c165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E4235" w:rsidP="3D0E4235" w:rsidRDefault="3D0E4235" w14:paraId="29577C36" w14:textId="3F5F8F14">
      <w:pPr>
        <w:pStyle w:val="Normal"/>
        <w:ind w:firstLine="0"/>
        <w:jc w:val="center"/>
        <w:rPr>
          <w:sz w:val="26"/>
          <w:szCs w:val="26"/>
        </w:rPr>
      </w:pPr>
    </w:p>
    <w:p w:rsidR="3D0E4235" w:rsidP="3D0E4235" w:rsidRDefault="3D0E4235" w14:paraId="29AF1912" w14:textId="7D8A54ED">
      <w:pPr>
        <w:pStyle w:val="Normal"/>
        <w:ind w:firstLine="0"/>
        <w:jc w:val="center"/>
        <w:rPr>
          <w:sz w:val="26"/>
          <w:szCs w:val="26"/>
        </w:rPr>
      </w:pPr>
      <w:r w:rsidRPr="3D0E4235" w:rsidR="3D0E4235">
        <w:rPr>
          <w:sz w:val="26"/>
          <w:szCs w:val="26"/>
        </w:rPr>
        <w:t>“</w:t>
      </w:r>
      <w:proofErr w:type="spellStart"/>
      <w:r w:rsidRPr="3D0E4235" w:rsidR="3D0E4235">
        <w:rPr>
          <w:sz w:val="26"/>
          <w:szCs w:val="26"/>
        </w:rPr>
        <w:t>Difficult</w:t>
      </w:r>
      <w:proofErr w:type="spellEnd"/>
      <w:r w:rsidRPr="3D0E4235" w:rsidR="3D0E4235">
        <w:rPr>
          <w:sz w:val="26"/>
          <w:szCs w:val="26"/>
        </w:rPr>
        <w:t>”</w:t>
      </w:r>
    </w:p>
    <w:p w:rsidR="3D0E4235" w:rsidP="3D0E4235" w:rsidRDefault="3D0E4235" w14:paraId="1424411F" w14:textId="4956CCB5">
      <w:pPr>
        <w:pStyle w:val="Normal"/>
        <w:ind w:firstLine="708"/>
        <w:jc w:val="left"/>
        <w:rPr>
          <w:sz w:val="24"/>
          <w:szCs w:val="24"/>
        </w:rPr>
      </w:pPr>
      <w:r w:rsidRPr="3D0E4235" w:rsidR="3D0E4235">
        <w:rPr>
          <w:sz w:val="24"/>
          <w:szCs w:val="24"/>
        </w:rPr>
        <w:t>В режиме “Normal” поле имеет размеры 24х20, на нем размещено 99 бомб:</w:t>
      </w:r>
    </w:p>
    <w:p w:rsidR="3D0E4235" w:rsidP="3D0E4235" w:rsidRDefault="3D0E4235" w14:paraId="7B9768CD" w14:textId="64A3A2DB">
      <w:pPr>
        <w:pStyle w:val="Normal"/>
        <w:ind w:firstLine="708"/>
        <w:jc w:val="center"/>
      </w:pPr>
      <w:r>
        <w:drawing>
          <wp:inline wp14:editId="4EFDE48C" wp14:anchorId="5BC70DB2">
            <wp:extent cx="4572000" cy="4191000"/>
            <wp:effectExtent l="0" t="0" r="0" b="0"/>
            <wp:docPr id="125668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41b5467df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E4235" w:rsidP="3D0E4235" w:rsidRDefault="3D0E4235" w14:paraId="5C7213F7" w14:textId="32BBE514">
      <w:pPr>
        <w:pStyle w:val="Normal"/>
        <w:ind w:firstLine="0"/>
        <w:jc w:val="center"/>
        <w:rPr>
          <w:sz w:val="26"/>
          <w:szCs w:val="26"/>
        </w:rPr>
      </w:pPr>
    </w:p>
    <w:p w:rsidR="3D0E4235" w:rsidP="3D0E4235" w:rsidRDefault="3D0E4235" w14:paraId="1A0A9B85" w14:textId="740B0152">
      <w:pPr>
        <w:pStyle w:val="Normal"/>
        <w:ind w:firstLine="708"/>
        <w:jc w:val="left"/>
        <w:rPr>
          <w:sz w:val="24"/>
          <w:szCs w:val="24"/>
        </w:rPr>
      </w:pPr>
      <w:r w:rsidRPr="3D0E4235" w:rsidR="3D0E4235">
        <w:rPr>
          <w:sz w:val="24"/>
          <w:szCs w:val="24"/>
        </w:rPr>
        <w:t>Нажатием правой кнопкой на клетки можно ставить флажки, для отметки предположительного размещения бомб.</w:t>
      </w:r>
    </w:p>
    <w:p w:rsidR="3D0E4235" w:rsidP="3D0E4235" w:rsidRDefault="3D0E4235" w14:paraId="6986DA67" w14:textId="2CE5FDDB">
      <w:pPr>
        <w:pStyle w:val="Normal"/>
        <w:ind w:firstLine="708"/>
        <w:jc w:val="center"/>
      </w:pPr>
      <w:r>
        <w:drawing>
          <wp:inline wp14:editId="434F59A7" wp14:anchorId="11FFC686">
            <wp:extent cx="4572000" cy="4191000"/>
            <wp:effectExtent l="0" t="0" r="0" b="0"/>
            <wp:docPr id="62101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c5b4a926d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E4235" w:rsidP="3D0E4235" w:rsidRDefault="3D0E4235" w14:paraId="499C915C" w14:textId="3E8092A8">
      <w:pPr>
        <w:pStyle w:val="Normal"/>
        <w:ind w:firstLine="708"/>
        <w:jc w:val="center"/>
        <w:rPr>
          <w:sz w:val="24"/>
          <w:szCs w:val="24"/>
        </w:rPr>
      </w:pPr>
    </w:p>
    <w:p w:rsidR="3D0E4235" w:rsidP="3D0E4235" w:rsidRDefault="3D0E4235" w14:paraId="7664DA0B" w14:textId="17D75B34">
      <w:pPr>
        <w:pStyle w:val="Normal"/>
        <w:ind w:left="708" w:firstLine="708"/>
        <w:jc w:val="left"/>
        <w:rPr>
          <w:sz w:val="24"/>
          <w:szCs w:val="24"/>
        </w:rPr>
      </w:pPr>
      <w:r w:rsidRPr="3D0E4235" w:rsidR="3D0E4235">
        <w:rPr>
          <w:sz w:val="24"/>
          <w:szCs w:val="24"/>
        </w:rPr>
        <w:t>При нажатии на “OK” окна с объявлением проигрыша, начинается новая игра в текущем режиме (“Easy”/”Normal”/”Difficult”).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4DF700"/>
  <w15:docId w15:val="{55bfa11c-bf53-420a-8c8a-701f5982b282}"/>
  <w:rsids>
    <w:rsidRoot w:val="154DF700"/>
    <w:rsid w:val="154DF700"/>
    <w:rsid w:val="3D0E4235"/>
    <w:rsid w:val="3EE05C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5a0b82680a44c9" /><Relationship Type="http://schemas.openxmlformats.org/officeDocument/2006/relationships/image" Target="/media/image.png" Id="R490ca85962194a86" /><Relationship Type="http://schemas.openxmlformats.org/officeDocument/2006/relationships/image" Target="/media/image2.png" Id="Rb6cd68e7e4744d93" /><Relationship Type="http://schemas.openxmlformats.org/officeDocument/2006/relationships/image" Target="/media/image3.png" Id="Re18d2714b7c14077" /><Relationship Type="http://schemas.openxmlformats.org/officeDocument/2006/relationships/image" Target="/media/image4.png" Id="Rd8564ac2dae04d9d" /><Relationship Type="http://schemas.openxmlformats.org/officeDocument/2006/relationships/image" Target="/media/image5.png" Id="R168807ea5cd0450e" /><Relationship Type="http://schemas.openxmlformats.org/officeDocument/2006/relationships/image" Target="/media/image6.png" Id="Rd2162532c1654c01" /><Relationship Type="http://schemas.openxmlformats.org/officeDocument/2006/relationships/image" Target="/media/image7.png" Id="Rc0c41b5467df4a39" /><Relationship Type="http://schemas.openxmlformats.org/officeDocument/2006/relationships/image" Target="/media/image8.png" Id="R6b9c5b4a926d40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2020-05-31T07:28:09.5925697Z</dcterms:created>
  <dcterms:modified xsi:type="dcterms:W3CDTF">2020-05-31T08:01:20.5100639Z</dcterms:modified>
  <dc:creator>Гильд Алексадра</dc:creator>
  <lastModifiedBy>Гильд Алексадра</lastModifiedBy>
</coreProperties>
</file>