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widowControl w:val="false"/>
        <w:spacing w:lineRule="auto" w:line="240" w:before="0" w:after="240"/>
        <w:jc w:val="center"/>
        <w:rPr>
          <w:rFonts w:ascii="Montserrat" w:hAnsi="Montserrat" w:eastAsia="Montserrat" w:cs="Montserrat"/>
        </w:rPr>
      </w:pPr>
      <w:bookmarkStart w:id="0" w:name="_1jgtpi0w9ri"/>
      <w:bookmarkEnd w:id="0"/>
      <w:r>
        <w:rPr>
          <w:rFonts w:eastAsia="Montserrat" w:cs="Montserrat" w:ascii="Montserrat" w:hAnsi="Montserrat"/>
        </w:rPr>
        <w:t>Spécifications techniques</w:t>
      </w:r>
    </w:p>
    <w:tbl>
      <w:tblPr>
        <w:tblStyle w:val="Table1"/>
        <w:tblW w:w="1396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13"/>
        <w:gridCol w:w="12751"/>
      </w:tblGrid>
      <w:tr>
        <w:trPr/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b/>
              </w:rPr>
              <w:t>Projet</w:t>
            </w:r>
            <w:r>
              <w:rPr>
                <w:rFonts w:eastAsia="Montserrat" w:cs="Montserrat" w:ascii="Montserrat" w:hAnsi="Montserrat"/>
              </w:rPr>
              <w:t xml:space="preserve"> </w:t>
            </w:r>
          </w:p>
        </w:tc>
        <w:tc>
          <w:tcPr>
            <w:tcW w:w="12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Menu Maker by Qwenta</w:t>
            </w:r>
          </w:p>
        </w:tc>
      </w:tr>
    </w:tbl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2"/>
        <w:tblW w:w="1395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43"/>
        <w:gridCol w:w="3047"/>
        <w:gridCol w:w="4154"/>
        <w:gridCol w:w="5511"/>
      </w:tblGrid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Version</w:t>
            </w:r>
          </w:p>
        </w:tc>
        <w:tc>
          <w:tcPr>
            <w:tcW w:w="3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Auteur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Date</w:t>
            </w:r>
          </w:p>
        </w:tc>
        <w:tc>
          <w:tcPr>
            <w:tcW w:w="5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 xml:space="preserve">Approbation </w:t>
            </w:r>
          </w:p>
        </w:tc>
      </w:tr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1.0</w:t>
            </w:r>
          </w:p>
        </w:tc>
        <w:tc>
          <w:tcPr>
            <w:tcW w:w="3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Alexandre Gobert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Décembre 2023</w:t>
            </w:r>
          </w:p>
        </w:tc>
        <w:tc>
          <w:tcPr>
            <w:tcW w:w="5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John</w:t>
            </w:r>
          </w:p>
        </w:tc>
      </w:tr>
    </w:tbl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Le but de ce document est de </w:t>
      </w:r>
      <w:r>
        <w:rPr>
          <w:rFonts w:eastAsia="Montserrat" w:cs="Montserrat" w:ascii="Montserrat" w:hAnsi="Montserrat"/>
          <w:sz w:val="24"/>
          <w:szCs w:val="24"/>
          <w:u w:val="single"/>
        </w:rPr>
        <w:t>définir et justifier</w:t>
      </w:r>
      <w:r>
        <w:rPr>
          <w:rFonts w:eastAsia="Montserrat" w:cs="Montserrat" w:ascii="Montserrat" w:hAnsi="Montserrat"/>
          <w:sz w:val="24"/>
          <w:szCs w:val="24"/>
        </w:rPr>
        <w:t xml:space="preserve"> les spécifications techniques de Menu Maker.</w: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Choix technologiques</w:t>
      </w:r>
    </w:p>
    <w:p>
      <w:pPr>
        <w:pStyle w:val="LOnormal"/>
        <w:ind w:hanging="15"/>
        <w:rPr>
          <w:rFonts w:ascii="Montserrat" w:hAnsi="Montserrat" w:eastAsia="Montserrat" w:cs="Montserrat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1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normal"/>
        <w:widowControl w:val="false"/>
        <w:numPr>
          <w:ilvl w:val="0"/>
          <w:numId w:val="5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État des lieux des besoins fonctionnels et de leurs solutions techniques :</w:t>
      </w:r>
    </w:p>
    <w:p>
      <w:pPr>
        <w:pStyle w:val="LOnormal"/>
        <w:rPr/>
      </w:pPr>
      <w:r>
        <w:rPr/>
      </w:r>
    </w:p>
    <w:tbl>
      <w:tblPr>
        <w:tblStyle w:val="Table3"/>
        <w:tblW w:w="13935" w:type="dxa"/>
        <w:jc w:val="left"/>
        <w:tblInd w:w="1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28"/>
        <w:gridCol w:w="2550"/>
        <w:gridCol w:w="2415"/>
        <w:gridCol w:w="2971"/>
        <w:gridCol w:w="3271"/>
      </w:tblGrid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 xml:space="preserve">Besoin 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Solution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Justification (2 arguments)</w:t>
            </w:r>
          </w:p>
        </w:tc>
      </w:tr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eastAsia="Montserrat" w:cs="Montserrat"/>
                <w:i/>
              </w:rPr>
              <w:t>Page d'accueil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eastAsia="Montserrat" w:cs="Montserrat"/>
                <w:i/>
              </w:rPr>
              <w:t>La page d'accueil doit répondre aux fonctionnalités techniques de la maquette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eastAsia="Montserrat" w:cs="Montserrat"/>
                <w:i/>
              </w:rPr>
              <w:t>React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eastAsia="Montserrat" w:cs="Montserrat"/>
                <w:i/>
                <w:i/>
                <w:color w:val="2C3338"/>
                <w:highlight w:val="white"/>
              </w:rPr>
            </w:pPr>
            <w:r>
              <w:rPr>
                <w:rFonts w:eastAsia="Montserrat" w:cs="Montserrat"/>
                <w:i/>
                <w:color w:val="2C3338"/>
                <w:highlight w:val="white"/>
              </w:rPr>
              <w:t>Cette bibliothèque Javascript permet d'utiliser des composants réutilisables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eastAsia="Montserrat" w:cs="Montserrat"/>
                <w:i/>
              </w:rPr>
              <w:t xml:space="preserve"> </w:t>
            </w:r>
            <w:r>
              <w:rPr>
                <w:rFonts w:eastAsia="Montserrat" w:cs="Montserrat"/>
                <w:i/>
              </w:rPr>
              <w:t>1) React est la bibliothèque la plus utilisée en Javascript.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eastAsia="Montserrat" w:cs="Montserrat"/>
                <w:i/>
              </w:rPr>
              <w:t>2) Elle permet de créer facilement des Single Page Application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Routing des pages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L'utilisateur doit pouvoir naviguer sur les différentes pages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React-Router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eastAsia="Montserrat" w:cs="Montserrat"/>
                <w:i/>
                <w:i/>
                <w:color w:val="2C3338"/>
                <w:highlight w:val="white"/>
              </w:rPr>
            </w:pPr>
            <w:r>
              <w:rPr>
                <w:rFonts w:eastAsia="Montserrat" w:cs="Montserrat"/>
                <w:i/>
                <w:color w:val="2C3338"/>
                <w:highlight w:val="white"/>
              </w:rPr>
              <w:t>C'est la bibliothèque standard de Routing avec React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1)</w:t>
            </w:r>
            <w:r>
              <w:rPr/>
              <w:t xml:space="preserve"> C'est la bibliothèque de Routing de base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2)</w:t>
            </w:r>
            <w:r>
              <w:rPr/>
              <w:t xml:space="preserve"> Le routing permet de naviguer facilement sur le site</w:t>
            </w:r>
          </w:p>
        </w:tc>
      </w:tr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Création de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L'utilisateur doit pouvoir créer des menus facilement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React Hook Form + Yup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Ces bibliothèques React permettent de créer facilement des formulaires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1) Les bibliothèques sont compatible avec React.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2) Ce sont les plus utilisées pour créer et valider des formulaires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Exporter en PDF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L'utilisateur doit pouvoir  exporter son menu en PDF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React-pdf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Cette bibliothèque React permet de générer des PDFs facilement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1) La bibliothèque est compatible avec React,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/>
              </w:rPr>
            </w:pPr>
            <w:r>
              <w:rPr/>
              <w:t>2) C'est la plus utilisée pour générer des PDFs.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Partager sur Instagram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L'utilisateur doit pouvoir partager son menu sur Instagram 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Api Graph pour Instagram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L'API d'Instagram offre la possibilité aux utilisateurs d'utiliser facilement les fonctionnalités du réseau social pour leur activité. 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1) C'est l'API officielle d'Instagram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2) Elle permet de partager du contenu sur Instagram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Exporter sur Deliveroo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L'utilisateur doit pouvoir exporter son menu vers Deliveroo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API Deliveroo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L'API Deliveroo permet de faire le lien avec le compte Deliveroo de l'utilisateur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1) C'est l'API officielle de Deliveroo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2) Elle permet le partager avec l'application Deliveroo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 xml:space="preserve">Liens avec le back-end </w:t>
      </w:r>
    </w:p>
    <w:p>
      <w:pPr>
        <w:pStyle w:val="LOnormal"/>
        <w:ind w:hanging="15"/>
        <w:rPr>
          <w:rFonts w:ascii="Montserrat" w:hAnsi="Montserrat" w:eastAsia="Montserrat" w:cs="Montserrat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2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eastAsia="Montserrat" w:cs="Montserrat" w:ascii="Montserrat" w:hAnsi="Montserrat"/>
          <w:sz w:val="32"/>
          <w:szCs w:val="32"/>
        </w:rPr>
        <w:t xml:space="preserve">Langage pour le serveur </w:t>
      </w:r>
      <w:r>
        <w:rPr>
          <w:rFonts w:eastAsia="Montserrat" w:cs="Montserrat" w:ascii="Montserrat" w:hAnsi="Montserrat"/>
          <w:i w:val="false"/>
          <w:iCs w:val="false"/>
          <w:sz w:val="32"/>
          <w:szCs w:val="32"/>
        </w:rPr>
        <w:t>:</w:t>
      </w:r>
    </w:p>
    <w:p>
      <w:pPr>
        <w:pStyle w:val="LOnormal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i w:val="false"/>
          <w:iCs w:val="false"/>
          <w:sz w:val="24"/>
          <w:szCs w:val="24"/>
        </w:rPr>
        <w:tab/>
        <w:t xml:space="preserve">Node.js et son middleware Express.js sont parfaitement adaptés pour interagir et partager des informations par l'intermédiaire du protocole HTTP. </w:t>
        <w:tab/>
      </w:r>
    </w:p>
    <w:p>
      <w:pPr>
        <w:pStyle w:val="LOnormal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32"/>
          <w:szCs w:val="32"/>
        </w:rPr>
        <w:t>APIs :</w:t>
      </w:r>
      <w:r>
        <w:rPr>
          <w:rFonts w:eastAsia="Montserrat" w:cs="Montserrat" w:ascii="Montserrat" w:hAnsi="Montserrat"/>
          <w:sz w:val="24"/>
          <w:szCs w:val="24"/>
        </w:rPr>
        <w:br/>
        <w:br/>
        <w:t>En plus de l'API Rest utilisée par Node &amp; Express, il sera nécessaire d'utiliser les APIs tierce de Deliveroo et Instagram.</w:t>
        <w:br/>
      </w:r>
    </w:p>
    <w:p>
      <w:pPr>
        <w:pStyle w:val="LO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32"/>
          <w:szCs w:val="32"/>
        </w:rPr>
        <w:t>Base de données :</w:t>
      </w:r>
      <w:r>
        <w:rPr>
          <w:rFonts w:eastAsia="Montserrat" w:cs="Montserrat" w:ascii="Montserrat" w:hAnsi="Montserrat"/>
          <w:sz w:val="24"/>
          <w:szCs w:val="24"/>
        </w:rPr>
        <w:br/>
      </w:r>
    </w:p>
    <w:p>
      <w:pPr>
        <w:pStyle w:val="LOnormal"/>
        <w:numPr>
          <w:ilvl w:val="0"/>
          <w:numId w:val="0"/>
        </w:numPr>
        <w:ind w:left="720" w:hanging="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MongoDB sera parfaitement adaptée au projet et pourra traiter de grandes quantités de données non structurées plus rapidement qu'avec MySQL.</w:t>
        <w:br/>
      </w:r>
    </w:p>
    <w:p>
      <w:pPr>
        <w:pStyle w:val="LO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Préconisations concernant le domaine et l’hébergement</w:t>
      </w:r>
    </w:p>
    <w:p>
      <w:pPr>
        <w:pStyle w:val="LOnormal"/>
        <w:ind w:hanging="15"/>
        <w:rPr>
          <w:rFonts w:ascii="Montserrat" w:hAnsi="Montserrat" w:eastAsia="Montserrat" w:cs="Montserrat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3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3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32"/>
          <w:szCs w:val="32"/>
        </w:rPr>
        <w:t>Nom du domaine :</w:t>
      </w:r>
      <w:r>
        <w:rPr>
          <w:rFonts w:eastAsia="Montserrat" w:cs="Montserrat" w:ascii="Montserrat" w:hAnsi="Montserrat"/>
          <w:sz w:val="24"/>
          <w:szCs w:val="24"/>
        </w:rPr>
        <w:br/>
      </w:r>
    </w:p>
    <w:p>
      <w:pPr>
        <w:pStyle w:val="LOnormal"/>
        <w:widowControl w:val="false"/>
        <w:numPr>
          <w:ilvl w:val="0"/>
          <w:numId w:val="0"/>
        </w:numPr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Le nom de domaine le plus adapté semble être : https://www.menu-maker.qwenta.fr</w:t>
      </w:r>
    </w:p>
    <w:p>
      <w:pPr>
        <w:pStyle w:val="LOnormal"/>
        <w:widowControl w:val="false"/>
        <w:numPr>
          <w:ilvl w:val="0"/>
          <w:numId w:val="0"/>
        </w:numPr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8"/>
        </w:numPr>
        <w:spacing w:lineRule="auto" w:line="240"/>
        <w:ind w:left="720" w:hanging="360"/>
        <w:rPr>
          <w:sz w:val="32"/>
          <w:szCs w:val="32"/>
        </w:rPr>
      </w:pPr>
      <w:r>
        <w:rPr>
          <w:rFonts w:eastAsia="Montserrat" w:cs="Montserrat" w:ascii="Montserrat" w:hAnsi="Montserrat"/>
          <w:sz w:val="32"/>
          <w:szCs w:val="32"/>
        </w:rPr>
        <w:t>Nom de l’hébergement :</w:t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>OVH est un hébergeur français qui construit ses propres serveurs ce qui leur permet ainsi de garantir des prestations de haute qualité et des solutions d'hébergement à la fois souples et fiables, à des tarifs compétitifs.</w:t>
        <w:tab/>
        <w:br/>
        <w:br/>
        <w:t>Supporte les technologies.</w:t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8"/>
        </w:numPr>
        <w:spacing w:lineRule="auto" w:line="240"/>
        <w:ind w:left="720" w:hanging="360"/>
        <w:rPr>
          <w:sz w:val="32"/>
          <w:szCs w:val="32"/>
        </w:rPr>
      </w:pPr>
      <w:r>
        <w:rPr>
          <w:rFonts w:eastAsia="Montserrat" w:cs="Montserrat" w:ascii="Montserrat" w:hAnsi="Montserrat"/>
          <w:sz w:val="32"/>
          <w:szCs w:val="32"/>
        </w:rPr>
        <w:t>Adresses e-mail :</w:t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</w:r>
      <w:hyperlink r:id="rId2">
        <w:r>
          <w:rPr>
            <w:rStyle w:val="LienInternet"/>
            <w:rFonts w:eastAsia="Montserrat" w:cs="Montserrat" w:ascii="Montserrat" w:hAnsi="Montserrat"/>
            <w:sz w:val="24"/>
            <w:szCs w:val="24"/>
          </w:rPr>
          <w:t>contact.menu-maker@qwenta.fr</w:t>
        </w:r>
      </w:hyperlink>
      <w:r>
        <w:rPr>
          <w:rFonts w:eastAsia="Montserrat" w:cs="Montserrat" w:ascii="Montserrat" w:hAnsi="Montserrat"/>
          <w:sz w:val="24"/>
          <w:szCs w:val="24"/>
        </w:rPr>
        <w:br/>
        <w:t>Associé à un formulaire de contact pour toute question générale à propos du site.</w:t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</w:r>
      <w:hyperlink r:id="rId3">
        <w:r>
          <w:rPr>
            <w:rStyle w:val="LienInternet"/>
            <w:rFonts w:eastAsia="Montserrat" w:cs="Montserrat" w:ascii="Montserrat" w:hAnsi="Montserrat"/>
            <w:sz w:val="24"/>
            <w:szCs w:val="24"/>
          </w:rPr>
          <w:t>help.menu-maker@qwenta.fr</w:t>
        </w:r>
      </w:hyperlink>
      <w:r>
        <w:rPr>
          <w:rFonts w:eastAsia="Montserrat" w:cs="Montserrat" w:ascii="Montserrat" w:hAnsi="Montserrat"/>
          <w:sz w:val="24"/>
          <w:szCs w:val="24"/>
        </w:rPr>
        <w:br/>
        <w:t>Pour toute demande d'aide sur les fonctionnalités du site.</w:t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</w:r>
    </w:p>
    <w:p>
      <w:pPr>
        <w:pStyle w:val="LOnormal"/>
        <w:widowControl w:val="false"/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spacing w:lineRule="auto" w:line="240"/>
        <w:ind w:left="0" w:hanging="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LO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b/>
          <w:sz w:val="28"/>
          <w:szCs w:val="28"/>
          <w:u w:val="none"/>
        </w:rPr>
      </w:pPr>
      <w:r>
        <w:rPr>
          <w:rFonts w:eastAsia="Montserrat" w:cs="Montserrat" w:ascii="Montserrat" w:hAnsi="Montserrat"/>
          <w:b/>
          <w:sz w:val="28"/>
          <w:szCs w:val="28"/>
        </w:rPr>
        <w:t>Accessibilité</w:t>
      </w:r>
    </w:p>
    <w:p>
      <w:pPr>
        <w:pStyle w:val="LOnormal"/>
        <w:ind w:hanging="15"/>
        <w:rPr>
          <w:rFonts w:ascii="Montserrat" w:hAnsi="Montserrat" w:eastAsia="Montserrat" w:cs="Montserrat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4" name="For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4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32"/>
          <w:szCs w:val="32"/>
        </w:rPr>
        <w:t>Compatibilité navigateur :</w:t>
      </w:r>
      <w:r>
        <w:rPr>
          <w:rFonts w:eastAsia="Montserrat" w:cs="Montserrat" w:ascii="Montserrat" w:hAnsi="Montserrat"/>
          <w:sz w:val="24"/>
          <w:szCs w:val="24"/>
        </w:rPr>
        <w:br/>
        <w:br/>
        <w:t>Le site sera compatible avec les navigateurs web les plus populaires. (Firefox, Chrome, Edge, Opera, Safari)</w:t>
      </w:r>
    </w:p>
    <w:p>
      <w:pPr>
        <w:pStyle w:val="LOnormal"/>
        <w:widowControl w:val="false"/>
        <w:numPr>
          <w:ilvl w:val="0"/>
          <w:numId w:val="0"/>
        </w:numPr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32"/>
          <w:szCs w:val="32"/>
        </w:rPr>
        <w:t>Types d’appareils :</w:t>
      </w:r>
      <w:r>
        <w:rPr>
          <w:rFonts w:eastAsia="Montserrat" w:cs="Montserrat" w:ascii="Montserrat" w:hAnsi="Montserrat"/>
          <w:sz w:val="24"/>
          <w:szCs w:val="24"/>
        </w:rPr>
        <w:br/>
        <w:br/>
        <w:t>Le site sera compatible avec les téléphones, tablettes et ordinateurs.</w:t>
      </w:r>
    </w:p>
    <w:p>
      <w:pPr>
        <w:pStyle w:val="LOnormal"/>
        <w:widowControl w:val="false"/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Services tiers</w:t>
      </w:r>
    </w:p>
    <w:p>
      <w:pPr>
        <w:pStyle w:val="LOnormal"/>
        <w:ind w:hanging="15"/>
        <w:rPr>
          <w:rFonts w:ascii="Montserrat" w:hAnsi="Montserrat" w:eastAsia="Montserrat" w:cs="Montserrat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5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5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 xml:space="preserve">Les APIs de Deliveroo, </w: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Trello pour le Kanban</w: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Recommandations en termes de sécurité</w:t>
      </w:r>
    </w:p>
    <w:p>
      <w:pPr>
        <w:pStyle w:val="LOnormal"/>
        <w:ind w:hanging="15"/>
        <w:rPr>
          <w:rFonts w:ascii="Montserrat" w:hAnsi="Montserrat" w:eastAsia="Montserrat" w:cs="Montserrat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6" name="For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6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ind w:left="0" w:hanging="0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normal"/>
        <w:widowControl w:val="false"/>
        <w:numPr>
          <w:ilvl w:val="0"/>
          <w:numId w:val="6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SSH</w:t>
        <w:br/>
        <w:br/>
        <w:t>Protection DDOS</w:t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>Sécurisation des inputs dans les formulaires</w: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br/>
      </w:r>
    </w:p>
    <w:p>
      <w:pPr>
        <w:pStyle w:val="LO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Maintenance du site et futures mises à jour</w:t>
      </w:r>
      <w:r>
        <w:rPr>
          <w:rFonts w:eastAsia="Montserrat" w:cs="Montserrat" w:ascii="Montserrat" w:hAnsi="Montserrat"/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7" name="For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7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Grandes lignes du contrat de maintenance.</w:t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>La société Webgencia s'engage à</w:t>
      </w:r>
      <w:r>
        <w:rPr>
          <w:rFonts w:eastAsia="Montserrat" w:cs="Montserrat" w:ascii="Montserrat" w:hAnsi="Montserrat"/>
          <w:sz w:val="24"/>
          <w:szCs w:val="24"/>
        </w:rPr>
        <w:t xml:space="preserve"> maintenir le site à jour et à corriger tous les éventuels bugs pour une durée de un an.</w:t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</w:r>
      <w:r>
        <w:rPr>
          <w:rFonts w:eastAsia="Montserrat" w:cs="Montserrat" w:ascii="Montserrat" w:hAnsi="Montserrat"/>
          <w:sz w:val="24"/>
          <w:szCs w:val="24"/>
        </w:rPr>
        <w:t>Cette maintenance comprend le r</w:t>
      </w:r>
      <w:r>
        <w:rPr>
          <w:rFonts w:eastAsia="Montserrat" w:cs="Montserrat" w:ascii="Montserrat" w:hAnsi="Montserrat"/>
          <w:sz w:val="24"/>
          <w:szCs w:val="24"/>
        </w:rPr>
        <w:t xml:space="preserve">enouvellement </w:t>
      </w:r>
      <w:r>
        <w:rPr>
          <w:rFonts w:eastAsia="Montserrat" w:cs="Montserrat" w:ascii="Montserrat" w:hAnsi="Montserrat"/>
          <w:sz w:val="24"/>
          <w:szCs w:val="24"/>
        </w:rPr>
        <w:t>de l'</w:t>
      </w:r>
      <w:r>
        <w:rPr>
          <w:rFonts w:eastAsia="Montserrat" w:cs="Montserrat" w:ascii="Montserrat" w:hAnsi="Montserrat"/>
          <w:sz w:val="24"/>
          <w:szCs w:val="24"/>
        </w:rPr>
        <w:t xml:space="preserve">hébergement et </w:t>
      </w:r>
      <w:r>
        <w:rPr>
          <w:rFonts w:eastAsia="Montserrat" w:cs="Montserrat" w:ascii="Montserrat" w:hAnsi="Montserrat"/>
          <w:sz w:val="24"/>
          <w:szCs w:val="24"/>
        </w:rPr>
        <w:t xml:space="preserve">du certificat </w:t>
      </w:r>
      <w:r>
        <w:rPr>
          <w:rFonts w:eastAsia="Montserrat" w:cs="Montserrat" w:ascii="Montserrat" w:hAnsi="Montserrat"/>
          <w:sz w:val="24"/>
          <w:szCs w:val="24"/>
        </w:rPr>
        <w:t>SSL</w:t>
      </w:r>
      <w:r>
        <w:rPr>
          <w:rFonts w:eastAsia="Montserrat" w:cs="Montserrat" w:ascii="Montserrat" w:hAnsi="Montserrat"/>
          <w:sz w:val="24"/>
          <w:szCs w:val="24"/>
        </w:rPr>
        <w:t>.</w:t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</w:r>
    </w:p>
    <w:p>
      <w:pPr>
        <w:pStyle w:val="LO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</w:r>
    </w:p>
    <w:sectPr>
      <w:headerReference w:type="default" r:id="rId4"/>
      <w:type w:val="nextPage"/>
      <w:pgSz w:orient="landscape" w:w="16838" w:h="11906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left"/>
      <w:rPr/>
    </w:pPr>
    <w:r>
      <w:rPr/>
      <w:drawing>
        <wp:anchor behindDoc="0" distT="0" distB="0" distL="0" distR="0" simplePos="0" locked="0" layoutInCell="0" allowOverlap="1" relativeHeight="12">
          <wp:simplePos x="0" y="0"/>
          <wp:positionH relativeFrom="margin">
            <wp:posOffset>3416935</wp:posOffset>
          </wp:positionH>
          <wp:positionV relativeFrom="margin">
            <wp:posOffset>-771525</wp:posOffset>
          </wp:positionV>
          <wp:extent cx="2023745" cy="1012190"/>
          <wp:effectExtent l="0" t="0" r="0" b="0"/>
          <wp:wrapTopAndBottom/>
          <wp:docPr id="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3745" cy="1012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enInternet">
    <w:name w:val="Hyperlink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.menu-maker@qwenta.fr" TargetMode="External"/><Relationship Id="rId3" Type="http://schemas.openxmlformats.org/officeDocument/2006/relationships/hyperlink" Target="mailto:contact.menu-maker@qwenta.fr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706</TotalTime>
  <Application>LibreOffice/7.4.1.2$Windows_X86_64 LibreOffice_project/3c58a8f3a960df8bc8fd77b461821e42c061c5f0</Application>
  <AppVersion>15.0000</AppVersion>
  <Pages>5</Pages>
  <Words>594</Words>
  <Characters>3343</Characters>
  <CharactersWithSpaces>3869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2024-01-29T11:53:21Z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