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达成目标的过程和目标本身同样重要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平稳退化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在添加JavaScript之前，最重要的事情是考虑，如果用户不能使用或者浏览器不支持JavaScript，应该怎么办。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在HTML文档中，使用JavaScript：伪协议调用JavaScript代码的做法相当不好，这样是通过一个链接来调用JavaScript代码，需要浏览器的支持。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使用内嵌的事件函数，同样，在用户禁用了JavaScript的时候，并不能正常工作。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028440" cy="8763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上面是一个比较好的做法，保证</w:t>
      </w:r>
      <w:r>
        <w:rPr>
          <w:rFonts w:hint="eastAsia"/>
          <w:lang w:val="en-US" w:eastAsia="zh-CN"/>
        </w:rPr>
        <w:t>a标签的功能同时，编写相应的JavaScript，最少在不支持JavaScript的用户访问时，也能做到预期效果。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分离JavaScript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向CSS学习，将内容和操作分离。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标记良好的内容就是一切。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之前在HTML文档中，使用onclick函数其实还是没用将JavaScript与文档分离，可以学习CSS，利用DOM节点的特性，达到原来的目的。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628515" cy="3275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48602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向后兼容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使用对象检测，例如下图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104640" cy="11144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用于在不同</w:t>
      </w:r>
      <w:r>
        <w:rPr>
          <w:rFonts w:hint="eastAsia"/>
          <w:lang w:val="en-US" w:eastAsia="zh-CN"/>
        </w:rPr>
        <w:t>JavaScript支持程度的浏览器使用的时候，检测并作相应的对策。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性能考虑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尽量少访问DOM和尽量减少标记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合并和放置脚本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如果有多个脚本，尽量合并成一个脚本，减少加载页面时候发送的请求数量。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一般将JavaScript文件的引用放置在body标签的最后，可以减少对加载时间的影响。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压塑脚本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一般来说，JavaScript脚本都会分为工作副本和精简副本，精简副本一般有min表示，其中使用更短的命名，删除空格和注释等等方式，减少文本大小，减少对性能的影响。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AE98"/>
    <w:multiLevelType w:val="singleLevel"/>
    <w:tmpl w:val="2060AE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B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2018-01-08T08:21:10Z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