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2017-12-7  11:14:56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为CSS引入变量，可以把反复使用的CSS属性值定义为变量，也就是说，类似于bootstrap的用法？只是说bootstrap是将他们定义为class，而CSS则是自定义属性+自定义语句块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sass使用$作为标识变量的符号例如$heightlight-color：#808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任何可以用作CSS使用的赋值都可以用作sass的变量值，甚至可以一次过赋值多个属性，例如$my-border:2px solid #808,赋值的时候，这个属性值并没有生效，除非</w:t>
      </w:r>
      <w:r>
        <w:rPr>
          <w:rFonts w:hint="eastAsia"/>
          <w:b/>
          <w:bCs/>
          <w:lang w:val="en-US" w:eastAsia="zh-CN"/>
        </w:rPr>
        <w:t>引用了这个值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SASS可以定义在CSS规则块内，也可以在外面。在外面则是其他CSS规则块都可以使用，如果定义在规则块内，则只有这个规则块可以使用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按照教程，我们使用koala作为编写sass的软件吧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凡是CSS属性可以存在的地方，就可以用被声明的sass变量代替，例如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$my-sass:bolder;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.selector{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font-weight:$my-sass;-----------&gt;相当于font-weight:bolder;（当然，需要编译）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变量命名可以是中划线或者下划线，一般来说，中划线比较普遍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嵌套CSS规则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似乎可以像Java一样设定一个命名空间。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一般来说，如果这样的div构造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my-div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&lt;p&gt;&lt;/p&gt;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another-div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&lt;/span&gt;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它选择器的书写会有很多重复的地方，例如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.my-div&gt;p{}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.my-div&gt;span{}等等，前面的父选择器是重复的。在sass中，似乎给了一个命名空间，可以嵌套使用，上面的应该可以这样写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.my-div{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.another-div{}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避免了重复书写。需要特别注意，有一些情况下这种嵌套会失效，例如使用:hover等伪类选择器的时候，这时候需要使用sass提供的特殊结构&amp;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父选择器的标识符&amp;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碰到伪类选择器等等情况，嵌套的语句可能失效，例如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 a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color:blue;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 {color:red}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 a{color:blue}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 a :hover{color:red}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效果不一致，需要写成特别的&amp;标识符,$标识符在编译时会被父类选择器直接替代。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article a{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color:blue;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&amp;:hover {color:red}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群组选择器的嵌套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例如h1,button,div{color:red}这样的情况，对于h1,button,div都可以生效，当他们有一个共同的父选择器的时候，CSS书写会变成这样.content h1,.content button,.content div{}这个也是重复书写了。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在sass中，可以写成这样.content{h1,button,div{color:red}};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如果是这样nav,aside{a{color:red}};编译之后会变成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 a{color:red};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 a{color:red};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也是可以节省书写的时间，尤其是层数较多的时候。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子组合选择器和同层组合选择器: &gt; + 和~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对于CSS中子选择器的情况，例如.selector&gt;a{color:red}（表示只有.selector 后面紧跟的a子元素会生效）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sass中+表示选择元素后面紧跟的元素，例如header + p{}则是选择header后面紧跟的p元素。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同层全体组合选择器~，例如p ~ p 表示选择跟在p后面的所有p元素，不管他们之间隔了多少其他元素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使用的时候可以配合嵌套。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嵌套属性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在书写border  background等等属性的时候，往往需要写很多条语句来逐一规定样式，sass可以嵌套来省略重复书写，并且易于阅读。例如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style:solid;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width:1px;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color:#ccc;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结果相当于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border-style: solid;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border-width: 1px;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border-color: #ccc; 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导入SASS文件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CSS中，可以在文件中通过@import导入其他CSS文件，sass也是可以的。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不同的是，CSS导入的时候是只有执行到@import的时候，浏览器才回去下载相应的CSS文件，而sass则是在生成CSS的时候就将相关的CSS文件导入进来，也就是写在同一个CSS文件中。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使用sass部分文件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，有时候我们需要写一些不需要编译的sass文件，相当于小零件的sass文件，它们没有必要编译为CSS，只要在需要的时候，在真正需要编译的sass文件中按需导入这些小文件即可，文件复用了，类似于Java的包和类的复用这样的思想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那么，例如你要导入themes/my_themes_sky.scss这个文件，只需要在样式表中写@import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themes/my_themes_sky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默认变量值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类似于JavaScript，反复声明一个变量，最有一处声明的值会覆盖前面的值，尤其是在@import的情况下。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这时候，使用!default可以稍微缓解情况。!default与!important相反，含义是：如果这个变量被赋值了，就用它声明的值，否则使用默认值。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$fancybox-width: 400px !default;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.fancybox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width: $fancybox-width;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在上例中，如果用户在导入你的sass局部文件之前声明了一个$fancybox-width变量，那么你的局部文件中对$fancybox-width赋值400px的操作就无效。如果用户没有做这样的声明，则$fancybox-width将默认为400px。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嵌套导入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sass允许@import命令写在CSS规则内。该文件只能在局部生效。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原生的CSS导入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导入的时候，后缀名为.css 或者相应的url地址，就可以导入原生的CSS文件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静默注释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sass注释语法与Java类似使用//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注释内容不显示在编译生成的CSS文件中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混合器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@mixin标识，很像@media，有这个标识符的一大段样式是一个整体，</w:t>
      </w:r>
      <w:r>
        <w:rPr>
          <w:rFonts w:hint="eastAsia"/>
          <w:b/>
          <w:bCs/>
          <w:sz w:val="24"/>
          <w:szCs w:val="32"/>
          <w:lang w:val="en-US" w:eastAsia="zh-CN"/>
        </w:rPr>
        <w:t>相当于大型变量对象</w:t>
      </w:r>
      <w:r>
        <w:rPr>
          <w:rFonts w:hint="eastAsia"/>
          <w:lang w:val="en-US" w:eastAsia="zh-CN"/>
        </w:rPr>
        <w:t>。例如这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@mixin rounded-corners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-moz-border-radius: 5px;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-webkit-border-radius: 5px;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5px;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notice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 green;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border: 2px solid #00aa00;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@include rounded-corners;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生成的CSS文件为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.notice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background-color: green;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border: 2px solid #00aa00;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-moz-border-radius: 5px;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-webkit-border-radius: 5px;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5px;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混合器使用过度，会导致样式文件过大，所以需要按需使用。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总得来说，就是遇到很多重复的时候，使用混合器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混合器中的CSS规则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混合器不仅可以包含属性，</w:t>
      </w:r>
      <w:r>
        <w:rPr>
          <w:rFonts w:hint="eastAsia"/>
          <w:b/>
          <w:bCs/>
          <w:lang w:val="en-US" w:eastAsia="zh-CN"/>
        </w:rPr>
        <w:t>还可以包含CSS规则，包含选择器和选择器</w:t>
      </w:r>
      <w:r>
        <w:rPr>
          <w:rFonts w:hint="eastAsia"/>
          <w:lang w:val="en-US" w:eastAsia="zh-CN"/>
        </w:rPr>
        <w:t>中的属性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给混合器传参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既然sass有变量，有混合器(相当于大变量，相当于函数)那么，混合器里面使用变量也是明显可以的，然后通过传入不同的参数，就可以生成不同的CSS，例如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@mixin my-colors($unread,$reading,$after_read){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color:$unread;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&amp;:hover{color:$reading;};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$:visited{color:$after_read;}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可以这样引用混合器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a{@include my-colors(blue,red,green);}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--&gt;a{color:blue} a:hover{color:red;} a:after_read{color:green}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引用的时候如果不记得参数顺序，可以使用类似JavaScript对象的写法或者是Json的写法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@include my-colors(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$unread:red,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$hover:blue,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$after_read:green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默认参数值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为了在@include混合器时不必传入所有参数，可以有默认的参数值，$name:default-value的声明形式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使用选择器继承来精简CSS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最后一个减少重复的sass特性是选择器继承，基于Nicole Sulliva面向对象的CSS理念。通过@extend语法实现。例如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.animal{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color:red;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font-size:3vw;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.cat{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@extend .animal;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background-color:blue;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这种继承是继承.animal的所有样式甚至是组合选择器样式。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何时使用继承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和Java等面向对象编程语言一样，适合使用继承的时候就使用。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继承的高级用法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除了对类使用继承之外，还有一种常用的高级用法是继承一个html元素样式。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假如一条样式规则继承了一个复杂的选择器，那么它只会继承这个复杂选择器命中的元素所应用的样式。举例来说， 如果.seriousError</w:t>
      </w:r>
      <w:r>
        <w:rPr>
          <w:rFonts w:hint="default"/>
          <w:lang w:val="en-US" w:eastAsia="zh-CN"/>
        </w:rPr>
        <w:t>@extend.important.error ， 那么.important.error 和h1.important.error 的样式都会被.seriousError继承， 但是.important或者.error下的样式则不会被继承。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继承的工作细节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62" w:lineRule="atLeast"/>
        <w:ind w:left="420" w:leftChars="0" w:right="0" w:firstLine="420" w:firstLineChars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关于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@extend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有两个要点你应该知道。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跟混合器相比，继承生成的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代码相对更少。因为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继承仅仅是重复选择器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，而不会重复属性，所以使用继承往往比混合器生成的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体积更小。如果你非常关心你站点的速度，请牢记这一点。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继承遵从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层叠的规则。当两个不同的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规则应用到同一个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元素上时，并且这两个不同的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规则对同一属性的修饰存在不同的值，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层叠规则会决定应用哪个样式。相当直观：通常权重更高的选择器胜出，如果权重相同，定义在后边的规则胜出。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另外的补充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如果变量要镶嵌在字符串之中，则必须写在#{}之中，而不是${}，例如$side:left  .round{border-#{side}:1px solid #999}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可以在代码中使用算式，例如body{margin:(20px/3);}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@mixin最强大之处在于可以传入参数，但是请记住参数顺序或者，使用对象式写法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颜色函数？？？？用于生成系列颜色，例如lighten(#cc3,10%),其中10%可以用于改变，生成系列颜色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可以是用条件语句，例如p{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 1+1 == 2 {border:1px solid #222;}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 5&lt;3 {border:2px dotted #aaa;}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还可以嵌套@else语句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支持for循环，while循环 ，还有each(类似于JavaScript的for each)例如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@for $i from 1 to 10{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.border-#{$i}{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 #{$i}px solid red;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$i:6;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@while $i&gt;0{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.item-#{$i} {width: 2em * $i;}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$i: $i-2;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@each $member in a,b,c,d,e{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.#{$member}{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/image/#{$member}.jpg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支持自定义函数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@function double($n){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@return $n*2;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#sidebar{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width:double(5px);  -----&gt;结果应该是width:10px;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3E9C"/>
    <w:multiLevelType w:val="multilevel"/>
    <w:tmpl w:val="5A293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A2940CB"/>
    <w:multiLevelType w:val="singleLevel"/>
    <w:tmpl w:val="5A2940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05E61"/>
    <w:rsid w:val="2EE2048C"/>
    <w:rsid w:val="3685408E"/>
    <w:rsid w:val="56307204"/>
    <w:rsid w:val="6E7F635D"/>
    <w:rsid w:val="770A658F"/>
    <w:rsid w:val="782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2017-12-07T13:34:40Z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