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43D59" w:rsidRDefault="003C1AE0" w:rsidP="00A0285C">
          <w:pPr>
            <w:pStyle w:val="Title"/>
            <w:jc w:val="center"/>
          </w:pPr>
          <w:r w:rsidRPr="003C1AE0">
            <w:rPr>
              <w:rFonts w:eastAsiaTheme="majorEastAsia"/>
            </w:rPr>
            <w:t xml:space="preserve">NUCL 510 HMWK </w:t>
          </w:r>
          <w:r w:rsidR="00AD3993">
            <w:rPr>
              <w:rFonts w:eastAsiaTheme="majorEastAsia"/>
            </w:rPr>
            <w:t>2</w:t>
          </w:r>
        </w:p>
      </w:sdtContent>
    </w:sdt>
    <w:p w:rsidR="00135DAA" w:rsidRDefault="00AD3993" w:rsidP="00AD3993">
      <w:pPr>
        <w:pStyle w:val="ListParagraph"/>
        <w:numPr>
          <w:ilvl w:val="0"/>
          <w:numId w:val="5"/>
        </w:numPr>
      </w:pPr>
      <w:r>
        <w:t>Neutron Beam</w:t>
      </w:r>
    </w:p>
    <w:p w:rsidR="003C1AE0" w:rsidRDefault="00AD3993" w:rsidP="00AD3993">
      <w:pPr>
        <w:pStyle w:val="ListParagraph"/>
        <w:numPr>
          <w:ilvl w:val="1"/>
          <w:numId w:val="5"/>
        </w:numPr>
      </w:pPr>
      <w:r>
        <w:t>Beam Density</w:t>
      </w:r>
    </w:p>
    <w:p w:rsidR="00795F4B" w:rsidRDefault="00795F4B" w:rsidP="00795F4B">
      <w:pPr>
        <w:pStyle w:val="ListParagraph"/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</m:oMath>
      </m:oMathPara>
    </w:p>
    <w:p w:rsidR="00AD3993" w:rsidRPr="00AD3993" w:rsidRDefault="00E46627" w:rsidP="00AD399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beam</m:t>
                  </m:r>
                </m:sub>
              </m:sSub>
            </m:den>
          </m:f>
        </m:oMath>
      </m:oMathPara>
    </w:p>
    <w:p w:rsidR="00AD3993" w:rsidRPr="00795F4B" w:rsidRDefault="00AD3993" w:rsidP="00AD3993">
      <w:pPr>
        <w:pStyle w:val="ListParagraph"/>
      </w:pPr>
      <m:oMathPara>
        <m:oMath>
          <m:r>
            <w:rPr>
              <w:rFonts w:ascii="Cambria Math" w:hAnsi="Cambria Math"/>
            </w:rPr>
            <m:t>I=5*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795F4B" w:rsidRPr="00AD3993" w:rsidRDefault="00795F4B" w:rsidP="00AD3993">
      <w:pPr>
        <w:pStyle w:val="ListParagraph"/>
      </w:pPr>
      <m:oMathPara>
        <m:oMath>
          <m:r>
            <w:rPr>
              <w:rFonts w:ascii="Cambria Math" w:hAnsi="Cambria Math"/>
            </w:rPr>
            <m:t>E=0.025 eV=4.01*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  <m:r>
            <w:rPr>
              <w:rFonts w:ascii="Cambria Math" w:hAnsi="Cambria Math"/>
            </w:rPr>
            <m:t xml:space="preserve"> erg</m:t>
          </m:r>
        </m:oMath>
      </m:oMathPara>
    </w:p>
    <w:p w:rsidR="00AD3993" w:rsidRPr="00AD3993" w:rsidRDefault="00AD3993" w:rsidP="00AD3993">
      <w:pPr>
        <w:pStyle w:val="ListParagraph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C6B45" w:rsidRPr="00DC6B45" w:rsidRDefault="00E46627" w:rsidP="006C026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4.01*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erg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1.674927*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g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=218821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DC6B45" w:rsidRPr="00DC6B45" w:rsidRDefault="00E46627" w:rsidP="00DC6B45">
      <w:pPr>
        <w:pStyle w:val="ListParagraph"/>
        <w:jc w:val="center"/>
      </w:pPr>
      <w:sdt>
        <w:sdtPr>
          <w:id w:val="687952822"/>
          <w:citation/>
        </w:sdtPr>
        <w:sdtEndPr/>
        <w:sdtContent>
          <w:r w:rsidR="00DC6B45">
            <w:fldChar w:fldCharType="begin"/>
          </w:r>
          <w:r w:rsidR="00DC6B45">
            <w:instrText xml:space="preserve"> CITATION Wol11 \l 1033 </w:instrText>
          </w:r>
          <w:r w:rsidR="00DC6B45">
            <w:fldChar w:fldCharType="separate"/>
          </w:r>
          <w:r w:rsidR="00DC6B45">
            <w:rPr>
              <w:noProof/>
            </w:rPr>
            <w:t xml:space="preserve">(Wolfram Alpha </w:t>
          </w:r>
          <w:r w:rsidR="00DC6B45" w:rsidRPr="00DC6B45">
            <w:rPr>
              <w:rFonts w:ascii="Cambria Math" w:hAnsi="Cambria Math"/>
              <w:noProof/>
            </w:rPr>
            <w:t>LLC</w:t>
          </w:r>
          <w:r w:rsidR="00DC6B45">
            <w:rPr>
              <w:noProof/>
            </w:rPr>
            <w:t>, 2011)</w:t>
          </w:r>
          <w:r w:rsidR="00DC6B45">
            <w:fldChar w:fldCharType="end"/>
          </w:r>
        </w:sdtContent>
      </w:sdt>
    </w:p>
    <w:p w:rsidR="00AD3993" w:rsidRPr="00AD3993" w:rsidRDefault="00E46627" w:rsidP="001B2CC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218821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=2.285*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Atom Density of Li</w:t>
      </w:r>
    </w:p>
    <w:p w:rsidR="0024494C" w:rsidRPr="0024494C" w:rsidRDefault="00E46627" w:rsidP="0024494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</m:oMath>
      </m:oMathPara>
    </w:p>
    <w:p w:rsidR="0024494C" w:rsidRPr="0024494C" w:rsidRDefault="00E46627" w:rsidP="0024494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atoms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</m:oMath>
      </m:oMathPara>
    </w:p>
    <w:p w:rsidR="0024494C" w:rsidRPr="0024494C" w:rsidRDefault="00E46627" w:rsidP="0024494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=6.015122794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4494C" w:rsidRPr="00DC6B45" w:rsidRDefault="00E46627" w:rsidP="0024494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=0.535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DC6B45" w:rsidRPr="00DC6B45" w:rsidRDefault="00E46627" w:rsidP="0024494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6.022*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atoms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6.015122794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0.535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=5.356*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atoms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DC6B45" w:rsidRPr="00DC6B45" w:rsidRDefault="00E46627" w:rsidP="00DC6B45">
      <w:pPr>
        <w:pStyle w:val="ListParagraph"/>
        <w:jc w:val="center"/>
      </w:pPr>
      <w:sdt>
        <w:sdtPr>
          <w:id w:val="-828357333"/>
          <w:citation/>
        </w:sdtPr>
        <w:sdtEndPr/>
        <w:sdtContent>
          <w:r w:rsidR="00DC6B45">
            <w:fldChar w:fldCharType="begin"/>
          </w:r>
          <m:oMath>
            <m:r>
              <m:rPr>
                <m:sty m:val="p"/>
              </m:rPr>
              <w:rPr>
                <w:rFonts w:ascii="Cambria Math" w:hAnsi="Cambria Math"/>
              </w:rPr>
              <m:t xml:space="preserve"> CITATION Wol11 \l 1033 </m:t>
            </m:r>
          </m:oMath>
          <w:r w:rsidR="00DC6B45">
            <w:fldChar w:fldCharType="separate"/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(Wolfram Alpha LLC, 2011)</m:t>
            </m:r>
          </m:oMath>
          <w:r w:rsidR="00DC6B45">
            <w:fldChar w:fldCharType="end"/>
          </w:r>
        </w:sdtContent>
      </w:sdt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Tritium Production</w:t>
      </w:r>
    </w:p>
    <w:p w:rsidR="006C0262" w:rsidRPr="006C0262" w:rsidRDefault="006C0262" w:rsidP="006C0262">
      <w:pPr>
        <w:pStyle w:val="ListParagraph"/>
      </w:pPr>
      <m:oMathPara>
        <m:oMath>
          <m:r>
            <w:rPr>
              <w:rFonts w:ascii="Cambria Math" w:hAnsi="Cambria Math"/>
            </w:rPr>
            <m:t xml:space="preserve">rxn rate=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</m:e>
          </m:d>
        </m:oMath>
      </m:oMathPara>
    </w:p>
    <w:p w:rsidR="006C0262" w:rsidRPr="00BA7DE6" w:rsidRDefault="00E46627" w:rsidP="006C026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=I=5*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A7DE6" w:rsidRPr="00BA7DE6" w:rsidRDefault="00E46627" w:rsidP="006C026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r>
            <w:rPr>
              <w:rFonts w:ascii="Cambria Math" w:hAnsi="Cambria Math"/>
            </w:rPr>
            <m:t>=945 barns=945*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-24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A7DE6" w:rsidRPr="00BA7DE6" w:rsidRDefault="00E46627" w:rsidP="006C026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=5.356*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atoms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BA7DE6" w:rsidRPr="00BA7DE6" w:rsidRDefault="00BA7DE6" w:rsidP="00BA7DE6">
      <w:pPr>
        <w:pStyle w:val="ListParagraph"/>
      </w:pPr>
      <m:oMathPara>
        <m:oMath>
          <m:r>
            <w:rPr>
              <w:rFonts w:ascii="Cambria Math" w:hAnsi="Cambria Math"/>
            </w:rPr>
            <m:t>rxn rate=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945*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-24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*5.356*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atoms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=2.53071*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tritons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Maximum Tritium Activity</w:t>
      </w:r>
    </w:p>
    <w:p w:rsidR="004853F0" w:rsidRPr="004853F0" w:rsidRDefault="00E46627" w:rsidP="00E4662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4853F0" w:rsidRPr="004853F0" w:rsidRDefault="00E46627" w:rsidP="004853F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Li,0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-σϕt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853F0" w:rsidRPr="004853F0" w:rsidRDefault="00E46627" w:rsidP="004853F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σϕN</m:t>
              </m:r>
            </m:e>
            <m:sub>
              <m:r>
                <w:rPr>
                  <w:rFonts w:ascii="Cambria Math" w:hAnsi="Cambria Math"/>
                </w:rPr>
                <m:t>Li,0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-σϕt</m:t>
              </m:r>
            </m:sup>
          </m:sSup>
        </m:oMath>
      </m:oMathPara>
    </w:p>
    <w:p w:rsidR="00526112" w:rsidRPr="00526112" w:rsidRDefault="00E46627" w:rsidP="0052611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decay of Tritium</m:t>
              </m:r>
            </m:e>
          </m:d>
        </m:oMath>
      </m:oMathPara>
    </w:p>
    <w:p w:rsidR="00526112" w:rsidRPr="00841659" w:rsidRDefault="00E46627" w:rsidP="0052611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σϕN</m:t>
              </m:r>
            </m:e>
            <m:sub>
              <m:r>
                <w:rPr>
                  <w:rFonts w:ascii="Cambria Math" w:hAnsi="Cambria Math"/>
                </w:rPr>
                <m:t>Li,0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-σϕt</m:t>
              </m:r>
            </m:sup>
          </m:sSup>
          <m:r>
            <w:rPr>
              <w:rFonts w:ascii="Cambria Math" w:hAnsi="Cambria Math"/>
            </w:rPr>
            <m:t>-(λT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41659" w:rsidRPr="00841659" w:rsidRDefault="00841659" w:rsidP="00526112">
      <w:pPr>
        <w:pStyle w:val="ListParagrap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-σϕt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</m:oMath>
      </m:oMathPara>
    </w:p>
    <w:p w:rsidR="00841659" w:rsidRPr="00841659" w:rsidRDefault="00841659" w:rsidP="00526112">
      <w:pPr>
        <w:pStyle w:val="ListParagrap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=0→0=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</m:oMath>
      </m:oMathPara>
    </w:p>
    <w:p w:rsidR="00841659" w:rsidRPr="00841659" w:rsidRDefault="00841659" w:rsidP="00841659">
      <w:pPr>
        <w:pStyle w:val="ListParagrap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-σϕt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Li,0</m:t>
                  </m:r>
                </m:sub>
              </m:sSub>
              <m:r>
                <w:rPr>
                  <w:rFonts w:ascii="Cambria Math" w:hAnsi="Cambria Math"/>
                </w:rPr>
                <m:t>ϕσ</m:t>
              </m:r>
            </m:num>
            <m:den>
              <m:r>
                <w:rPr>
                  <w:rFonts w:ascii="Cambria Math" w:hAnsi="Cambria Math"/>
                </w:rPr>
                <m:t>λ-σϕ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-σϕt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41659" w:rsidRDefault="00841659" w:rsidP="00841659">
      <w:pPr>
        <w:pStyle w:val="ListParagraph"/>
        <w:jc w:val="center"/>
      </w:pPr>
      <w:proofErr w:type="gramStart"/>
      <w:r>
        <w:t>max</w:t>
      </w:r>
      <w:proofErr w:type="gramEnd"/>
      <w:r>
        <w:t xml:space="preserve"> activity when </w:t>
      </w:r>
      <w:r w:rsidR="00387C9B">
        <w:t>T</w:t>
      </w:r>
      <w:r>
        <w:t xml:space="preserve"> is maximum</w:t>
      </w:r>
    </w:p>
    <w:p w:rsidR="00387C9B" w:rsidRPr="00BA7DE6" w:rsidRDefault="00E46627" w:rsidP="00387C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Li</m:t>
              </m:r>
            </m:sub>
          </m:sSub>
          <m:r>
            <w:rPr>
              <w:rFonts w:ascii="Cambria Math" w:hAnsi="Cambria Math"/>
            </w:rPr>
            <m:t>=5.356*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atoms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387C9B" w:rsidRPr="00BA7DE6" w:rsidRDefault="00E46627" w:rsidP="00387C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beam</m:t>
              </m:r>
            </m:sub>
          </m:sSub>
          <m:r>
            <w:rPr>
              <w:rFonts w:ascii="Cambria Math" w:hAnsi="Cambria Math"/>
            </w:rPr>
            <m:t>=I=5*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87C9B" w:rsidRDefault="00E46627" w:rsidP="00387C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r>
            <w:rPr>
              <w:rFonts w:ascii="Cambria Math" w:hAnsi="Cambria Math"/>
            </w:rPr>
            <m:t>=945 barns=945*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-24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77254" w:rsidRPr="00577254" w:rsidRDefault="00E46627" w:rsidP="0052611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=3.885*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577254" w:rsidRPr="00387C9B" w:rsidRDefault="00577254" w:rsidP="00526112">
      <w:pPr>
        <w:pStyle w:val="ListParagraph"/>
      </w:pPr>
      <m:oMathPara>
        <m:oMath>
          <m:r>
            <w:rPr>
              <w:rFonts w:ascii="Cambria Math" w:hAnsi="Cambria Math"/>
            </w:rPr>
            <m:t>λ=1.78416*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87C9B" w:rsidRPr="00577254" w:rsidRDefault="00E46627" w:rsidP="0052611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=5.34*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tritons</m:t>
          </m:r>
        </m:oMath>
      </m:oMathPara>
    </w:p>
    <w:p w:rsidR="00BA7DE6" w:rsidRPr="00EC6AC4" w:rsidRDefault="00EC6AC4" w:rsidP="00BA7DE6">
      <w:pPr>
        <w:pStyle w:val="ListParagraph"/>
      </w:pPr>
      <m:oMathPara>
        <m:oMath>
          <m:r>
            <w:rPr>
              <w:rFonts w:ascii="Cambria Math" w:hAnsi="Cambria Math"/>
            </w:rPr>
            <m:t>V=cylinder which beam passes through=0.01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*0.005 cm=0.00005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F1F7A" w:rsidRDefault="00E46627" w:rsidP="00FF1E2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=T*V*λ=5.34*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tritons*0.00005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*1.78416*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=4.763*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Bq</m:t>
          </m:r>
        </m:oMath>
      </m:oMathPara>
    </w:p>
    <w:p w:rsidR="00AD3993" w:rsidRDefault="00AD3993" w:rsidP="00AD3993">
      <w:pPr>
        <w:pStyle w:val="ListParagraph"/>
        <w:numPr>
          <w:ilvl w:val="0"/>
          <w:numId w:val="5"/>
        </w:numPr>
      </w:pPr>
      <w:r>
        <w:t>Hydrogen Scattering</w:t>
      </w:r>
    </w:p>
    <w:p w:rsidR="004967D1" w:rsidRDefault="004967D1" w:rsidP="004967D1">
      <w:pPr>
        <w:pStyle w:val="ListParagraph"/>
        <w:ind w:left="360"/>
      </w:pPr>
      <w:r>
        <w:t>For angle between scattered neutron and recoil proton is 90</w:t>
      </w:r>
      <w:r>
        <w:rPr>
          <w:vertAlign w:val="superscript"/>
        </w:rPr>
        <w:t>o</w:t>
      </w:r>
      <w:r w:rsidR="006E2B86">
        <w:t>:</w:t>
      </w:r>
    </w:p>
    <w:p w:rsidR="0028034B" w:rsidRPr="0028034B" w:rsidRDefault="0028034B" w:rsidP="004967D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2f</m:t>
              </m:r>
            </m:sub>
          </m:sSub>
        </m:oMath>
      </m:oMathPara>
    </w:p>
    <w:p w:rsidR="0028034B" w:rsidRPr="0028034B" w:rsidRDefault="0028034B" w:rsidP="004967D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28034B" w:rsidRPr="0028034B" w:rsidRDefault="0028034B" w:rsidP="004967D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8034B" w:rsidRPr="0028034B" w:rsidRDefault="0028034B" w:rsidP="004967D1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28034B" w:rsidRPr="0028034B" w:rsidRDefault="0028034B" w:rsidP="0028034B">
      <w:pPr>
        <w:spacing w:after="0" w:line="24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8034B" w:rsidRDefault="0028034B" w:rsidP="0028034B">
      <w:pPr>
        <w:tabs>
          <w:tab w:val="left" w:pos="5386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(ϕ)</m:t>
          </m:r>
        </m:oMath>
      </m:oMathPara>
    </w:p>
    <w:p w:rsidR="0028034B" w:rsidRDefault="0028034B" w:rsidP="0028034B">
      <w:pPr>
        <w:tabs>
          <w:tab w:val="left" w:pos="5386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(ϕ)</m:t>
          </m:r>
        </m:oMath>
      </m:oMathPara>
    </w:p>
    <w:p w:rsidR="0028034B" w:rsidRPr="0028034B" w:rsidRDefault="0028034B" w:rsidP="0028034B">
      <w:pPr>
        <w:tabs>
          <w:tab w:val="left" w:pos="5386"/>
        </w:tabs>
        <w:spacing w:after="0" w:line="24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28034B" w:rsidRDefault="0028034B" w:rsidP="0028034B">
      <w:pPr>
        <w:tabs>
          <w:tab w:val="left" w:pos="5386"/>
        </w:tabs>
        <w:spacing w:after="0" w:line="24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)=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8034B" w:rsidRDefault="0028034B" w:rsidP="0028034B">
      <w:pPr>
        <w:tabs>
          <w:tab w:val="left" w:pos="5386"/>
        </w:tabs>
        <w:spacing w:after="0" w:line="240" w:lineRule="auto"/>
      </w:pPr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θ)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(ϕ)</m:t>
              </m:r>
            </m:e>
          </m:func>
        </m:oMath>
      </m:oMathPara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(θ))+</m:t>
              </m:r>
            </m:e>
          </m:fun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(ϕ)</m:t>
              </m:r>
            </m:e>
          </m:func>
        </m:oMath>
      </m:oMathPara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</w:p>
    <w:p w:rsidR="0028034B" w:rsidRPr="002D12E3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</w:p>
    <w:p w:rsidR="0028034B" w:rsidRDefault="0028034B" w:rsidP="0028034B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(θ)</m:t>
          </m:r>
        </m:oMath>
      </m:oMathPara>
    </w:p>
    <w:p w:rsidR="0028034B" w:rsidRDefault="0028034B" w:rsidP="0028034B">
      <w:pPr>
        <w:tabs>
          <w:tab w:val="left" w:pos="5386"/>
        </w:tabs>
        <w:spacing w:after="0" w:line="240" w:lineRule="auto"/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(θ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7F391A" w:rsidRDefault="0028034B" w:rsidP="00E46627">
      <w:pPr>
        <w:pStyle w:val="ListParagraph"/>
        <w:tabs>
          <w:tab w:val="left" w:pos="5386"/>
        </w:tabs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-θ</m:t>
          </m:r>
        </m:oMath>
      </m:oMathPara>
    </w:p>
    <w:p w:rsidR="006E2B86" w:rsidRPr="006E2B86" w:rsidRDefault="00E17125" w:rsidP="00E17125">
      <w:pPr>
        <w:pStyle w:val="ListParagraph"/>
        <w:numPr>
          <w:ilvl w:val="0"/>
          <w:numId w:val="5"/>
        </w:numPr>
      </w:pPr>
      <w:r>
        <w:t>Differential Elastic Cross Section of Helium</w:t>
      </w:r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Elastic Cross Section</w:t>
      </w:r>
    </w:p>
    <w:p w:rsidR="00DB3C8C" w:rsidRPr="00DB3C8C" w:rsidRDefault="00E46627" w:rsidP="00DB3C8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DB3C8C" w:rsidRPr="00DB3C8C" w:rsidRDefault="00E46627" w:rsidP="00DB3C8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2π=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Fraction of neutrons at angles greater than 90</w:t>
      </w:r>
      <w:r>
        <w:rPr>
          <w:vertAlign w:val="superscript"/>
        </w:rPr>
        <w:t>o</w:t>
      </w:r>
    </w:p>
    <w:p w:rsidR="00DB3C8C" w:rsidRPr="00DB3C8C" w:rsidRDefault="00E46627" w:rsidP="00DB3C8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DB3C8C" w:rsidRPr="004B6462" w:rsidRDefault="00DB3C8C" w:rsidP="00DB3C8C">
      <w:pPr>
        <w:pStyle w:val="ListParagraph"/>
      </w:pPr>
      <m:oMathPara>
        <m:oMath>
          <m:r>
            <w:rPr>
              <w:rFonts w:ascii="Cambria Math" w:hAnsi="Cambria Math"/>
            </w:rPr>
            <m:t>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sgreaterthan90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es</m:t>
                  </m:r>
                </m:sub>
              </m:sSub>
            </m:den>
          </m:f>
        </m:oMath>
      </m:oMathPara>
    </w:p>
    <w:p w:rsidR="004B6462" w:rsidRPr="004B6462" w:rsidRDefault="00E46627" w:rsidP="00DB3C8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sgreaterthan90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4B6462" w:rsidRPr="004B6462" w:rsidRDefault="004B6462" w:rsidP="00C344FD">
      <w:pPr>
        <w:pStyle w:val="ListParagraph"/>
      </w:pPr>
      <m:oMathPara>
        <m:oMath>
          <m:r>
            <w:rPr>
              <w:rFonts w:ascii="Cambria Math" w:hAnsi="Cambria Math"/>
            </w:rPr>
            <m:t>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sgreaterthan90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=0.181690</m:t>
          </m:r>
        </m:oMath>
      </m:oMathPara>
    </w:p>
    <w:p w:rsidR="00AD3993" w:rsidRDefault="00AD3993" w:rsidP="00AD3993">
      <w:pPr>
        <w:pStyle w:val="ListParagraph"/>
        <w:numPr>
          <w:ilvl w:val="1"/>
          <w:numId w:val="5"/>
        </w:numPr>
      </w:pPr>
      <w:r>
        <w:t>Differential Cross Section (COM and LS)</w:t>
      </w:r>
    </w:p>
    <w:p w:rsidR="00A07566" w:rsidRPr="00585EF3" w:rsidRDefault="00E46627" w:rsidP="00A0756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85EF3" w:rsidRPr="00A07566" w:rsidRDefault="00585EF3" w:rsidP="00A07566">
      <w:pPr>
        <w:pStyle w:val="ListParagraph"/>
      </w:pPr>
      <m:oMathPara>
        <m:oMath>
          <m:r>
            <w:rPr>
              <w:rFonts w:ascii="Cambria Math" w:hAnsi="Cambria Math"/>
            </w:rPr>
            <m:t xml:space="preserve">assuming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is a constant, using value unity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07566" w:rsidRPr="00DB3C8C" w:rsidRDefault="00E46627" w:rsidP="00A0756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A07566" w:rsidRPr="00585EF3" w:rsidRDefault="00E46627" w:rsidP="00A0756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585EF3" w:rsidRPr="00585EF3" w:rsidRDefault="00E46627" w:rsidP="00585EF3">
      <w:pPr>
        <w:pStyle w:val="ListParagraph"/>
        <w:jc w:val="center"/>
      </w:pPr>
      <w:sdt>
        <w:sdtPr>
          <w:id w:val="1409893811"/>
          <w:citation/>
        </w:sdtPr>
        <w:sdtEndPr/>
        <w:sdtContent>
          <w:r w:rsidR="00585EF3">
            <w:fldChar w:fldCharType="begin"/>
          </w:r>
          <w:r w:rsidR="00585EF3">
            <w:instrText xml:space="preserve"> CITATION MRa06 \l 1033 </w:instrText>
          </w:r>
          <w:r w:rsidR="00585EF3">
            <w:fldChar w:fldCharType="separate"/>
          </w:r>
          <w:r w:rsidR="00585EF3">
            <w:rPr>
              <w:noProof/>
            </w:rPr>
            <w:t>(Ragheb, 2006)</w:t>
          </w:r>
          <w:r w:rsidR="00585EF3">
            <w:fldChar w:fldCharType="end"/>
          </w:r>
        </w:sdtContent>
      </w:sdt>
      <w:bookmarkStart w:id="0" w:name="_GoBack"/>
      <w:bookmarkEnd w:id="0"/>
    </w:p>
    <w:p w:rsidR="00585EF3" w:rsidRDefault="00585EF3" w:rsidP="00585EF3">
      <w:pPr>
        <w:pStyle w:val="ListParagraph"/>
        <w:keepNext/>
      </w:pPr>
      <w:r>
        <w:rPr>
          <w:noProof/>
        </w:rPr>
        <w:drawing>
          <wp:inline distT="0" distB="0" distL="0" distR="0" wp14:anchorId="5489AE07" wp14:editId="40E63077">
            <wp:extent cx="4762500" cy="2743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wk2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r="8494"/>
                    <a:stretch/>
                  </pic:blipFill>
                  <pic:spPr bwMode="auto">
                    <a:xfrm>
                      <a:off x="0" y="0"/>
                      <a:ext cx="4767349" cy="274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EF3" w:rsidRPr="00A07566" w:rsidRDefault="00585EF3" w:rsidP="00585EF3">
      <w:pPr>
        <w:pStyle w:val="Caption"/>
      </w:pPr>
      <w:r>
        <w:t xml:space="preserve">Figure </w:t>
      </w:r>
      <w:r w:rsidR="00E46627">
        <w:fldChar w:fldCharType="begin"/>
      </w:r>
      <w:r w:rsidR="00E46627">
        <w:instrText xml:space="preserve"> SEQ Figure \* ARABIC </w:instrText>
      </w:r>
      <w:r w:rsidR="00E46627">
        <w:fldChar w:fldCharType="separate"/>
      </w:r>
      <w:r>
        <w:rPr>
          <w:noProof/>
        </w:rPr>
        <w:t>1</w:t>
      </w:r>
      <w:r w:rsidR="00E46627">
        <w:rPr>
          <w:noProof/>
        </w:rPr>
        <w:fldChar w:fldCharType="end"/>
      </w:r>
      <w:r>
        <w:t xml:space="preserve"> Cross Section in Laboratory and Center of Mass Frame</w:t>
      </w:r>
    </w:p>
    <w:p w:rsidR="00AD3993" w:rsidRDefault="00E17125" w:rsidP="00AD3993">
      <w:pPr>
        <w:pStyle w:val="ListParagraph"/>
        <w:numPr>
          <w:ilvl w:val="0"/>
          <w:numId w:val="5"/>
        </w:numPr>
      </w:pPr>
      <w:r>
        <w:lastRenderedPageBreak/>
        <w:t>Maxwellian Monatomic Gas Model</w:t>
      </w:r>
    </w:p>
    <w:p w:rsidR="00E17125" w:rsidRDefault="00E17125" w:rsidP="00E17125">
      <w:pPr>
        <w:pStyle w:val="ListParagraph"/>
        <w:numPr>
          <w:ilvl w:val="1"/>
          <w:numId w:val="5"/>
        </w:numPr>
      </w:pPr>
      <w:r>
        <w:t>Doppler Broadened Cross Section</w:t>
      </w:r>
    </w:p>
    <w:p w:rsidR="00C80799" w:rsidRPr="00F750EA" w:rsidRDefault="00C80799" w:rsidP="00C80799">
      <w:pPr>
        <w:pStyle w:val="ListParagraph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erf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2β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erf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:rsidR="00F750EA" w:rsidRPr="00265147" w:rsidRDefault="00265147" w:rsidP="00C80799">
      <w:pPr>
        <w:pStyle w:val="ListParagraph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erf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+1-4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</m:oMath>
      </m:oMathPara>
    </w:p>
    <w:p w:rsidR="00265147" w:rsidRPr="00577254" w:rsidRDefault="00265147" w:rsidP="00C80799">
      <w:pPr>
        <w:pStyle w:val="ListParagraph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</m:oMath>
      </m:oMathPara>
    </w:p>
    <w:p w:rsidR="00577254" w:rsidRPr="00265147" w:rsidRDefault="00E46627" w:rsidP="00577254">
      <w:pPr>
        <w:pStyle w:val="ListParagraph"/>
        <w:jc w:val="center"/>
      </w:pPr>
      <w:sdt>
        <w:sdtPr>
          <w:id w:val="-52546739"/>
          <w:citation/>
        </w:sdtPr>
        <w:sdtEndPr/>
        <w:sdtContent>
          <w:r w:rsidR="00577254">
            <w:fldChar w:fldCharType="begin"/>
          </w:r>
          <w:r w:rsidR="00577254">
            <w:instrText xml:space="preserve"> CITATION Wol11 \l 1033 </w:instrText>
          </w:r>
          <w:r w:rsidR="00577254">
            <w:fldChar w:fldCharType="separate"/>
          </w:r>
          <w:r w:rsidR="00577254">
            <w:rPr>
              <w:noProof/>
            </w:rPr>
            <w:t>(Wolfram Alpha LLC, 2011)</w:t>
          </w:r>
          <w:r w:rsidR="00577254">
            <w:fldChar w:fldCharType="end"/>
          </w:r>
        </w:sdtContent>
      </w:sdt>
    </w:p>
    <w:p w:rsidR="00E17125" w:rsidRDefault="00E17125" w:rsidP="00E17125">
      <w:pPr>
        <w:pStyle w:val="ListParagraph"/>
        <w:numPr>
          <w:ilvl w:val="1"/>
          <w:numId w:val="5"/>
        </w:numPr>
      </w:pPr>
      <w:r>
        <w:t>Scattering Cross Section Proportion</w:t>
      </w:r>
    </w:p>
    <w:p w:rsidR="00172D17" w:rsidRPr="00265147" w:rsidRDefault="00172D17" w:rsidP="00172D17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</m:oMath>
      </m:oMathPara>
    </w:p>
    <w:p w:rsidR="00172D17" w:rsidRPr="00172D17" w:rsidRDefault="00E46627" w:rsidP="00172D1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172D17" w:rsidRDefault="00E46627" w:rsidP="00172D1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v→0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σ(v,T)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*0</m:t>
              </m:r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E17125" w:rsidRDefault="00E17125" w:rsidP="00E17125">
      <w:pPr>
        <w:pStyle w:val="ListParagraph"/>
        <w:numPr>
          <w:ilvl w:val="1"/>
          <w:numId w:val="5"/>
        </w:numPr>
      </w:pPr>
      <w:r>
        <w:t>Scattering Cross Section at High Neutron Energy</w:t>
      </w:r>
    </w:p>
    <w:p w:rsidR="00172D17" w:rsidRDefault="00E46627" w:rsidP="00172D1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:rsidR="00172D17" w:rsidRDefault="00E46627" w:rsidP="00172D1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v→∞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σ(v,T)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*1</m:t>
              </m:r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r>
                <w:rPr>
                  <w:rFonts w:ascii="Cambria Math" w:hAnsi="Cambria Math"/>
                </w:rPr>
                <m:t>*0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</m:oMath>
      </m:oMathPara>
    </w:p>
    <w:p w:rsidR="00F750EA" w:rsidRPr="003C1AE0" w:rsidRDefault="00F750EA" w:rsidP="00172D17"/>
    <w:sectPr w:rsidR="00F750EA" w:rsidRPr="003C1A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9B" w:rsidRDefault="00387C9B" w:rsidP="003C1AE0">
      <w:pPr>
        <w:spacing w:after="0" w:line="240" w:lineRule="auto"/>
      </w:pPr>
      <w:r>
        <w:separator/>
      </w:r>
    </w:p>
  </w:endnote>
  <w:endnote w:type="continuationSeparator" w:id="0">
    <w:p w:rsidR="00387C9B" w:rsidRDefault="00387C9B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9B" w:rsidRDefault="00387C9B" w:rsidP="003C1AE0">
      <w:pPr>
        <w:spacing w:after="0" w:line="240" w:lineRule="auto"/>
      </w:pPr>
      <w:r>
        <w:separator/>
      </w:r>
    </w:p>
  </w:footnote>
  <w:footnote w:type="continuationSeparator" w:id="0">
    <w:p w:rsidR="00387C9B" w:rsidRDefault="00387C9B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387C9B">
      <w:tc>
        <w:tcPr>
          <w:tcW w:w="0" w:type="auto"/>
          <w:tcBorders>
            <w:right w:val="single" w:sz="6" w:space="0" w:color="000000" w:themeColor="text1"/>
          </w:tcBorders>
        </w:tcPr>
        <w:p w:rsidR="00387C9B" w:rsidRDefault="00387C9B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87C9B" w:rsidRDefault="00387C9B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387C9B" w:rsidRDefault="00387C9B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662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87C9B" w:rsidRDefault="00387C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E0"/>
    <w:rsid w:val="00043D59"/>
    <w:rsid w:val="000521F2"/>
    <w:rsid w:val="000757EC"/>
    <w:rsid w:val="000E4088"/>
    <w:rsid w:val="00100F33"/>
    <w:rsid w:val="00135DAA"/>
    <w:rsid w:val="00172D17"/>
    <w:rsid w:val="001B2CC4"/>
    <w:rsid w:val="0024494C"/>
    <w:rsid w:val="00265147"/>
    <w:rsid w:val="0028034B"/>
    <w:rsid w:val="00387C9B"/>
    <w:rsid w:val="003C1AE0"/>
    <w:rsid w:val="004853F0"/>
    <w:rsid w:val="004967D1"/>
    <w:rsid w:val="00496EE8"/>
    <w:rsid w:val="004B6462"/>
    <w:rsid w:val="004E796E"/>
    <w:rsid w:val="00502738"/>
    <w:rsid w:val="00526112"/>
    <w:rsid w:val="00577254"/>
    <w:rsid w:val="0058203F"/>
    <w:rsid w:val="00585B09"/>
    <w:rsid w:val="00585EF3"/>
    <w:rsid w:val="006820F7"/>
    <w:rsid w:val="006A6618"/>
    <w:rsid w:val="006C0262"/>
    <w:rsid w:val="006E2B86"/>
    <w:rsid w:val="007013AC"/>
    <w:rsid w:val="007430BC"/>
    <w:rsid w:val="00757F8F"/>
    <w:rsid w:val="00795F4B"/>
    <w:rsid w:val="007F391A"/>
    <w:rsid w:val="00841659"/>
    <w:rsid w:val="009A61F3"/>
    <w:rsid w:val="009B078D"/>
    <w:rsid w:val="00A0285C"/>
    <w:rsid w:val="00A07566"/>
    <w:rsid w:val="00A11EB2"/>
    <w:rsid w:val="00A13B3D"/>
    <w:rsid w:val="00A5069B"/>
    <w:rsid w:val="00A93885"/>
    <w:rsid w:val="00AD3993"/>
    <w:rsid w:val="00AD523A"/>
    <w:rsid w:val="00B14DE0"/>
    <w:rsid w:val="00B27656"/>
    <w:rsid w:val="00BA7DE6"/>
    <w:rsid w:val="00C344FD"/>
    <w:rsid w:val="00C80799"/>
    <w:rsid w:val="00C96870"/>
    <w:rsid w:val="00CE05B3"/>
    <w:rsid w:val="00D3550C"/>
    <w:rsid w:val="00DB3C8C"/>
    <w:rsid w:val="00DC6B45"/>
    <w:rsid w:val="00E17125"/>
    <w:rsid w:val="00E46627"/>
    <w:rsid w:val="00EC6AC4"/>
    <w:rsid w:val="00EF1F7A"/>
    <w:rsid w:val="00F750EA"/>
    <w:rsid w:val="00F76D17"/>
    <w:rsid w:val="00FA38E5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styleId="LightShading">
    <w:name w:val="Light Shading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styleId="LightShading">
    <w:name w:val="Light Shading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D"/>
    <w:rsid w:val="00157E84"/>
    <w:rsid w:val="003228B2"/>
    <w:rsid w:val="004A7CAC"/>
    <w:rsid w:val="008C0D3F"/>
    <w:rsid w:val="009B3486"/>
    <w:rsid w:val="00B25F8A"/>
    <w:rsid w:val="00D0395D"/>
    <w:rsid w:val="00E40173"/>
    <w:rsid w:val="00F2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8C0D3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8C0D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1</b:RefOrder>
  </b:Source>
  <b:Source>
    <b:Tag>MRa06</b:Tag>
    <b:SourceType>Report</b:SourceType>
    <b:Guid>{EDDF153A-6009-4153-A0E6-6D583820059C}</b:Guid>
    <b:Title>Neutron Collision Theory</b:Title>
    <b:Year>2006</b:Year>
    <b:Publisher>Department of Nuclear, Plasma and Radiological Engineering</b:Publisher>
    <b:StandardNumber>FSL-33</b:StandardNumber>
    <b:Author>
      <b:Author>
        <b:NameList>
          <b:Person>
            <b:Last>Ragheb</b:Last>
            <b:First>M.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B95EE63-6175-44CB-933D-709F42DA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2</vt:lpstr>
    </vt:vector>
  </TitlesOfParts>
  <Company>Grizli777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2</dc:title>
  <dc:creator>Alex Hagen</dc:creator>
  <cp:lastModifiedBy>Alex Hagen</cp:lastModifiedBy>
  <cp:revision>24</cp:revision>
  <dcterms:created xsi:type="dcterms:W3CDTF">2011-08-30T15:18:00Z</dcterms:created>
  <dcterms:modified xsi:type="dcterms:W3CDTF">2011-09-08T17:54:00Z</dcterms:modified>
</cp:coreProperties>
</file>