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alias w:val="Title"/>
        <w:tag w:val=""/>
        <w:id w:val="506106122"/>
        <w:placeholder>
          <w:docPart w:val="7D6FB077AB464C23BD2994A0D111F2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43D59" w:rsidRDefault="005F0F74" w:rsidP="00A0285C">
          <w:pPr>
            <w:pStyle w:val="Title"/>
            <w:jc w:val="center"/>
            <w:rPr>
              <w:rFonts w:eastAsiaTheme="majorEastAsia"/>
            </w:rPr>
          </w:pPr>
          <w:r>
            <w:rPr>
              <w:rFonts w:eastAsiaTheme="majorEastAsia"/>
            </w:rPr>
            <w:t xml:space="preserve">NUCL 510 HMWK </w:t>
          </w:r>
          <w:r w:rsidR="00371536">
            <w:rPr>
              <w:rFonts w:eastAsiaTheme="majorEastAsia"/>
            </w:rPr>
            <w:t>5</w:t>
          </w:r>
        </w:p>
      </w:sdtContent>
    </w:sdt>
    <w:p w:rsidR="00063F12" w:rsidRPr="00063F12" w:rsidRDefault="00063F12" w:rsidP="00063F12">
      <w:pPr>
        <w:jc w:val="center"/>
        <w:rPr>
          <w:i/>
        </w:rPr>
      </w:pPr>
      <w:r w:rsidRPr="00063F12">
        <w:rPr>
          <w:i/>
        </w:rPr>
        <w:t>In plotting th</w:t>
      </w:r>
      <w:r w:rsidRPr="00063F12">
        <w:rPr>
          <w:i/>
        </w:rPr>
        <w:t>ese</w:t>
      </w:r>
      <w:r w:rsidRPr="00063F12">
        <w:rPr>
          <w:i/>
        </w:rPr>
        <w:t xml:space="preserve"> function</w:t>
      </w:r>
      <w:r w:rsidRPr="00063F12">
        <w:rPr>
          <w:i/>
        </w:rPr>
        <w:t>s</w:t>
      </w:r>
      <w:r w:rsidRPr="00063F12">
        <w:rPr>
          <w:i/>
        </w:rPr>
        <w:t xml:space="preserve">, it was made apparent that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63F12">
        <w:rPr>
          <w:i/>
        </w:rPr>
        <w:t xml:space="preserve"> were incorrectly calculated, although they were calculated directly out of the lecture notes</w:t>
      </w:r>
      <w:r w:rsidRPr="00063F12">
        <w:rPr>
          <w:i/>
        </w:rPr>
        <w:t xml:space="preserve"> (Lecture 02, Slide 12)</w:t>
      </w:r>
      <w:r w:rsidRPr="00063F12">
        <w:rPr>
          <w:i/>
        </w:rPr>
        <w:t>.  This is the reason for the discrepancy between th</w:t>
      </w:r>
      <w:r>
        <w:rPr>
          <w:i/>
        </w:rPr>
        <w:t>e</w:t>
      </w:r>
      <w:r w:rsidRPr="00063F12">
        <w:rPr>
          <w:i/>
        </w:rPr>
        <w:t>s</w:t>
      </w:r>
      <w:r>
        <w:rPr>
          <w:i/>
        </w:rPr>
        <w:t>e</w:t>
      </w:r>
      <w:r w:rsidRPr="00063F12">
        <w:rPr>
          <w:i/>
        </w:rPr>
        <w:t xml:space="preserve"> chart</w:t>
      </w:r>
      <w:r>
        <w:rPr>
          <w:i/>
        </w:rPr>
        <w:t>s</w:t>
      </w:r>
      <w:r w:rsidRPr="00063F12">
        <w:rPr>
          <w:i/>
        </w:rPr>
        <w:t xml:space="preserve"> and the chart</w:t>
      </w:r>
      <w:r>
        <w:rPr>
          <w:i/>
        </w:rPr>
        <w:t>s</w:t>
      </w:r>
      <w:r w:rsidRPr="00063F12">
        <w:rPr>
          <w:i/>
        </w:rPr>
        <w:t xml:space="preserve"> in the notes that should be identical.</w:t>
      </w:r>
    </w:p>
    <w:p w:rsidR="00063F12" w:rsidRDefault="00371536" w:rsidP="00063F12">
      <w:pPr>
        <w:pStyle w:val="ListParagraph"/>
        <w:numPr>
          <w:ilvl w:val="0"/>
          <w:numId w:val="9"/>
        </w:numPr>
      </w:pPr>
      <w:r>
        <w:t>Energy Distribution of scattered neutrons</w:t>
      </w:r>
    </w:p>
    <w:p w:rsidR="00063F12" w:rsidRDefault="00063F12" w:rsidP="00063F12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7E502C29" wp14:editId="64BB14A8">
            <wp:extent cx="3339154" cy="250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154" cy="25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12" w:rsidRDefault="00063F12" w:rsidP="00063F1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Energy Distribution of Scattered Neutrons (for different isotopes)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[</w:t>
      </w: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]=</w:t>
      </w:r>
      <w:proofErr w:type="spellStart"/>
      <w:r>
        <w:rPr>
          <w:rFonts w:ascii="Courier New" w:hAnsi="Courier New" w:cs="Courier New"/>
          <w:color w:val="000000"/>
        </w:rPr>
        <w:t>energydistributionscatteringcrosssection</w:t>
      </w:r>
      <w:proofErr w:type="spellEnd"/>
      <w:r>
        <w:rPr>
          <w:rFonts w:ascii="Courier New" w:hAnsi="Courier New" w:cs="Courier New"/>
          <w:color w:val="000000"/>
        </w:rPr>
        <w:t>(isotope)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E=600;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Eprime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linspace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0,600,1000);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Q=0;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fn</w:t>
      </w:r>
      <w:proofErr w:type="spellEnd"/>
      <w:proofErr w:type="gramEnd"/>
      <w:r>
        <w:rPr>
          <w:rFonts w:ascii="Courier New" w:hAnsi="Courier New" w:cs="Courier New"/>
          <w:color w:val="000000"/>
        </w:rPr>
        <w:t>=[1,1,1;</w:t>
      </w:r>
      <w:r>
        <w:rPr>
          <w:rFonts w:ascii="Courier New" w:hAnsi="Courier New" w:cs="Courier New"/>
          <w:color w:val="0000FF"/>
        </w:rPr>
        <w:t>...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-1.38363E-03</w:t>
      </w:r>
      <w:proofErr w:type="gramStart"/>
      <w:r>
        <w:rPr>
          <w:rFonts w:ascii="Courier New" w:hAnsi="Courier New" w:cs="Courier New"/>
          <w:color w:val="000000"/>
        </w:rPr>
        <w:t>,2.50710E</w:t>
      </w:r>
      <w:proofErr w:type="gramEnd"/>
      <w:r>
        <w:rPr>
          <w:rFonts w:ascii="Courier New" w:hAnsi="Courier New" w:cs="Courier New"/>
          <w:color w:val="000000"/>
        </w:rPr>
        <w:t>-01,1.08577E-01;</w:t>
      </w:r>
      <w:r>
        <w:rPr>
          <w:rFonts w:ascii="Courier New" w:hAnsi="Courier New" w:cs="Courier New"/>
          <w:color w:val="0000FF"/>
        </w:rPr>
        <w:t>...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Inf</w:t>
      </w:r>
      <w:proofErr w:type="gramStart"/>
      <w:r>
        <w:rPr>
          <w:rFonts w:ascii="Courier New" w:hAnsi="Courier New" w:cs="Courier New"/>
          <w:color w:val="000000"/>
        </w:rPr>
        <w:t>,1.36480E</w:t>
      </w:r>
      <w:proofErr w:type="gramEnd"/>
      <w:r>
        <w:rPr>
          <w:rFonts w:ascii="Courier New" w:hAnsi="Courier New" w:cs="Courier New"/>
          <w:color w:val="000000"/>
        </w:rPr>
        <w:t>-01,9.09901E-03;</w:t>
      </w:r>
      <w:r>
        <w:rPr>
          <w:rFonts w:ascii="Courier New" w:hAnsi="Courier New" w:cs="Courier New"/>
          <w:color w:val="0000FF"/>
        </w:rPr>
        <w:t>...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Inf,-3.77540E-03</w:t>
      </w:r>
      <w:proofErr w:type="gramStart"/>
      <w:r>
        <w:rPr>
          <w:rFonts w:ascii="Courier New" w:hAnsi="Courier New" w:cs="Courier New"/>
          <w:color w:val="000000"/>
        </w:rPr>
        <w:t>,4.24348E</w:t>
      </w:r>
      <w:proofErr w:type="gramEnd"/>
      <w:r>
        <w:rPr>
          <w:rFonts w:ascii="Courier New" w:hAnsi="Courier New" w:cs="Courier New"/>
          <w:color w:val="000000"/>
        </w:rPr>
        <w:t>-04;</w:t>
      </w:r>
      <w:r>
        <w:rPr>
          <w:rFonts w:ascii="Courier New" w:hAnsi="Courier New" w:cs="Courier New"/>
          <w:color w:val="0000FF"/>
        </w:rPr>
        <w:t>...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Inf</w:t>
      </w:r>
      <w:proofErr w:type="gramStart"/>
      <w:r>
        <w:rPr>
          <w:rFonts w:ascii="Courier New" w:hAnsi="Courier New" w:cs="Courier New"/>
          <w:color w:val="000000"/>
        </w:rPr>
        <w:t>,Inf,1.13003E</w:t>
      </w:r>
      <w:proofErr w:type="gramEnd"/>
      <w:r>
        <w:rPr>
          <w:rFonts w:ascii="Courier New" w:hAnsi="Courier New" w:cs="Courier New"/>
          <w:color w:val="000000"/>
        </w:rPr>
        <w:t>-05];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isotope==1)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N=1;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A=1;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sigma_se</w:t>
      </w:r>
      <w:proofErr w:type="spellEnd"/>
      <w:r>
        <w:rPr>
          <w:rFonts w:ascii="Courier New" w:hAnsi="Courier New" w:cs="Courier New"/>
          <w:color w:val="000000"/>
        </w:rPr>
        <w:t>=</w:t>
      </w:r>
      <w:r w:rsidR="00ED123E">
        <w:rPr>
          <w:rFonts w:ascii="Courier New" w:hAnsi="Courier New" w:cs="Courier New"/>
          <w:color w:val="000000"/>
        </w:rPr>
        <w:t>5.6</w:t>
      </w:r>
      <w:r>
        <w:rPr>
          <w:rFonts w:ascii="Courier New" w:hAnsi="Courier New" w:cs="Courier New"/>
          <w:color w:val="000000"/>
        </w:rPr>
        <w:t>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elseif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isotope==2)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N=3;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A=23;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sigma_se</w:t>
      </w:r>
      <w:proofErr w:type="spellEnd"/>
      <w:r>
        <w:rPr>
          <w:rFonts w:ascii="Courier New" w:hAnsi="Courier New" w:cs="Courier New"/>
          <w:color w:val="000000"/>
        </w:rPr>
        <w:t>=</w:t>
      </w:r>
      <w:r w:rsidR="00ED123E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else</w:t>
      </w:r>
      <w:proofErr w:type="gramEnd"/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N=4;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A=238;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sigma_se</w:t>
      </w:r>
      <w:proofErr w:type="spellEnd"/>
      <w:r>
        <w:rPr>
          <w:rFonts w:ascii="Courier New" w:hAnsi="Courier New" w:cs="Courier New"/>
          <w:color w:val="000000"/>
        </w:rPr>
        <w:t>=</w:t>
      </w:r>
      <w:r w:rsidR="00ED123E">
        <w:rPr>
          <w:rFonts w:ascii="Courier New" w:hAnsi="Courier New" w:cs="Courier New"/>
          <w:color w:val="000000"/>
        </w:rPr>
        <w:t>5.9</w:t>
      </w:r>
      <w:r>
        <w:rPr>
          <w:rFonts w:ascii="Courier New" w:hAnsi="Courier New" w:cs="Courier New"/>
          <w:color w:val="000000"/>
        </w:rPr>
        <w:t>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beta=</w:t>
      </w:r>
      <w:proofErr w:type="gramEnd"/>
      <w:r>
        <w:rPr>
          <w:rFonts w:ascii="Courier New" w:hAnsi="Courier New" w:cs="Courier New"/>
          <w:color w:val="000000"/>
        </w:rPr>
        <w:t>A*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(1-((1+A)/A*(-Q)/(E)));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muc</w:t>
      </w:r>
      <w:proofErr w:type="spellEnd"/>
      <w:proofErr w:type="gramEnd"/>
      <w:r>
        <w:rPr>
          <w:rFonts w:ascii="Courier New" w:hAnsi="Courier New" w:cs="Courier New"/>
          <w:color w:val="000000"/>
        </w:rPr>
        <w:t>=((</w:t>
      </w:r>
      <w:proofErr w:type="spellStart"/>
      <w:r>
        <w:rPr>
          <w:rFonts w:ascii="Courier New" w:hAnsi="Courier New" w:cs="Courier New"/>
          <w:color w:val="000000"/>
        </w:rPr>
        <w:t>Eprime</w:t>
      </w:r>
      <w:proofErr w:type="spellEnd"/>
      <w:r>
        <w:rPr>
          <w:rFonts w:ascii="Courier New" w:hAnsi="Courier New" w:cs="Courier New"/>
          <w:color w:val="000000"/>
        </w:rPr>
        <w:t>/E)*((1+A)^2)-1-(beta^2))./(2*A*beta);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alpha</w:t>
      </w:r>
      <w:proofErr w:type="gramEnd"/>
      <w:r>
        <w:rPr>
          <w:rFonts w:ascii="Courier New" w:hAnsi="Courier New" w:cs="Courier New"/>
          <w:color w:val="000000"/>
        </w:rPr>
        <w:t>=((A-1)/(A+1))^2;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=0;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n=0:N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 xml:space="preserve">    P=</w:t>
      </w:r>
      <w:proofErr w:type="spellStart"/>
      <w:proofErr w:type="gramStart"/>
      <w:r>
        <w:rPr>
          <w:rFonts w:ascii="Courier New" w:hAnsi="Courier New" w:cs="Courier New"/>
          <w:color w:val="000000"/>
        </w:rPr>
        <w:t>legendre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n,muc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Psum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00"/>
        </w:rPr>
        <w:t>sum(</w:t>
      </w:r>
      <w:proofErr w:type="gramEnd"/>
      <w:r>
        <w:rPr>
          <w:rFonts w:ascii="Courier New" w:hAnsi="Courier New" w:cs="Courier New"/>
          <w:color w:val="000000"/>
        </w:rPr>
        <w:t>P,1);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f=</w:t>
      </w:r>
      <w:proofErr w:type="spellStart"/>
      <w:proofErr w:type="gramStart"/>
      <w:r>
        <w:rPr>
          <w:rFonts w:ascii="Courier New" w:hAnsi="Courier New" w:cs="Courier New"/>
          <w:color w:val="000000"/>
        </w:rPr>
        <w:t>fn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n+1,isotope);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proofErr w:type="gramStart"/>
      <w:r>
        <w:rPr>
          <w:rFonts w:ascii="Courier New" w:hAnsi="Courier New" w:cs="Courier New"/>
          <w:color w:val="000000"/>
        </w:rPr>
        <w:t>+(</w:t>
      </w:r>
      <w:proofErr w:type="gramEnd"/>
      <w:r>
        <w:rPr>
          <w:rFonts w:ascii="Courier New" w:hAnsi="Courier New" w:cs="Courier New"/>
          <w:color w:val="000000"/>
        </w:rPr>
        <w:t>((2*n)+1).*f.*</w:t>
      </w:r>
      <w:proofErr w:type="spellStart"/>
      <w:r>
        <w:rPr>
          <w:rFonts w:ascii="Courier New" w:hAnsi="Courier New" w:cs="Courier New"/>
          <w:color w:val="000000"/>
        </w:rPr>
        <w:t>Psum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*((</w:t>
      </w:r>
      <w:proofErr w:type="spellStart"/>
      <w:r>
        <w:rPr>
          <w:rFonts w:ascii="Courier New" w:hAnsi="Courier New" w:cs="Courier New"/>
          <w:color w:val="000000"/>
        </w:rPr>
        <w:t>sigma_se</w:t>
      </w:r>
      <w:proofErr w:type="spellEnd"/>
      <w:proofErr w:type="gramStart"/>
      <w:r>
        <w:rPr>
          <w:rFonts w:ascii="Courier New" w:hAnsi="Courier New" w:cs="Courier New"/>
          <w:color w:val="000000"/>
        </w:rPr>
        <w:t>/(</w:t>
      </w:r>
      <w:proofErr w:type="gramEnd"/>
      <w:r>
        <w:rPr>
          <w:rFonts w:ascii="Courier New" w:hAnsi="Courier New" w:cs="Courier New"/>
          <w:color w:val="000000"/>
        </w:rPr>
        <w:t>1-alpha)));</w:t>
      </w:r>
    </w:p>
    <w:p w:rsidR="00063F12" w:rsidRDefault="00063F12" w:rsidP="00063F12"/>
    <w:p w:rsidR="00371536" w:rsidRPr="00063F12" w:rsidRDefault="00371536" w:rsidP="00371536">
      <w:pPr>
        <w:pStyle w:val="ListParagraph"/>
        <w:numPr>
          <w:ilvl w:val="0"/>
          <w:numId w:val="9"/>
        </w:numPr>
      </w:pPr>
      <w:r>
        <w:t>Legendre expansion order up to L=5 for the scattering transfer cross section</w:t>
      </w:r>
    </w:p>
    <w:p w:rsidR="00063F12" w:rsidRDefault="00063F12" w:rsidP="00063F12">
      <w:pPr>
        <w:pStyle w:val="ListParagraph"/>
        <w:keepNext/>
        <w:ind w:left="360"/>
      </w:pPr>
      <w:bookmarkStart w:id="0" w:name="_GoBack"/>
      <w:r>
        <w:rPr>
          <w:noProof/>
        </w:rPr>
        <w:drawing>
          <wp:inline distT="0" distB="0" distL="0" distR="0" wp14:anchorId="0E27CA42" wp14:editId="27870418">
            <wp:extent cx="3328347" cy="249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47" cy="24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1536" w:rsidRDefault="00063F12" w:rsidP="00063F1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2</w:t>
      </w:r>
      <w:r>
        <w:fldChar w:fldCharType="end"/>
      </w:r>
      <w:r>
        <w:t xml:space="preserve"> Energy Distribution</w:t>
      </w:r>
      <w:proofErr w:type="gramEnd"/>
      <w:r>
        <w:t xml:space="preserve"> of Scattered Neutrons (for different legendre orders)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[</w:t>
      </w: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]=</w:t>
      </w:r>
      <w:proofErr w:type="spellStart"/>
      <w:r>
        <w:rPr>
          <w:rFonts w:ascii="Courier New" w:hAnsi="Courier New" w:cs="Courier New"/>
          <w:color w:val="000000"/>
        </w:rPr>
        <w:t>energydistributionscatteringcrosssectionpl</w:t>
      </w:r>
      <w:proofErr w:type="spellEnd"/>
      <w:r>
        <w:rPr>
          <w:rFonts w:ascii="Courier New" w:hAnsi="Courier New" w:cs="Courier New"/>
          <w:color w:val="000000"/>
        </w:rPr>
        <w:t>(L)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isotope=</w:t>
      </w:r>
      <w:proofErr w:type="gramEnd"/>
      <w:r>
        <w:rPr>
          <w:rFonts w:ascii="Courier New" w:hAnsi="Courier New" w:cs="Courier New"/>
          <w:color w:val="000000"/>
        </w:rPr>
        <w:t>3;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E=600;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Eprime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linspace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0,600,1000);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Q=0;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fn</w:t>
      </w:r>
      <w:proofErr w:type="spellEnd"/>
      <w:proofErr w:type="gramEnd"/>
      <w:r>
        <w:rPr>
          <w:rFonts w:ascii="Courier New" w:hAnsi="Courier New" w:cs="Courier New"/>
          <w:color w:val="000000"/>
        </w:rPr>
        <w:t>=[1,1,1;</w:t>
      </w:r>
      <w:r>
        <w:rPr>
          <w:rFonts w:ascii="Courier New" w:hAnsi="Courier New" w:cs="Courier New"/>
          <w:color w:val="0000FF"/>
        </w:rPr>
        <w:t>...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-1.38363E-03</w:t>
      </w:r>
      <w:proofErr w:type="gramStart"/>
      <w:r>
        <w:rPr>
          <w:rFonts w:ascii="Courier New" w:hAnsi="Courier New" w:cs="Courier New"/>
          <w:color w:val="000000"/>
        </w:rPr>
        <w:t>,2.50710E</w:t>
      </w:r>
      <w:proofErr w:type="gramEnd"/>
      <w:r>
        <w:rPr>
          <w:rFonts w:ascii="Courier New" w:hAnsi="Courier New" w:cs="Courier New"/>
          <w:color w:val="000000"/>
        </w:rPr>
        <w:t>-01,1.08577E-01;</w:t>
      </w:r>
      <w:r>
        <w:rPr>
          <w:rFonts w:ascii="Courier New" w:hAnsi="Courier New" w:cs="Courier New"/>
          <w:color w:val="0000FF"/>
        </w:rPr>
        <w:t>...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Inf</w:t>
      </w:r>
      <w:proofErr w:type="gramStart"/>
      <w:r>
        <w:rPr>
          <w:rFonts w:ascii="Courier New" w:hAnsi="Courier New" w:cs="Courier New"/>
          <w:color w:val="000000"/>
        </w:rPr>
        <w:t>,1.36480E</w:t>
      </w:r>
      <w:proofErr w:type="gramEnd"/>
      <w:r>
        <w:rPr>
          <w:rFonts w:ascii="Courier New" w:hAnsi="Courier New" w:cs="Courier New"/>
          <w:color w:val="000000"/>
        </w:rPr>
        <w:t>-01,9.09901E-03;</w:t>
      </w:r>
      <w:r>
        <w:rPr>
          <w:rFonts w:ascii="Courier New" w:hAnsi="Courier New" w:cs="Courier New"/>
          <w:color w:val="0000FF"/>
        </w:rPr>
        <w:t>...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Inf,-3.77540E-03</w:t>
      </w:r>
      <w:proofErr w:type="gramStart"/>
      <w:r>
        <w:rPr>
          <w:rFonts w:ascii="Courier New" w:hAnsi="Courier New" w:cs="Courier New"/>
          <w:color w:val="000000"/>
        </w:rPr>
        <w:t>,4.24348E</w:t>
      </w:r>
      <w:proofErr w:type="gramEnd"/>
      <w:r>
        <w:rPr>
          <w:rFonts w:ascii="Courier New" w:hAnsi="Courier New" w:cs="Courier New"/>
          <w:color w:val="000000"/>
        </w:rPr>
        <w:t>-04;</w:t>
      </w:r>
      <w:r>
        <w:rPr>
          <w:rFonts w:ascii="Courier New" w:hAnsi="Courier New" w:cs="Courier New"/>
          <w:color w:val="0000FF"/>
        </w:rPr>
        <w:t>...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Inf</w:t>
      </w:r>
      <w:proofErr w:type="gramStart"/>
      <w:r>
        <w:rPr>
          <w:rFonts w:ascii="Courier New" w:hAnsi="Courier New" w:cs="Courier New"/>
          <w:color w:val="000000"/>
        </w:rPr>
        <w:t>,Inf,1.13003E</w:t>
      </w:r>
      <w:proofErr w:type="gramEnd"/>
      <w:r>
        <w:rPr>
          <w:rFonts w:ascii="Courier New" w:hAnsi="Courier New" w:cs="Courier New"/>
          <w:color w:val="000000"/>
        </w:rPr>
        <w:t>-05];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N=L-1;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A=238;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sigma_se</w:t>
      </w:r>
      <w:proofErr w:type="spellEnd"/>
      <w:r>
        <w:rPr>
          <w:rFonts w:ascii="Courier New" w:hAnsi="Courier New" w:cs="Courier New"/>
          <w:color w:val="000000"/>
        </w:rPr>
        <w:t>=</w:t>
      </w:r>
      <w:r w:rsidR="00ED123E">
        <w:rPr>
          <w:rFonts w:ascii="Courier New" w:hAnsi="Courier New" w:cs="Courier New"/>
          <w:color w:val="000000"/>
        </w:rPr>
        <w:t>5.9</w:t>
      </w:r>
      <w:r>
        <w:rPr>
          <w:rFonts w:ascii="Courier New" w:hAnsi="Courier New" w:cs="Courier New"/>
          <w:color w:val="000000"/>
        </w:rPr>
        <w:t>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beta=</w:t>
      </w:r>
      <w:proofErr w:type="gramEnd"/>
      <w:r>
        <w:rPr>
          <w:rFonts w:ascii="Courier New" w:hAnsi="Courier New" w:cs="Courier New"/>
          <w:color w:val="000000"/>
        </w:rPr>
        <w:t>A*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(1-((1+A)/A*(-Q)/(E)));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muc</w:t>
      </w:r>
      <w:proofErr w:type="spellEnd"/>
      <w:proofErr w:type="gramEnd"/>
      <w:r>
        <w:rPr>
          <w:rFonts w:ascii="Courier New" w:hAnsi="Courier New" w:cs="Courier New"/>
          <w:color w:val="000000"/>
        </w:rPr>
        <w:t>=((</w:t>
      </w:r>
      <w:proofErr w:type="spellStart"/>
      <w:r>
        <w:rPr>
          <w:rFonts w:ascii="Courier New" w:hAnsi="Courier New" w:cs="Courier New"/>
          <w:color w:val="000000"/>
        </w:rPr>
        <w:t>Eprime</w:t>
      </w:r>
      <w:proofErr w:type="spellEnd"/>
      <w:r>
        <w:rPr>
          <w:rFonts w:ascii="Courier New" w:hAnsi="Courier New" w:cs="Courier New"/>
          <w:color w:val="000000"/>
        </w:rPr>
        <w:t>/E)*((1+A)^2)-1-(beta^2))./(2*A*beta);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alpha</w:t>
      </w:r>
      <w:proofErr w:type="gramEnd"/>
      <w:r>
        <w:rPr>
          <w:rFonts w:ascii="Courier New" w:hAnsi="Courier New" w:cs="Courier New"/>
          <w:color w:val="000000"/>
        </w:rPr>
        <w:t>=((A-1)/(A+1))^2;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=0;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Pl=</w:t>
      </w:r>
      <w:proofErr w:type="spellStart"/>
      <w:proofErr w:type="gramStart"/>
      <w:r>
        <w:rPr>
          <w:rFonts w:ascii="Courier New" w:hAnsi="Courier New" w:cs="Courier New"/>
          <w:color w:val="000000"/>
        </w:rPr>
        <w:t>legendre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L,muc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Plsum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00"/>
        </w:rPr>
        <w:t>sum(</w:t>
      </w:r>
      <w:proofErr w:type="gramEnd"/>
      <w:r>
        <w:rPr>
          <w:rFonts w:ascii="Courier New" w:hAnsi="Courier New" w:cs="Courier New"/>
          <w:color w:val="000000"/>
        </w:rPr>
        <w:t>Pl,1);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n=0:N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P=</w:t>
      </w:r>
      <w:proofErr w:type="spellStart"/>
      <w:proofErr w:type="gramStart"/>
      <w:r>
        <w:rPr>
          <w:rFonts w:ascii="Courier New" w:hAnsi="Courier New" w:cs="Courier New"/>
          <w:color w:val="000000"/>
        </w:rPr>
        <w:t>legendre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n,muc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Psum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00"/>
        </w:rPr>
        <w:t>sum(</w:t>
      </w:r>
      <w:proofErr w:type="gramEnd"/>
      <w:r>
        <w:rPr>
          <w:rFonts w:ascii="Courier New" w:hAnsi="Courier New" w:cs="Courier New"/>
          <w:color w:val="000000"/>
        </w:rPr>
        <w:t>P,1);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f=</w:t>
      </w:r>
      <w:proofErr w:type="spellStart"/>
      <w:proofErr w:type="gramStart"/>
      <w:r>
        <w:rPr>
          <w:rFonts w:ascii="Courier New" w:hAnsi="Courier New" w:cs="Courier New"/>
          <w:color w:val="000000"/>
        </w:rPr>
        <w:t>fn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n+1,isotope);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proofErr w:type="gramStart"/>
      <w:r>
        <w:rPr>
          <w:rFonts w:ascii="Courier New" w:hAnsi="Courier New" w:cs="Courier New"/>
          <w:color w:val="000000"/>
        </w:rPr>
        <w:t>+(</w:t>
      </w:r>
      <w:proofErr w:type="gramEnd"/>
      <w:r>
        <w:rPr>
          <w:rFonts w:ascii="Courier New" w:hAnsi="Courier New" w:cs="Courier New"/>
          <w:color w:val="000000"/>
        </w:rPr>
        <w:t>((2*n)+1).*f.*</w:t>
      </w:r>
      <w:proofErr w:type="spellStart"/>
      <w:r>
        <w:rPr>
          <w:rFonts w:ascii="Courier New" w:hAnsi="Courier New" w:cs="Courier New"/>
          <w:color w:val="000000"/>
        </w:rPr>
        <w:t>Psum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63F12" w:rsidRDefault="00063F12" w:rsidP="00063F1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sigma_</w:t>
      </w:r>
      <w:proofErr w:type="gramStart"/>
      <w:r>
        <w:rPr>
          <w:rFonts w:ascii="Courier New" w:hAnsi="Courier New" w:cs="Courier New"/>
          <w:color w:val="000000"/>
        </w:rPr>
        <w:t>s</w:t>
      </w:r>
      <w:proofErr w:type="spellEnd"/>
      <w:r w:rsidRPr="00063F1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.</w:t>
      </w:r>
      <w:proofErr w:type="gramEnd"/>
      <w:r>
        <w:rPr>
          <w:rFonts w:ascii="Courier New" w:hAnsi="Courier New" w:cs="Courier New"/>
          <w:color w:val="000000"/>
        </w:rPr>
        <w:t>*</w:t>
      </w:r>
      <w:proofErr w:type="spellStart"/>
      <w:r>
        <w:rPr>
          <w:rFonts w:ascii="Courier New" w:hAnsi="Courier New" w:cs="Courier New"/>
          <w:color w:val="000000"/>
        </w:rPr>
        <w:t>Plsum</w:t>
      </w:r>
      <w:proofErr w:type="spellEnd"/>
      <w:r>
        <w:rPr>
          <w:rFonts w:ascii="Courier New" w:hAnsi="Courier New" w:cs="Courier New"/>
          <w:color w:val="000000"/>
        </w:rPr>
        <w:t>.*((</w:t>
      </w:r>
      <w:proofErr w:type="spellStart"/>
      <w:r>
        <w:rPr>
          <w:rFonts w:ascii="Courier New" w:hAnsi="Courier New" w:cs="Courier New"/>
          <w:color w:val="000000"/>
        </w:rPr>
        <w:t>sigma_se</w:t>
      </w:r>
      <w:proofErr w:type="spellEnd"/>
      <w:r>
        <w:rPr>
          <w:rFonts w:ascii="Courier New" w:hAnsi="Courier New" w:cs="Courier New"/>
          <w:color w:val="000000"/>
        </w:rPr>
        <w:t>/(1-alpha)));</w:t>
      </w:r>
    </w:p>
    <w:p w:rsidR="00063F12" w:rsidRPr="00063F12" w:rsidRDefault="00063F12" w:rsidP="00063F12"/>
    <w:sectPr w:rsidR="00063F12" w:rsidRPr="00063F12" w:rsidSect="00386B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32D" w:rsidRDefault="0013032D" w:rsidP="003C1AE0">
      <w:pPr>
        <w:spacing w:after="0" w:line="240" w:lineRule="auto"/>
      </w:pPr>
      <w:r>
        <w:separator/>
      </w:r>
    </w:p>
  </w:endnote>
  <w:endnote w:type="continuationSeparator" w:id="0">
    <w:p w:rsidR="0013032D" w:rsidRDefault="0013032D" w:rsidP="003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32D" w:rsidRDefault="0013032D" w:rsidP="003C1AE0">
      <w:pPr>
        <w:spacing w:after="0" w:line="240" w:lineRule="auto"/>
      </w:pPr>
      <w:r>
        <w:separator/>
      </w:r>
    </w:p>
  </w:footnote>
  <w:footnote w:type="continuationSeparator" w:id="0">
    <w:p w:rsidR="0013032D" w:rsidRDefault="0013032D" w:rsidP="003C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13032D">
      <w:tc>
        <w:tcPr>
          <w:tcW w:w="0" w:type="auto"/>
          <w:tcBorders>
            <w:right w:val="single" w:sz="6" w:space="0" w:color="000000" w:themeColor="text1"/>
          </w:tcBorders>
        </w:tcPr>
        <w:p w:rsidR="0013032D" w:rsidRDefault="0013032D" w:rsidP="003C1AE0">
          <w:pPr>
            <w:pStyle w:val="Header"/>
            <w:jc w:val="right"/>
          </w:pPr>
          <w:r>
            <w:t>Alex Hagen</w:t>
          </w:r>
        </w:p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3032D" w:rsidRDefault="0013032D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510 HMWK 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3032D" w:rsidRDefault="0013032D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D123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13032D" w:rsidRDefault="001303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116"/>
    <w:multiLevelType w:val="multilevel"/>
    <w:tmpl w:val="4FA8441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1F1931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64A36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C343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5920561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F546D69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2FB7172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94A0FEC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19124DD"/>
    <w:multiLevelType w:val="hybridMultilevel"/>
    <w:tmpl w:val="958480C8"/>
    <w:lvl w:ilvl="0" w:tplc="8AFC5E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1AE0"/>
    <w:rsid w:val="00033081"/>
    <w:rsid w:val="00043D59"/>
    <w:rsid w:val="000521F2"/>
    <w:rsid w:val="00056CAD"/>
    <w:rsid w:val="00063F12"/>
    <w:rsid w:val="000757EC"/>
    <w:rsid w:val="0008420C"/>
    <w:rsid w:val="000E4088"/>
    <w:rsid w:val="00100F33"/>
    <w:rsid w:val="0013032D"/>
    <w:rsid w:val="00135DAA"/>
    <w:rsid w:val="00147E91"/>
    <w:rsid w:val="00172D17"/>
    <w:rsid w:val="001833D8"/>
    <w:rsid w:val="001B2CC4"/>
    <w:rsid w:val="001C02B9"/>
    <w:rsid w:val="001C2347"/>
    <w:rsid w:val="001D22FF"/>
    <w:rsid w:val="001D29FE"/>
    <w:rsid w:val="00217FEF"/>
    <w:rsid w:val="00230C4D"/>
    <w:rsid w:val="002402EE"/>
    <w:rsid w:val="0024494C"/>
    <w:rsid w:val="00265147"/>
    <w:rsid w:val="0028034B"/>
    <w:rsid w:val="002922F2"/>
    <w:rsid w:val="00304C39"/>
    <w:rsid w:val="0033305B"/>
    <w:rsid w:val="00357A7B"/>
    <w:rsid w:val="00371536"/>
    <w:rsid w:val="00386B46"/>
    <w:rsid w:val="00387C9B"/>
    <w:rsid w:val="003C1AE0"/>
    <w:rsid w:val="00407DAB"/>
    <w:rsid w:val="00430B45"/>
    <w:rsid w:val="00437E36"/>
    <w:rsid w:val="004801C4"/>
    <w:rsid w:val="004853F0"/>
    <w:rsid w:val="004967D1"/>
    <w:rsid w:val="00496EE8"/>
    <w:rsid w:val="004B106D"/>
    <w:rsid w:val="004B5787"/>
    <w:rsid w:val="004B6462"/>
    <w:rsid w:val="004E4B86"/>
    <w:rsid w:val="004E796E"/>
    <w:rsid w:val="004F0329"/>
    <w:rsid w:val="00502738"/>
    <w:rsid w:val="00526112"/>
    <w:rsid w:val="00553D8F"/>
    <w:rsid w:val="00565AAC"/>
    <w:rsid w:val="00577254"/>
    <w:rsid w:val="0058203F"/>
    <w:rsid w:val="00585B09"/>
    <w:rsid w:val="00585EF3"/>
    <w:rsid w:val="005C3062"/>
    <w:rsid w:val="005E687D"/>
    <w:rsid w:val="005F0F74"/>
    <w:rsid w:val="005F5D9C"/>
    <w:rsid w:val="006820F7"/>
    <w:rsid w:val="00684487"/>
    <w:rsid w:val="006A6618"/>
    <w:rsid w:val="006C0262"/>
    <w:rsid w:val="006C6FAF"/>
    <w:rsid w:val="006E2B86"/>
    <w:rsid w:val="006F1D71"/>
    <w:rsid w:val="007013AC"/>
    <w:rsid w:val="0071452C"/>
    <w:rsid w:val="007430BC"/>
    <w:rsid w:val="00757F8F"/>
    <w:rsid w:val="00795F4B"/>
    <w:rsid w:val="007F391A"/>
    <w:rsid w:val="00803ADC"/>
    <w:rsid w:val="00841659"/>
    <w:rsid w:val="009A61F3"/>
    <w:rsid w:val="009B078D"/>
    <w:rsid w:val="00A0285C"/>
    <w:rsid w:val="00A04349"/>
    <w:rsid w:val="00A07566"/>
    <w:rsid w:val="00A11EB2"/>
    <w:rsid w:val="00A13B3D"/>
    <w:rsid w:val="00A5069B"/>
    <w:rsid w:val="00A93885"/>
    <w:rsid w:val="00AD3993"/>
    <w:rsid w:val="00AD523A"/>
    <w:rsid w:val="00B140E1"/>
    <w:rsid w:val="00B14DE0"/>
    <w:rsid w:val="00B27656"/>
    <w:rsid w:val="00B449D3"/>
    <w:rsid w:val="00B46CA2"/>
    <w:rsid w:val="00B653CB"/>
    <w:rsid w:val="00B76D93"/>
    <w:rsid w:val="00BA7DE6"/>
    <w:rsid w:val="00BF2236"/>
    <w:rsid w:val="00BF64AF"/>
    <w:rsid w:val="00C344FD"/>
    <w:rsid w:val="00C504C0"/>
    <w:rsid w:val="00C80799"/>
    <w:rsid w:val="00C96870"/>
    <w:rsid w:val="00CE05B3"/>
    <w:rsid w:val="00D07B97"/>
    <w:rsid w:val="00D13C08"/>
    <w:rsid w:val="00D3550C"/>
    <w:rsid w:val="00D375E5"/>
    <w:rsid w:val="00D53932"/>
    <w:rsid w:val="00D75CE1"/>
    <w:rsid w:val="00D97C37"/>
    <w:rsid w:val="00DB3C8C"/>
    <w:rsid w:val="00DC3444"/>
    <w:rsid w:val="00DC6B45"/>
    <w:rsid w:val="00E02227"/>
    <w:rsid w:val="00E17125"/>
    <w:rsid w:val="00E34F77"/>
    <w:rsid w:val="00E42EB4"/>
    <w:rsid w:val="00E46627"/>
    <w:rsid w:val="00E5451D"/>
    <w:rsid w:val="00EC1259"/>
    <w:rsid w:val="00EC6AC4"/>
    <w:rsid w:val="00ED123E"/>
    <w:rsid w:val="00EF1F7A"/>
    <w:rsid w:val="00F00DBA"/>
    <w:rsid w:val="00F26492"/>
    <w:rsid w:val="00F53AB9"/>
    <w:rsid w:val="00F750EA"/>
    <w:rsid w:val="00F75550"/>
    <w:rsid w:val="00F76D17"/>
    <w:rsid w:val="00FA38E5"/>
    <w:rsid w:val="00FB2B5A"/>
    <w:rsid w:val="00FB5DFF"/>
    <w:rsid w:val="00FD3EBB"/>
    <w:rsid w:val="00FD6F24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24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customStyle="1" w:styleId="LightShading1">
    <w:name w:val="Light Shading1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6FB077AB464C23BD2994A0D111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77C7-CCCC-43D3-B405-512F820174E8}"/>
      </w:docPartPr>
      <w:docPartBody>
        <w:p w:rsidR="00D0395D" w:rsidRDefault="00D0395D">
          <w:r w:rsidRPr="007D21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395D"/>
    <w:rsid w:val="00157E84"/>
    <w:rsid w:val="003228B2"/>
    <w:rsid w:val="004A7CAC"/>
    <w:rsid w:val="007125E5"/>
    <w:rsid w:val="007712E4"/>
    <w:rsid w:val="00794A6F"/>
    <w:rsid w:val="008C0D3F"/>
    <w:rsid w:val="009B3486"/>
    <w:rsid w:val="00B1260A"/>
    <w:rsid w:val="00B25F8A"/>
    <w:rsid w:val="00B26655"/>
    <w:rsid w:val="00B677F2"/>
    <w:rsid w:val="00BA6A0A"/>
    <w:rsid w:val="00CE7B2A"/>
    <w:rsid w:val="00D0395D"/>
    <w:rsid w:val="00DF2830"/>
    <w:rsid w:val="00E40173"/>
    <w:rsid w:val="00F2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7712E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Wol11</b:Tag>
    <b:SourceType>InternetSite</b:SourceType>
    <b:Guid>{7F62E359-9C81-49D9-8B29-9826CD550B5E}</b:Guid>
    <b:Author>
      <b:Author>
        <b:Corporate>Wolfram Alpha LLC</b:Corporate>
      </b:Author>
    </b:Author>
    <b:Title>Wolfram|Alpha: Computational Knowledge Engine</b:Title>
    <b:InternetSiteTitle>Wolfram Alpha</b:InternetSiteTitle>
    <b:Year>2011</b:Year>
    <b:YearAccessed>2011</b:YearAccessed>
    <b:URL>http://www.wolframalpha.com</b:URL>
    <b:RefOrder>1</b:RefOrder>
  </b:Source>
  <b:Source>
    <b:Tag>MRa06</b:Tag>
    <b:SourceType>Report</b:SourceType>
    <b:Guid>{EDDF153A-6009-4153-A0E6-6D583820059C}</b:Guid>
    <b:Title>Neutron Collision Theory</b:Title>
    <b:Year>2006</b:Year>
    <b:Publisher>Department of Nuclear, Plasma and Radiological Engineering</b:Publisher>
    <b:StandardNumber>FSL-33</b:StandardNumber>
    <b:Author>
      <b:Author>
        <b:NameList>
          <b:Person>
            <b:Last>Ragheb</b:Last>
            <b:First>M.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CA24702-A7A5-4354-9329-659E87A3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510 HMWK 5</vt:lpstr>
    </vt:vector>
  </TitlesOfParts>
  <Company>Grizli777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510 HMWK 5</dc:title>
  <dc:subject/>
  <dc:creator>Alex Hagen</dc:creator>
  <cp:keywords/>
  <dc:description/>
  <cp:lastModifiedBy>Alex Hagen</cp:lastModifiedBy>
  <cp:revision>17</cp:revision>
  <dcterms:created xsi:type="dcterms:W3CDTF">2011-08-30T15:18:00Z</dcterms:created>
  <dcterms:modified xsi:type="dcterms:W3CDTF">2011-09-29T17:20:00Z</dcterms:modified>
</cp:coreProperties>
</file>