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286DB4" w:rsidP="00A525C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rPr>
                      <w:t>NUCL 355 Experiment 11</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286DB4" w:rsidP="000B6569">
                    <w:pPr>
                      <w:pStyle w:val="NoSpacing"/>
                      <w:rPr>
                        <w:color w:val="484329" w:themeColor="background2" w:themeShade="3F"/>
                        <w:sz w:val="28"/>
                        <w:szCs w:val="28"/>
                      </w:rPr>
                    </w:pPr>
                    <w:r>
                      <w:rPr>
                        <w:sz w:val="28"/>
                        <w:szCs w:val="28"/>
                      </w:rPr>
                      <w:t>Forced Convection Heat Transfer</w:t>
                    </w:r>
                  </w:p>
                </w:sdtContent>
              </w:sdt>
              <w:p w:rsidR="000B6569" w:rsidRDefault="000B6569" w:rsidP="00DD2D5A">
                <w:pPr>
                  <w:pStyle w:val="NoSpacing"/>
                  <w:rPr>
                    <w:color w:val="484329" w:themeColor="background2" w:themeShade="3F"/>
                    <w:sz w:val="28"/>
                    <w:szCs w:val="28"/>
                  </w:rPr>
                </w:pPr>
                <w:r>
                  <w:rPr>
                    <w:color w:val="484329" w:themeColor="background2" w:themeShade="3F"/>
                    <w:sz w:val="28"/>
                    <w:szCs w:val="28"/>
                  </w:rPr>
                  <w:t xml:space="preserve">Professor </w:t>
                </w:r>
                <w:r w:rsidR="00DD2D5A">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sidR="00286DB4">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4-15T00:00:00Z">
                  <w:dateFormat w:val="M/d/yyyy"/>
                  <w:lid w:val="en-US"/>
                  <w:storeMappedDataAs w:val="dateTime"/>
                  <w:calendar w:val="gregorian"/>
                </w:date>
              </w:sdtPr>
              <w:sdtContent>
                <w:tc>
                  <w:tcPr>
                    <w:tcW w:w="5746" w:type="dxa"/>
                  </w:tcPr>
                  <w:p w:rsidR="000B6569" w:rsidRDefault="00286DB4">
                    <w:pPr>
                      <w:pStyle w:val="NoSpacing"/>
                      <w:rPr>
                        <w:b/>
                        <w:bCs/>
                      </w:rPr>
                    </w:pPr>
                    <w:r>
                      <w:rPr>
                        <w:b/>
                        <w:bCs/>
                      </w:rPr>
                      <w:t>4/15/2011</w:t>
                    </w:r>
                  </w:p>
                </w:tc>
              </w:sdtContent>
            </w:sdt>
          </w:tr>
          <w:tr w:rsidR="000B6569">
            <w:tc>
              <w:tcPr>
                <w:tcW w:w="5746" w:type="dxa"/>
              </w:tcPr>
              <w:p w:rsidR="000B6569" w:rsidRDefault="000B6569">
                <w:pPr>
                  <w:pStyle w:val="NoSpacing"/>
                  <w:rPr>
                    <w:b/>
                    <w:bCs/>
                  </w:rPr>
                </w:pPr>
              </w:p>
            </w:tc>
          </w:tr>
        </w:tbl>
        <w:p w:rsidR="000B6569" w:rsidRDefault="00FC4A5E">
          <w:r>
            <w:rPr>
              <w:noProof/>
              <w:lang w:eastAsia="zh-TW"/>
            </w:rPr>
            <w:pict>
              <v:group id="_x0000_s1026" style="position:absolute;margin-left:7859.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1067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B6569" w:rsidRDefault="000B6569">
          <w:pPr>
            <w:rPr>
              <w:rFonts w:asciiTheme="majorHAnsi" w:eastAsiaTheme="majorEastAsia" w:hAnsiTheme="majorHAnsi" w:cstheme="majorBidi"/>
              <w:b/>
              <w:bCs/>
              <w:color w:val="365F91" w:themeColor="accent1" w:themeShade="BF"/>
              <w:sz w:val="28"/>
              <w:szCs w:val="28"/>
            </w:rPr>
          </w:pPr>
          <w:r>
            <w:br w:type="page"/>
          </w:r>
        </w:p>
      </w:sdtContent>
    </w:sdt>
    <w:p w:rsidR="00D2477B" w:rsidRDefault="000B6569" w:rsidP="00D2477B">
      <w:pPr>
        <w:pStyle w:val="Heading1"/>
      </w:pPr>
      <w:r>
        <w:lastRenderedPageBreak/>
        <w:t>Executive Summary</w:t>
      </w:r>
    </w:p>
    <w:p w:rsidR="0084504A" w:rsidRPr="0084504A" w:rsidRDefault="0084504A" w:rsidP="0084504A"/>
    <w:p w:rsidR="00D2477B" w:rsidRDefault="0084504A" w:rsidP="00D2477B">
      <w:pPr>
        <w:ind w:firstLine="432"/>
      </w:pPr>
      <w:r>
        <w:t xml:space="preserve">This experiment aimed to give a comprehensive look at heating of moving air within a pipe system.  The concepts of this type of system are important to many different types of industry, and the problems considered are not trivial. </w:t>
      </w:r>
      <w:r w:rsidR="00D2477B">
        <w:t>The important components of the models are the actual qualitative profile, as well as the heat transfer coefficients and Nusselt numbers for the entire system.  The Nusselt numbers are also able to be estimated by the Dittus-Boelter correlation because the Reynold’s number can be found.</w:t>
      </w:r>
    </w:p>
    <w:p w:rsidR="00D2477B" w:rsidRPr="0096764B" w:rsidRDefault="00D2477B" w:rsidP="00D2477B">
      <w:pPr>
        <w:ind w:firstLine="432"/>
      </w:pPr>
      <w:r w:rsidRPr="0096764B">
        <w:t xml:space="preserve">The apparatus consists of a vertical tube through which air is passed.  </w:t>
      </w:r>
      <w:r w:rsidR="0084504A">
        <w:t>Flow rates could be controlled through the pipe for different flow rates.</w:t>
      </w:r>
      <w:r w:rsidRPr="0096764B">
        <w:t xml:space="preserve">  A Powerstat power supply powers a coil heater which is wrapped around the pipe wall, and is insulated from the outside usi</w:t>
      </w:r>
      <w:r w:rsidR="0084504A">
        <w:t>ng fiberglass insulation.  Thermocouples were distributed through the pipe, and an orifice meter was also placed in the pipe, allowing for velocity and temperature measurements to be taken.</w:t>
      </w:r>
    </w:p>
    <w:p w:rsidR="00D2477B" w:rsidRPr="00D2477B" w:rsidRDefault="0084504A" w:rsidP="00D2477B">
      <w:pPr>
        <w:ind w:firstLine="432"/>
      </w:pPr>
      <w:r>
        <w:t>The thermocouples and orifice meter made the data acquisition quite simple for this lab.</w:t>
      </w:r>
      <w:r w:rsidR="00D2477B">
        <w:t xml:space="preserve">  The apparatus was turned on at a certain flow rate and monitored.  After the apparatus reached steady state (within .2 deg C in 10 minutes), the data from each of the thermocouples was recorded.  This must be done for different flow rates, across different days.  In this experiment, it has been done 4 times, with the ambient temperature and also the spatial temperature distribution measured for each flow rate.</w:t>
      </w:r>
    </w:p>
    <w:p w:rsidR="00D2477B" w:rsidRDefault="0084504A" w:rsidP="00D2477B">
      <w:pPr>
        <w:ind w:firstLine="432"/>
      </w:pPr>
      <w:r>
        <w:t xml:space="preserve">Finding the heat transfer aspects of the system </w:t>
      </w:r>
      <w:proofErr w:type="gramStart"/>
      <w:r>
        <w:t>were</w:t>
      </w:r>
      <w:proofErr w:type="gramEnd"/>
      <w:r>
        <w:t xml:space="preserve"> important within data analysis.  </w:t>
      </w:r>
      <w:r w:rsidR="00D2477B" w:rsidRPr="001720FE">
        <w:t>The Nusselt number for each different flow rate was calculated, and it was compared to the Dittus-Boelter correlation values for these values.  The experimental average Nusselt numbers were 21.271±1.86E-06, 18.991±1.39E-6, 15.187±1.14E-6, and 12.679±8.45E-7, respectively.  These corresponded to Reynold’s numbers of 223367.62±4893.89, 283245.56±3859.33, 149073.76±7332.86, and 144382.13±7571.14 respectively.  Using the constant Prandtl number and the Reynold’s numbers above, the Dittus-Boelter Nusselt Numbers could be calculated, and were found to be 31.246±.548, 37.784±.412, 22.610±.890, and 22.039±.925.</w:t>
      </w:r>
    </w:p>
    <w:p w:rsidR="00D2477B" w:rsidRDefault="0084504A" w:rsidP="00D2477B">
      <w:pPr>
        <w:ind w:firstLine="432"/>
      </w:pPr>
      <w:r>
        <w:t>The distribution of the temperature within the piping system was another key point of analysis.</w:t>
      </w:r>
      <w:r w:rsidR="00D2477B">
        <w:t xml:space="preserve">  The temperatures were taken axially and radially, with the axial temperatures ranging from 36</w:t>
      </w:r>
      <w:r w:rsidR="00D2477B" w:rsidRPr="001720FE">
        <w:t>±</w:t>
      </w:r>
      <w:r w:rsidR="00D2477B">
        <w:t>0.1</w:t>
      </w:r>
      <w:r w:rsidR="00D2477B">
        <w:rPr>
          <w:vertAlign w:val="superscript"/>
        </w:rPr>
        <w:t>o</w:t>
      </w:r>
      <w:r w:rsidR="00D2477B">
        <w:t>C to 43</w:t>
      </w:r>
      <w:r w:rsidR="00D2477B" w:rsidRPr="001720FE">
        <w:t>±</w:t>
      </w:r>
      <w:r w:rsidR="00D2477B">
        <w:t>0.1</w:t>
      </w:r>
      <w:r w:rsidR="00D2477B">
        <w:rPr>
          <w:vertAlign w:val="superscript"/>
        </w:rPr>
        <w:t>o</w:t>
      </w:r>
      <w:r w:rsidR="00D2477B">
        <w:t>C.  The radial temperatures ranged from 37</w:t>
      </w:r>
      <w:r w:rsidR="00D2477B" w:rsidRPr="001720FE">
        <w:t>±</w:t>
      </w:r>
      <w:r w:rsidR="00D2477B">
        <w:t>0.1</w:t>
      </w:r>
      <w:r w:rsidR="00D2477B">
        <w:rPr>
          <w:vertAlign w:val="superscript"/>
        </w:rPr>
        <w:t>o</w:t>
      </w:r>
      <w:r w:rsidR="00D2477B">
        <w:t>C to 44</w:t>
      </w:r>
      <w:r w:rsidR="00D2477B" w:rsidRPr="001720FE">
        <w:t>±</w:t>
      </w:r>
      <w:r w:rsidR="00D2477B">
        <w:t>0.1</w:t>
      </w:r>
      <w:r w:rsidR="00D2477B">
        <w:rPr>
          <w:vertAlign w:val="superscript"/>
        </w:rPr>
        <w:t>o</w:t>
      </w:r>
      <w:r w:rsidR="00D2477B">
        <w:t xml:space="preserve">C.  These values should have shown logarithmic increases as the axial direction increased and as the distance from the center of the pipe increased.  Instead, these showed more </w:t>
      </w:r>
      <w:r>
        <w:t>linear correlations, which called</w:t>
      </w:r>
      <w:r w:rsidR="00D2477B">
        <w:t xml:space="preserve"> into question the accuracy of the thermocouples.</w:t>
      </w:r>
    </w:p>
    <w:p w:rsidR="00CB75E6" w:rsidRPr="00CB75E6" w:rsidRDefault="00CB75E6" w:rsidP="00CB75E6"/>
    <w:p w:rsidR="003411D7" w:rsidRDefault="003411D7">
      <w:r>
        <w:br w:type="page"/>
      </w:r>
    </w:p>
    <w:p w:rsidR="000B6569" w:rsidRDefault="000B6569" w:rsidP="003411D7">
      <w:pPr>
        <w:pStyle w:val="Heading1"/>
      </w:pPr>
      <w:r>
        <w:lastRenderedPageBreak/>
        <w:t>Introduction and Theory</w:t>
      </w:r>
    </w:p>
    <w:p w:rsidR="003E3CCD" w:rsidRPr="003E3CCD" w:rsidRDefault="003E3CCD" w:rsidP="003E3CCD"/>
    <w:p w:rsidR="00776FED" w:rsidRDefault="003E3CCD" w:rsidP="003E3CCD">
      <w:pPr>
        <w:ind w:firstLine="432"/>
      </w:pPr>
      <w:r>
        <w:t>The entrance effect as well as heating profiles in a heated pipe is very important.  The real world applications of this are many, mainly in piping systems.  The important components of the models are the actual qualitative profile, as well as the heat transfer coefficients and Nusselt numbers for the entire system.  The Nusselt numbers are also able to be estimated by the Dittus-Boelter correlation because the Reynold’s number can be found.</w:t>
      </w:r>
    </w:p>
    <w:p w:rsidR="003E3CCD" w:rsidRDefault="003E3CCD" w:rsidP="003E3CCD">
      <w:pPr>
        <w:ind w:firstLine="432"/>
      </w:pPr>
      <w:r>
        <w:t xml:space="preserve">The qualitative distribution of temperatures should be straightforward and will not take much data analysis.  Temperatures have been taken, and using the setup of the system, there are two different </w:t>
      </w:r>
      <w:r w:rsidR="00977888">
        <w:t>distributions</w:t>
      </w:r>
      <w:r>
        <w:t xml:space="preserve"> that can be taken.  The entrance effect can be studied by the axial distribution of temperatures, and should look logarithmic.  This is because the convection heat transfer is proportional to the </w:t>
      </w:r>
      <w:r w:rsidR="00977888">
        <w:t>reciprocal of the relative temperature.  As the relative temperature decreases, the heating rate also decreases, creating a logarithmic profile.</w:t>
      </w:r>
    </w:p>
    <w:p w:rsidR="00977888" w:rsidRDefault="00977888" w:rsidP="003E3CCD">
      <w:pPr>
        <w:ind w:firstLine="432"/>
      </w:pPr>
      <w:r>
        <w:t xml:space="preserve">The same is true within a radial </w:t>
      </w:r>
      <w:r w:rsidR="00897DC4">
        <w:t>distribution of temperatures.  The nuance with this setup is that the heat comes from the outside, so the heat should be at a minimum in the center of the pipe.  This will create a logarithmic profile with the minimum in the middle, increasing radially.  This is the converse of the velocity profile.</w:t>
      </w:r>
    </w:p>
    <w:p w:rsidR="00897DC4" w:rsidRPr="00776FED" w:rsidRDefault="00897DC4" w:rsidP="003E3CCD">
      <w:pPr>
        <w:ind w:firstLine="432"/>
      </w:pPr>
      <w:r>
        <w:t>Once the qualitative distributions are discussed, the heat transfer coefficient becomes the next parameter of interest.  The heat transfer coefficient</w:t>
      </w:r>
      <w:r w:rsidR="00E055E3">
        <w:t xml:space="preserve"> can be found simply by using an energy balance.  The only heat loss occurs through convection to the moving air, and the only heat generation occurs by heating of the pipe.  This leaves a simple correlation between the electric energy created and the convection from the pipe to the moving air.  This correlation is shown below.</w:t>
      </w:r>
    </w:p>
    <w:p w:rsidR="008D01A7" w:rsidRDefault="00EE7ED2" w:rsidP="00EE7ED2">
      <w:pPr>
        <w:rPr>
          <w:rFonts w:asciiTheme="majorHAnsi" w:eastAsiaTheme="majorEastAsia" w:hAnsiTheme="majorHAnsi" w:cstheme="majorBidi"/>
        </w:rPr>
      </w:pPr>
      <m:oMathPara>
        <m:oMath>
          <m:r>
            <w:rPr>
              <w:rFonts w:ascii="Cambria Math" w:hAnsi="Cambria Math"/>
            </w:rPr>
            <m:t>h=</m:t>
          </m:r>
          <m:f>
            <m:fPr>
              <m:ctrlPr>
                <w:rPr>
                  <w:rFonts w:ascii="Cambria Math" w:eastAsiaTheme="minorEastAsia" w:hAnsi="Cambria Math"/>
                  <w:i/>
                </w:rPr>
              </m:ctrlPr>
            </m:fPr>
            <m:num>
              <m:r>
                <w:rPr>
                  <w:rFonts w:ascii="Cambria Math" w:eastAsiaTheme="minorEastAsia" w:hAnsi="Cambria Math"/>
                </w:rPr>
                <m:t>VI</m:t>
              </m:r>
            </m:num>
            <m:den>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ctrlPr>
                <w:rPr>
                  <w:rFonts w:ascii="Cambria Math" w:hAnsi="Cambria Math"/>
                  <w:i/>
                </w:rPr>
              </m:ctrlPr>
            </m:den>
          </m:f>
        </m:oMath>
      </m:oMathPara>
    </w:p>
    <w:p w:rsidR="00E055E3" w:rsidRPr="00EE7ED2" w:rsidRDefault="00E055E3" w:rsidP="00E055E3">
      <w:pPr>
        <w:ind w:firstLine="720"/>
      </w:pPr>
      <w:r>
        <w:t>As a way to compare this system to other systems, the convection data can be converted to non-dimensional form.  This will give us the Nusselt number, a common number used for the analysis of heat transfer systems.  The Nusselt number takes into account the pipe diameter as well as the conduction through the pipe wall.  This generally gives a good indication of the heat transfer of the system.  The correlation is shown below.</w:t>
      </w:r>
    </w:p>
    <w:p w:rsidR="00EE7ED2" w:rsidRDefault="00EE7ED2" w:rsidP="00EE7ED2">
      <w:pPr>
        <w:rPr>
          <w:rFonts w:eastAsiaTheme="minorEastAsia"/>
        </w:rP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w</m:t>
                  </m:r>
                </m:sub>
              </m:sSub>
            </m:den>
          </m:f>
        </m:oMath>
      </m:oMathPara>
    </w:p>
    <w:p w:rsidR="00D2477B" w:rsidRDefault="00D2477B" w:rsidP="00EE7ED2">
      <w:pPr>
        <w:rPr>
          <w:rFonts w:eastAsiaTheme="minorEastAsia"/>
        </w:rPr>
      </w:pPr>
    </w:p>
    <w:p w:rsidR="00D2477B" w:rsidRDefault="00D2477B" w:rsidP="00EE7ED2">
      <w:pPr>
        <w:rPr>
          <w:rFonts w:eastAsiaTheme="minorEastAsia"/>
        </w:rPr>
      </w:pPr>
    </w:p>
    <w:p w:rsidR="00E055E3" w:rsidRPr="004E4168" w:rsidRDefault="00E055E3" w:rsidP="00E055E3">
      <w:pPr>
        <w:ind w:firstLine="720"/>
        <w:rPr>
          <w:rFonts w:eastAsiaTheme="minorEastAsia"/>
        </w:rPr>
      </w:pPr>
      <w:r>
        <w:rPr>
          <w:rFonts w:eastAsiaTheme="minorEastAsia"/>
        </w:rPr>
        <w:lastRenderedPageBreak/>
        <w:t>Dittus and Boelter created a correlation for systems involving moving fluids to determine the aspects of heat transfer.  There are some main assumptions to this correlation.  The main assumptions are that there are constant properties through the temperature range</w:t>
      </w:r>
      <w:r w:rsidR="00D2477B">
        <w:rPr>
          <w:rFonts w:eastAsiaTheme="minorEastAsia"/>
        </w:rPr>
        <w:t>, thus a constant Prandtl number.  Another assumption is that the flow within the system is turbulent.  The correlation for Dittus-Boelter’s model is shown below.</w:t>
      </w:r>
    </w:p>
    <w:p w:rsidR="00EE7ED2" w:rsidRDefault="00EE7ED2" w:rsidP="00EE7ED2">
      <w:pPr>
        <w:rPr>
          <w:rFonts w:asciiTheme="majorHAnsi" w:eastAsiaTheme="majorEastAsia" w:hAnsiTheme="majorHAnsi" w:cstheme="majorBidi"/>
        </w:rPr>
      </w:pPr>
      <m:oMathPara>
        <m:oMath>
          <m:r>
            <w:rPr>
              <w:rFonts w:ascii="Cambria Math" w:eastAsiaTheme="minorEastAsia" w:hAnsi="Cambria Math"/>
            </w:rPr>
            <m:t xml:space="preserve">Nu=0.023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m:t>
                  </m:r>
                </m:e>
              </m:d>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Pr</m:t>
                  </m:r>
                </m:e>
              </m:d>
            </m:e>
            <m:sup>
              <m:r>
                <w:rPr>
                  <w:rFonts w:ascii="Cambria Math" w:eastAsiaTheme="minorEastAsia" w:hAnsi="Cambria Math"/>
                </w:rPr>
                <m:t>.4</m:t>
              </m:r>
            </m:sup>
          </m:sSup>
        </m:oMath>
      </m:oMathPara>
    </w:p>
    <w:p w:rsidR="00D2477B" w:rsidRPr="00EE7ED2" w:rsidRDefault="00D2477B" w:rsidP="00D2477B">
      <w:pPr>
        <w:ind w:firstLine="432"/>
      </w:pPr>
      <w:r>
        <w:t>This can be used to compare experimental values against the values calculated.  The shortcomings of this correlation are that it does not take into account the heat loss within the system, except to convection.  Using these tools (the Dittus-Boelter Correlation, the experimental heat transfer coefficient, and the distribution of temperature axially and radially in the system, good conclusions can be drawn about a piping system with heat generation).</w:t>
      </w:r>
    </w:p>
    <w:p w:rsidR="003411D7" w:rsidRDefault="003411D7">
      <w:r>
        <w:br w:type="page"/>
      </w:r>
    </w:p>
    <w:p w:rsidR="000B6569" w:rsidRDefault="000B6569" w:rsidP="003411D7">
      <w:pPr>
        <w:pStyle w:val="Heading1"/>
      </w:pPr>
      <w:r>
        <w:lastRenderedPageBreak/>
        <w:t>Experiment Description</w:t>
      </w:r>
    </w:p>
    <w:p w:rsidR="00376D0E" w:rsidRPr="0096764B" w:rsidRDefault="00F6671E" w:rsidP="00F6671E">
      <w:pPr>
        <w:ind w:firstLine="432"/>
      </w:pPr>
      <w:r w:rsidRPr="0096764B">
        <w:t xml:space="preserve">The equipment setup in this experiment is very straightforward.  The apparatus consists of a vertical tube through which air is passed.  The air is fed in by a Craftsman vacuum that operates at 6 HP.  Using a valve, the flow rate can be adjusted through this pipe through a small range of values.  A </w:t>
      </w:r>
      <w:proofErr w:type="spellStart"/>
      <w:r w:rsidRPr="0096764B">
        <w:t>Powerstat</w:t>
      </w:r>
      <w:proofErr w:type="spellEnd"/>
      <w:r w:rsidRPr="0096764B">
        <w:t xml:space="preserve"> power supply powers a coil heater which is wrapped around the pipe wall, and is insulated from the outside using fiberglass insulation.  A pipe tap and an orifice are included inside the vertical pipe, which are attached to a manometer to read the pressure different between the outlet and the inlet.</w:t>
      </w:r>
      <w:r w:rsidR="0096764B" w:rsidRPr="0096764B">
        <w:t xml:space="preserve">  </w:t>
      </w:r>
    </w:p>
    <w:p w:rsidR="00F6671E" w:rsidRPr="0096764B" w:rsidRDefault="00F6671E" w:rsidP="00F6671E">
      <w:pPr>
        <w:ind w:firstLine="432"/>
      </w:pPr>
      <w:r w:rsidRPr="0096764B">
        <w:t xml:space="preserve">Besides the setup of the piping and heating elements of the system, the thermocouple setup is also very important.  Many thermocouples must be used to take a true distribution of temperature throughout the entire pipe.  Thermocouples 1 to 25 (thermocouple 24 is skipped) are placed throughout the axial length of the pipe at a uniform separation.  Thermocouple 37 can be adjusted radially along the pipe, to give the </w:t>
      </w:r>
      <w:r w:rsidR="0096764B" w:rsidRPr="0096764B">
        <w:t>radial distribution of the pipe.  Thermocouples 31 and 32 read the temperature at the inlet and the outlet.  This setup is shown below, and following that is data about the specifics of each piece of equipment used.</w:t>
      </w:r>
    </w:p>
    <w:p w:rsidR="0096764B" w:rsidRDefault="0096764B" w:rsidP="0096764B">
      <w:pPr>
        <w:keepNext/>
        <w:ind w:firstLine="432"/>
      </w:pPr>
      <w:r>
        <w:rPr>
          <w:noProof/>
        </w:rPr>
        <w:drawing>
          <wp:inline distT="0" distB="0" distL="0" distR="0">
            <wp:extent cx="3035792" cy="3800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35792" cy="3800475"/>
                    </a:xfrm>
                    <a:prstGeom prst="rect">
                      <a:avLst/>
                    </a:prstGeom>
                    <a:noFill/>
                    <a:ln w="9525">
                      <a:noFill/>
                      <a:miter lim="800000"/>
                      <a:headEnd/>
                      <a:tailEnd/>
                    </a:ln>
                  </pic:spPr>
                </pic:pic>
              </a:graphicData>
            </a:graphic>
          </wp:inline>
        </w:drawing>
      </w:r>
    </w:p>
    <w:p w:rsidR="0096764B" w:rsidRPr="00376D0E" w:rsidRDefault="0096764B" w:rsidP="0096764B">
      <w:pPr>
        <w:pStyle w:val="Caption"/>
      </w:pPr>
      <w:proofErr w:type="gramStart"/>
      <w:r>
        <w:t xml:space="preserve">Figure </w:t>
      </w:r>
      <w:fldSimple w:instr=" STYLEREF 1 \s ">
        <w:r w:rsidR="002616AC">
          <w:rPr>
            <w:noProof/>
          </w:rPr>
          <w:t>3</w:t>
        </w:r>
      </w:fldSimple>
      <w:r>
        <w:t>.</w:t>
      </w:r>
      <w:proofErr w:type="gramEnd"/>
      <w:r w:rsidR="00FC4A5E">
        <w:fldChar w:fldCharType="begin"/>
      </w:r>
      <w:r>
        <w:instrText xml:space="preserve"> SEQ Figure \* ARABIC \s 1 </w:instrText>
      </w:r>
      <w:r w:rsidR="00FC4A5E">
        <w:fldChar w:fldCharType="separate"/>
      </w:r>
      <w:r w:rsidR="002616AC">
        <w:rPr>
          <w:noProof/>
        </w:rPr>
        <w:t>1</w:t>
      </w:r>
      <w:r w:rsidR="00FC4A5E">
        <w:fldChar w:fldCharType="end"/>
      </w:r>
      <w:r>
        <w:t xml:space="preserve"> Experimental Setup</w:t>
      </w:r>
    </w:p>
    <w:tbl>
      <w:tblPr>
        <w:tblStyle w:val="LightShading1"/>
        <w:tblW w:w="8420" w:type="dxa"/>
        <w:tblLook w:val="04A0"/>
      </w:tblPr>
      <w:tblGrid>
        <w:gridCol w:w="1820"/>
        <w:gridCol w:w="2160"/>
        <w:gridCol w:w="3380"/>
        <w:gridCol w:w="1060"/>
      </w:tblGrid>
      <w:tr w:rsidR="00376D0E" w:rsidRPr="00376D0E" w:rsidTr="00376D0E">
        <w:trPr>
          <w:cnfStyle w:val="100000000000"/>
          <w:trHeight w:val="315"/>
        </w:trPr>
        <w:tc>
          <w:tcPr>
            <w:cnfStyle w:val="001000000000"/>
            <w:tcW w:w="1820" w:type="dxa"/>
            <w:noWrap/>
            <w:hideMark/>
          </w:tcPr>
          <w:p w:rsidR="00376D0E" w:rsidRPr="00376D0E" w:rsidRDefault="00376D0E" w:rsidP="00376D0E">
            <w:pPr>
              <w:jc w:val="center"/>
              <w:rPr>
                <w:rFonts w:ascii="Calibri" w:eastAsia="Times New Roman" w:hAnsi="Calibri" w:cs="Calibri"/>
                <w:color w:val="000000"/>
              </w:rPr>
            </w:pPr>
            <w:r w:rsidRPr="00376D0E">
              <w:rPr>
                <w:rFonts w:ascii="Calibri" w:eastAsia="Times New Roman" w:hAnsi="Calibri" w:cs="Calibri"/>
                <w:color w:val="000000"/>
              </w:rPr>
              <w:lastRenderedPageBreak/>
              <w:t xml:space="preserve">Equipment </w:t>
            </w:r>
          </w:p>
        </w:tc>
        <w:tc>
          <w:tcPr>
            <w:tcW w:w="2160" w:type="dxa"/>
            <w:noWrap/>
            <w:hideMark/>
          </w:tcPr>
          <w:p w:rsidR="00376D0E" w:rsidRPr="00376D0E" w:rsidRDefault="00376D0E" w:rsidP="00376D0E">
            <w:pPr>
              <w:jc w:val="center"/>
              <w:cnfStyle w:val="100000000000"/>
              <w:rPr>
                <w:rFonts w:ascii="Calibri" w:eastAsia="Times New Roman" w:hAnsi="Calibri" w:cs="Calibri"/>
                <w:color w:val="000000"/>
              </w:rPr>
            </w:pPr>
            <w:r w:rsidRPr="00376D0E">
              <w:rPr>
                <w:rFonts w:ascii="Calibri" w:eastAsia="Times New Roman" w:hAnsi="Calibri" w:cs="Calibri"/>
                <w:color w:val="000000"/>
              </w:rPr>
              <w:t>Manufacturer</w:t>
            </w:r>
          </w:p>
        </w:tc>
        <w:tc>
          <w:tcPr>
            <w:tcW w:w="3380" w:type="dxa"/>
            <w:noWrap/>
            <w:hideMark/>
          </w:tcPr>
          <w:p w:rsidR="00376D0E" w:rsidRPr="00376D0E" w:rsidRDefault="00376D0E" w:rsidP="00376D0E">
            <w:pPr>
              <w:jc w:val="center"/>
              <w:cnfStyle w:val="100000000000"/>
              <w:rPr>
                <w:rFonts w:ascii="Calibri" w:eastAsia="Times New Roman" w:hAnsi="Calibri" w:cs="Calibri"/>
                <w:color w:val="000000"/>
              </w:rPr>
            </w:pPr>
            <w:r w:rsidRPr="00376D0E">
              <w:rPr>
                <w:rFonts w:ascii="Calibri" w:eastAsia="Times New Roman" w:hAnsi="Calibri" w:cs="Calibri"/>
                <w:color w:val="000000"/>
              </w:rPr>
              <w:t>Model #/Serial #</w:t>
            </w:r>
          </w:p>
        </w:tc>
        <w:tc>
          <w:tcPr>
            <w:tcW w:w="1060" w:type="dxa"/>
            <w:noWrap/>
            <w:hideMark/>
          </w:tcPr>
          <w:p w:rsidR="00376D0E" w:rsidRPr="00376D0E" w:rsidRDefault="00376D0E" w:rsidP="00376D0E">
            <w:pPr>
              <w:jc w:val="center"/>
              <w:cnfStyle w:val="100000000000"/>
              <w:rPr>
                <w:rFonts w:ascii="Calibri" w:eastAsia="Times New Roman" w:hAnsi="Calibri" w:cs="Calibri"/>
                <w:color w:val="000000"/>
              </w:rPr>
            </w:pPr>
            <w:r w:rsidRPr="00376D0E">
              <w:rPr>
                <w:rFonts w:ascii="Calibri" w:eastAsia="Times New Roman" w:hAnsi="Calibri" w:cs="Calibri"/>
                <w:color w:val="000000"/>
              </w:rPr>
              <w:t>Range</w:t>
            </w:r>
          </w:p>
        </w:tc>
      </w:tr>
      <w:tr w:rsidR="00376D0E" w:rsidRPr="00376D0E" w:rsidTr="00376D0E">
        <w:trPr>
          <w:cnfStyle w:val="000000100000"/>
          <w:trHeight w:val="315"/>
        </w:trPr>
        <w:tc>
          <w:tcPr>
            <w:cnfStyle w:val="001000000000"/>
            <w:tcW w:w="1820" w:type="dxa"/>
            <w:noWrap/>
            <w:hideMark/>
          </w:tcPr>
          <w:p w:rsidR="00376D0E" w:rsidRPr="00376D0E" w:rsidRDefault="00376D0E" w:rsidP="00376D0E">
            <w:pPr>
              <w:jc w:val="center"/>
              <w:rPr>
                <w:rFonts w:ascii="Calibri" w:eastAsia="Times New Roman" w:hAnsi="Calibri" w:cs="Calibri"/>
                <w:color w:val="000000"/>
              </w:rPr>
            </w:pPr>
            <w:proofErr w:type="spellStart"/>
            <w:r w:rsidRPr="00376D0E">
              <w:rPr>
                <w:rFonts w:ascii="Calibri" w:eastAsia="Times New Roman" w:hAnsi="Calibri" w:cs="Calibri"/>
                <w:color w:val="000000"/>
              </w:rPr>
              <w:t>Thermomometer</w:t>
            </w:r>
            <w:proofErr w:type="spellEnd"/>
          </w:p>
        </w:tc>
        <w:tc>
          <w:tcPr>
            <w:tcW w:w="2160" w:type="dxa"/>
            <w:noWrap/>
            <w:hideMark/>
          </w:tcPr>
          <w:p w:rsidR="00376D0E" w:rsidRPr="00376D0E" w:rsidRDefault="00376D0E" w:rsidP="00376D0E">
            <w:pPr>
              <w:jc w:val="center"/>
              <w:cnfStyle w:val="000000100000"/>
              <w:rPr>
                <w:rFonts w:ascii="Calibri" w:eastAsia="Times New Roman" w:hAnsi="Calibri" w:cs="Calibri"/>
                <w:color w:val="000000"/>
              </w:rPr>
            </w:pPr>
            <w:r w:rsidRPr="00376D0E">
              <w:rPr>
                <w:rFonts w:ascii="Calibri" w:eastAsia="Times New Roman" w:hAnsi="Calibri" w:cs="Calibri"/>
                <w:color w:val="000000"/>
              </w:rPr>
              <w:t>Omega Engineering</w:t>
            </w:r>
          </w:p>
        </w:tc>
        <w:tc>
          <w:tcPr>
            <w:tcW w:w="3380" w:type="dxa"/>
            <w:noWrap/>
            <w:hideMark/>
          </w:tcPr>
          <w:p w:rsidR="00376D0E" w:rsidRPr="00376D0E" w:rsidRDefault="00376D0E" w:rsidP="00376D0E">
            <w:pPr>
              <w:jc w:val="center"/>
              <w:cnfStyle w:val="000000100000"/>
              <w:rPr>
                <w:rFonts w:ascii="Calibri" w:eastAsia="Times New Roman" w:hAnsi="Calibri" w:cs="Calibri"/>
                <w:color w:val="000000"/>
              </w:rPr>
            </w:pPr>
            <w:r w:rsidRPr="00376D0E">
              <w:rPr>
                <w:rFonts w:ascii="Calibri" w:eastAsia="Times New Roman" w:hAnsi="Calibri" w:cs="Calibri"/>
                <w:color w:val="000000"/>
              </w:rPr>
              <w:t>Type-E Thermocouple Model 650</w:t>
            </w:r>
          </w:p>
        </w:tc>
        <w:tc>
          <w:tcPr>
            <w:tcW w:w="1060" w:type="dxa"/>
            <w:noWrap/>
            <w:hideMark/>
          </w:tcPr>
          <w:p w:rsidR="00376D0E" w:rsidRPr="00376D0E" w:rsidRDefault="00376D0E" w:rsidP="00376D0E">
            <w:pPr>
              <w:jc w:val="center"/>
              <w:cnfStyle w:val="000000100000"/>
              <w:rPr>
                <w:rFonts w:ascii="Calibri" w:eastAsia="Times New Roman" w:hAnsi="Calibri" w:cs="Calibri"/>
                <w:color w:val="000000"/>
              </w:rPr>
            </w:pPr>
            <w:r w:rsidRPr="00376D0E">
              <w:rPr>
                <w:rFonts w:ascii="Calibri" w:eastAsia="Times New Roman" w:hAnsi="Calibri" w:cs="Calibri"/>
                <w:color w:val="000000"/>
              </w:rPr>
              <w:t>N/A</w:t>
            </w:r>
          </w:p>
        </w:tc>
      </w:tr>
      <w:tr w:rsidR="00376D0E" w:rsidRPr="00376D0E" w:rsidTr="00376D0E">
        <w:trPr>
          <w:trHeight w:val="315"/>
        </w:trPr>
        <w:tc>
          <w:tcPr>
            <w:cnfStyle w:val="001000000000"/>
            <w:tcW w:w="1820" w:type="dxa"/>
            <w:noWrap/>
            <w:hideMark/>
          </w:tcPr>
          <w:p w:rsidR="00376D0E" w:rsidRPr="00376D0E" w:rsidRDefault="00376D0E" w:rsidP="00376D0E">
            <w:pPr>
              <w:jc w:val="center"/>
              <w:rPr>
                <w:rFonts w:ascii="Calibri" w:eastAsia="Times New Roman" w:hAnsi="Calibri" w:cs="Calibri"/>
                <w:color w:val="000000"/>
              </w:rPr>
            </w:pPr>
            <w:r w:rsidRPr="00376D0E">
              <w:rPr>
                <w:rFonts w:ascii="Calibri" w:eastAsia="Times New Roman" w:hAnsi="Calibri" w:cs="Calibri"/>
                <w:color w:val="000000"/>
              </w:rPr>
              <w:t>Manometer</w:t>
            </w:r>
          </w:p>
        </w:tc>
        <w:tc>
          <w:tcPr>
            <w:tcW w:w="2160" w:type="dxa"/>
            <w:noWrap/>
            <w:hideMark/>
          </w:tcPr>
          <w:p w:rsidR="00376D0E" w:rsidRPr="00376D0E" w:rsidRDefault="00376D0E" w:rsidP="00376D0E">
            <w:pPr>
              <w:jc w:val="center"/>
              <w:cnfStyle w:val="000000000000"/>
              <w:rPr>
                <w:rFonts w:ascii="Calibri" w:eastAsia="Times New Roman" w:hAnsi="Calibri" w:cs="Calibri"/>
                <w:color w:val="000000"/>
              </w:rPr>
            </w:pPr>
            <w:proofErr w:type="spellStart"/>
            <w:r w:rsidRPr="00376D0E">
              <w:rPr>
                <w:rFonts w:ascii="Calibri" w:eastAsia="Times New Roman" w:hAnsi="Calibri" w:cs="Calibri"/>
                <w:color w:val="000000"/>
              </w:rPr>
              <w:t>Meriam</w:t>
            </w:r>
            <w:proofErr w:type="spellEnd"/>
            <w:r w:rsidRPr="00376D0E">
              <w:rPr>
                <w:rFonts w:ascii="Calibri" w:eastAsia="Times New Roman" w:hAnsi="Calibri" w:cs="Calibri"/>
                <w:color w:val="000000"/>
              </w:rPr>
              <w:t xml:space="preserve"> Instruments</w:t>
            </w:r>
          </w:p>
        </w:tc>
        <w:tc>
          <w:tcPr>
            <w:tcW w:w="3380" w:type="dxa"/>
            <w:noWrap/>
            <w:hideMark/>
          </w:tcPr>
          <w:p w:rsidR="00376D0E" w:rsidRPr="00376D0E" w:rsidRDefault="00376D0E" w:rsidP="00376D0E">
            <w:pPr>
              <w:jc w:val="center"/>
              <w:cnfStyle w:val="000000000000"/>
              <w:rPr>
                <w:rFonts w:ascii="Calibri" w:eastAsia="Times New Roman" w:hAnsi="Calibri" w:cs="Calibri"/>
                <w:color w:val="000000"/>
              </w:rPr>
            </w:pPr>
            <w:r w:rsidRPr="00376D0E">
              <w:rPr>
                <w:rFonts w:ascii="Calibri" w:eastAsia="Times New Roman" w:hAnsi="Calibri" w:cs="Calibri"/>
                <w:color w:val="000000"/>
              </w:rPr>
              <w:t>10AA25WM</w:t>
            </w:r>
          </w:p>
        </w:tc>
        <w:tc>
          <w:tcPr>
            <w:tcW w:w="1060" w:type="dxa"/>
            <w:noWrap/>
            <w:hideMark/>
          </w:tcPr>
          <w:p w:rsidR="00376D0E" w:rsidRPr="00376D0E" w:rsidRDefault="00376D0E" w:rsidP="00376D0E">
            <w:pPr>
              <w:jc w:val="center"/>
              <w:cnfStyle w:val="000000000000"/>
              <w:rPr>
                <w:rFonts w:ascii="Calibri" w:eastAsia="Times New Roman" w:hAnsi="Calibri" w:cs="Calibri"/>
                <w:color w:val="000000"/>
              </w:rPr>
            </w:pPr>
            <w:r w:rsidRPr="00376D0E">
              <w:rPr>
                <w:rFonts w:ascii="Calibri" w:eastAsia="Times New Roman" w:hAnsi="Calibri" w:cs="Calibri"/>
                <w:color w:val="000000"/>
              </w:rPr>
              <w:t>50 inH2O</w:t>
            </w:r>
          </w:p>
        </w:tc>
      </w:tr>
      <w:tr w:rsidR="00376D0E" w:rsidRPr="00376D0E" w:rsidTr="00376D0E">
        <w:trPr>
          <w:cnfStyle w:val="000000100000"/>
          <w:trHeight w:val="315"/>
        </w:trPr>
        <w:tc>
          <w:tcPr>
            <w:cnfStyle w:val="001000000000"/>
            <w:tcW w:w="1820" w:type="dxa"/>
            <w:noWrap/>
            <w:hideMark/>
          </w:tcPr>
          <w:p w:rsidR="00376D0E" w:rsidRPr="00376D0E" w:rsidRDefault="00376D0E" w:rsidP="00376D0E">
            <w:pPr>
              <w:jc w:val="center"/>
              <w:rPr>
                <w:rFonts w:ascii="Calibri" w:eastAsia="Times New Roman" w:hAnsi="Calibri" w:cs="Calibri"/>
                <w:color w:val="000000"/>
              </w:rPr>
            </w:pPr>
            <w:r w:rsidRPr="00376D0E">
              <w:rPr>
                <w:rFonts w:ascii="Calibri" w:eastAsia="Times New Roman" w:hAnsi="Calibri" w:cs="Calibri"/>
                <w:color w:val="000000"/>
              </w:rPr>
              <w:t>Vacuum</w:t>
            </w:r>
          </w:p>
        </w:tc>
        <w:tc>
          <w:tcPr>
            <w:tcW w:w="2160" w:type="dxa"/>
            <w:noWrap/>
            <w:hideMark/>
          </w:tcPr>
          <w:p w:rsidR="00376D0E" w:rsidRPr="00376D0E" w:rsidRDefault="00376D0E" w:rsidP="00376D0E">
            <w:pPr>
              <w:jc w:val="center"/>
              <w:cnfStyle w:val="000000100000"/>
              <w:rPr>
                <w:rFonts w:ascii="Calibri" w:eastAsia="Times New Roman" w:hAnsi="Calibri" w:cs="Calibri"/>
                <w:color w:val="000000"/>
              </w:rPr>
            </w:pPr>
            <w:r w:rsidRPr="00376D0E">
              <w:rPr>
                <w:rFonts w:ascii="Calibri" w:eastAsia="Times New Roman" w:hAnsi="Calibri" w:cs="Calibri"/>
                <w:color w:val="000000"/>
              </w:rPr>
              <w:t>Craftsman</w:t>
            </w:r>
          </w:p>
        </w:tc>
        <w:tc>
          <w:tcPr>
            <w:tcW w:w="3380" w:type="dxa"/>
            <w:noWrap/>
            <w:hideMark/>
          </w:tcPr>
          <w:p w:rsidR="00376D0E" w:rsidRPr="00376D0E" w:rsidRDefault="00376D0E" w:rsidP="00376D0E">
            <w:pPr>
              <w:jc w:val="center"/>
              <w:cnfStyle w:val="000000100000"/>
              <w:rPr>
                <w:rFonts w:ascii="Calibri" w:eastAsia="Times New Roman" w:hAnsi="Calibri" w:cs="Calibri"/>
                <w:color w:val="000000"/>
              </w:rPr>
            </w:pPr>
            <w:r w:rsidRPr="00376D0E">
              <w:rPr>
                <w:rFonts w:ascii="Calibri" w:eastAsia="Times New Roman" w:hAnsi="Calibri" w:cs="Calibri"/>
                <w:color w:val="000000"/>
              </w:rPr>
              <w:t>N/A</w:t>
            </w:r>
          </w:p>
        </w:tc>
        <w:tc>
          <w:tcPr>
            <w:tcW w:w="1060" w:type="dxa"/>
            <w:noWrap/>
            <w:hideMark/>
          </w:tcPr>
          <w:p w:rsidR="00376D0E" w:rsidRPr="00376D0E" w:rsidRDefault="00376D0E" w:rsidP="00376D0E">
            <w:pPr>
              <w:jc w:val="center"/>
              <w:cnfStyle w:val="000000100000"/>
              <w:rPr>
                <w:rFonts w:ascii="Calibri" w:eastAsia="Times New Roman" w:hAnsi="Calibri" w:cs="Calibri"/>
                <w:color w:val="000000"/>
              </w:rPr>
            </w:pPr>
            <w:r w:rsidRPr="00376D0E">
              <w:rPr>
                <w:rFonts w:ascii="Calibri" w:eastAsia="Times New Roman" w:hAnsi="Calibri" w:cs="Calibri"/>
                <w:color w:val="000000"/>
              </w:rPr>
              <w:t>6 HP</w:t>
            </w:r>
          </w:p>
        </w:tc>
      </w:tr>
      <w:tr w:rsidR="00376D0E" w:rsidRPr="00376D0E" w:rsidTr="00376D0E">
        <w:trPr>
          <w:trHeight w:val="315"/>
        </w:trPr>
        <w:tc>
          <w:tcPr>
            <w:cnfStyle w:val="001000000000"/>
            <w:tcW w:w="1820" w:type="dxa"/>
            <w:noWrap/>
            <w:hideMark/>
          </w:tcPr>
          <w:p w:rsidR="00376D0E" w:rsidRPr="00376D0E" w:rsidRDefault="00376D0E" w:rsidP="00376D0E">
            <w:pPr>
              <w:jc w:val="center"/>
              <w:rPr>
                <w:rFonts w:ascii="Calibri" w:eastAsia="Times New Roman" w:hAnsi="Calibri" w:cs="Calibri"/>
                <w:color w:val="000000"/>
              </w:rPr>
            </w:pPr>
            <w:r w:rsidRPr="00376D0E">
              <w:rPr>
                <w:rFonts w:ascii="Calibri" w:eastAsia="Times New Roman" w:hAnsi="Calibri" w:cs="Calibri"/>
                <w:color w:val="000000"/>
              </w:rPr>
              <w:t>PSU</w:t>
            </w:r>
          </w:p>
        </w:tc>
        <w:tc>
          <w:tcPr>
            <w:tcW w:w="2160" w:type="dxa"/>
            <w:noWrap/>
            <w:hideMark/>
          </w:tcPr>
          <w:p w:rsidR="00376D0E" w:rsidRPr="00376D0E" w:rsidRDefault="00376D0E" w:rsidP="00376D0E">
            <w:pPr>
              <w:jc w:val="center"/>
              <w:cnfStyle w:val="000000000000"/>
              <w:rPr>
                <w:rFonts w:ascii="Calibri" w:eastAsia="Times New Roman" w:hAnsi="Calibri" w:cs="Calibri"/>
                <w:color w:val="000000"/>
              </w:rPr>
            </w:pPr>
            <w:proofErr w:type="spellStart"/>
            <w:r w:rsidRPr="00376D0E">
              <w:rPr>
                <w:rFonts w:ascii="Calibri" w:eastAsia="Times New Roman" w:hAnsi="Calibri" w:cs="Calibri"/>
                <w:color w:val="000000"/>
              </w:rPr>
              <w:t>Powerstat</w:t>
            </w:r>
            <w:proofErr w:type="spellEnd"/>
          </w:p>
        </w:tc>
        <w:tc>
          <w:tcPr>
            <w:tcW w:w="3380" w:type="dxa"/>
            <w:noWrap/>
            <w:hideMark/>
          </w:tcPr>
          <w:p w:rsidR="00376D0E" w:rsidRPr="00376D0E" w:rsidRDefault="00376D0E" w:rsidP="00376D0E">
            <w:pPr>
              <w:jc w:val="center"/>
              <w:cnfStyle w:val="000000000000"/>
              <w:rPr>
                <w:rFonts w:ascii="Calibri" w:eastAsia="Times New Roman" w:hAnsi="Calibri" w:cs="Calibri"/>
                <w:color w:val="000000"/>
              </w:rPr>
            </w:pPr>
            <w:r w:rsidRPr="00376D0E">
              <w:rPr>
                <w:rFonts w:ascii="Calibri" w:eastAsia="Times New Roman" w:hAnsi="Calibri" w:cs="Calibri"/>
                <w:color w:val="000000"/>
              </w:rPr>
              <w:t>3PN1368/BP57517</w:t>
            </w:r>
          </w:p>
        </w:tc>
        <w:tc>
          <w:tcPr>
            <w:tcW w:w="1060" w:type="dxa"/>
            <w:noWrap/>
            <w:hideMark/>
          </w:tcPr>
          <w:p w:rsidR="00376D0E" w:rsidRPr="00376D0E" w:rsidRDefault="00376D0E" w:rsidP="0096764B">
            <w:pPr>
              <w:keepNext/>
              <w:jc w:val="center"/>
              <w:cnfStyle w:val="000000000000"/>
              <w:rPr>
                <w:rFonts w:ascii="Calibri" w:eastAsia="Times New Roman" w:hAnsi="Calibri" w:cs="Calibri"/>
                <w:color w:val="000000"/>
              </w:rPr>
            </w:pPr>
            <w:r w:rsidRPr="00376D0E">
              <w:rPr>
                <w:rFonts w:ascii="Calibri" w:eastAsia="Times New Roman" w:hAnsi="Calibri" w:cs="Calibri"/>
                <w:color w:val="000000"/>
              </w:rPr>
              <w:t>N/A</w:t>
            </w:r>
          </w:p>
        </w:tc>
      </w:tr>
    </w:tbl>
    <w:p w:rsidR="00376D0E" w:rsidRPr="00376D0E" w:rsidRDefault="0096764B" w:rsidP="0096764B">
      <w:pPr>
        <w:pStyle w:val="Caption"/>
      </w:pPr>
      <w:proofErr w:type="gramStart"/>
      <w:r>
        <w:t xml:space="preserve">Table </w:t>
      </w:r>
      <w:fldSimple w:instr=" STYLEREF 1 \s ">
        <w:r w:rsidR="002616AC">
          <w:rPr>
            <w:noProof/>
          </w:rPr>
          <w:t>3</w:t>
        </w:r>
      </w:fldSimple>
      <w:r>
        <w:t>.</w:t>
      </w:r>
      <w:proofErr w:type="gramEnd"/>
      <w:r w:rsidR="00FC4A5E">
        <w:fldChar w:fldCharType="begin"/>
      </w:r>
      <w:r>
        <w:instrText xml:space="preserve"> SEQ Table \* ARABIC \s 1 </w:instrText>
      </w:r>
      <w:r w:rsidR="00FC4A5E">
        <w:fldChar w:fldCharType="separate"/>
      </w:r>
      <w:r w:rsidR="002616AC">
        <w:rPr>
          <w:noProof/>
        </w:rPr>
        <w:t>1</w:t>
      </w:r>
      <w:r w:rsidR="00FC4A5E">
        <w:fldChar w:fldCharType="end"/>
      </w:r>
      <w:r>
        <w:t xml:space="preserve"> Equipment Data</w:t>
      </w:r>
    </w:p>
    <w:p w:rsidR="003411D7" w:rsidRDefault="003411D7" w:rsidP="00E51386">
      <w:r>
        <w:br w:type="page"/>
      </w:r>
    </w:p>
    <w:p w:rsidR="000B6569" w:rsidRDefault="000B6569" w:rsidP="003411D7">
      <w:pPr>
        <w:pStyle w:val="Heading1"/>
      </w:pPr>
      <w:r>
        <w:lastRenderedPageBreak/>
        <w:t>Data Acquisition</w:t>
      </w:r>
    </w:p>
    <w:p w:rsidR="00747656" w:rsidRPr="00747656" w:rsidRDefault="00747656" w:rsidP="00747656"/>
    <w:p w:rsidR="00747656" w:rsidRDefault="00747656" w:rsidP="00127FA7">
      <w:pPr>
        <w:ind w:firstLine="432"/>
      </w:pPr>
      <w:r>
        <w:t>Data acquisition occurred over several days.  Because of the time needed for the temperatures to be considered steady state, doing the entire acquisition on one lab day was impossible.  The lab sections of Tuesday, Thursday, and Friday combined their data to complete the experiment.  This allows for greater amounts of data to be taken, which will lead to better and more accurate data analysis.</w:t>
      </w:r>
    </w:p>
    <w:p w:rsidR="003411D7" w:rsidRDefault="00747656" w:rsidP="00127FA7">
      <w:pPr>
        <w:ind w:firstLine="432"/>
      </w:pPr>
      <w:r>
        <w:t xml:space="preserve">The acquisition of the data was quite simple.  The apparatus was turned on at a certain flow rate and monitored.  After the apparatus reached steady state (within .2 deg C in 10 minutes), the data from each of the thermocouples </w:t>
      </w:r>
      <w:r w:rsidR="00F6671E">
        <w:t>was</w:t>
      </w:r>
      <w:r>
        <w:t xml:space="preserve"> recorded.  This must be done for different flow rates, across different days.  In this experiment, it has been done 4 times, with the ambient temperature and also the spatial temperature distribution measured for each flow rate.</w:t>
      </w:r>
      <w:r w:rsidR="003411D7">
        <w:br w:type="page"/>
      </w:r>
    </w:p>
    <w:p w:rsidR="000B6569" w:rsidRDefault="000B6569" w:rsidP="003411D7">
      <w:pPr>
        <w:pStyle w:val="Heading1"/>
      </w:pPr>
      <w:r>
        <w:lastRenderedPageBreak/>
        <w:t>Analysis and Discussion of Data</w:t>
      </w:r>
    </w:p>
    <w:p w:rsidR="00EC63E7" w:rsidRDefault="00EC63E7" w:rsidP="007C1442">
      <w:pPr>
        <w:ind w:firstLine="432"/>
      </w:pPr>
      <w:r>
        <w:t xml:space="preserve">The </w:t>
      </w:r>
      <w:r w:rsidR="007C1442">
        <w:t xml:space="preserve">average Nusselt number of this data can be calculated for every different flow rate.  This consists of calculating the heat transfer coefficient, using Lumped Capacitance Method, with the only source of heat being the coil heater.  This has been thoroughly done in the sample calculations.  From there, using the properties of the pipe walls, the Nusselt number could be calculated, and then </w:t>
      </w:r>
      <w:r w:rsidR="00656334">
        <w:t>averaged.  This provided four values for average Nusselt number, at different flows.  Using the velocity of each of these flows, these could be plotted against Reynold’s Number.</w:t>
      </w:r>
    </w:p>
    <w:p w:rsidR="00656334" w:rsidRPr="00EC63E7" w:rsidRDefault="00656334" w:rsidP="007C1442">
      <w:pPr>
        <w:ind w:firstLine="432"/>
      </w:pPr>
      <w:r>
        <w:t>Reynold’s Number and properties of the piping system and fluid, the Dittus-Boelter equation could be solved for these points.  A plot is shown below of experimental values of Nusselt number against Reynold’s Number.  A red line has been plotted to show the Dittus-Boelter equation and how it matches up to experimental data.</w:t>
      </w:r>
    </w:p>
    <w:p w:rsidR="00D61243" w:rsidRDefault="00D61243" w:rsidP="00D61243">
      <w:pPr>
        <w:keepNext/>
      </w:pPr>
      <w:r>
        <w:rPr>
          <w:noProof/>
        </w:rPr>
        <w:drawing>
          <wp:inline distT="0" distB="0" distL="0" distR="0">
            <wp:extent cx="6078882" cy="4810125"/>
            <wp:effectExtent l="19050" t="0" r="0" b="0"/>
            <wp:docPr id="1" name="Picture 0" descr="Dittus Boe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tus Boelter.png"/>
                    <pic:cNvPicPr/>
                  </pic:nvPicPr>
                  <pic:blipFill>
                    <a:blip r:embed="rId10" cstate="print"/>
                    <a:srcRect l="8654" t="4545" r="7503" b="5844"/>
                    <a:stretch>
                      <a:fillRect/>
                    </a:stretch>
                  </pic:blipFill>
                  <pic:spPr>
                    <a:xfrm>
                      <a:off x="0" y="0"/>
                      <a:ext cx="6085782" cy="4815585"/>
                    </a:xfrm>
                    <a:prstGeom prst="rect">
                      <a:avLst/>
                    </a:prstGeom>
                  </pic:spPr>
                </pic:pic>
              </a:graphicData>
            </a:graphic>
          </wp:inline>
        </w:drawing>
      </w:r>
    </w:p>
    <w:p w:rsidR="00D61243" w:rsidRDefault="00D61243" w:rsidP="00D61243">
      <w:pPr>
        <w:pStyle w:val="Caption"/>
      </w:pPr>
      <w:proofErr w:type="gramStart"/>
      <w:r>
        <w:t xml:space="preserve">Figure </w:t>
      </w:r>
      <w:fldSimple w:instr=" STYLEREF 1 \s ">
        <w:r w:rsidR="002616AC">
          <w:rPr>
            <w:noProof/>
          </w:rPr>
          <w:t>5</w:t>
        </w:r>
      </w:fldSimple>
      <w:r w:rsidR="0096764B">
        <w:t>.</w:t>
      </w:r>
      <w:proofErr w:type="gramEnd"/>
      <w:r w:rsidR="00FC4A5E">
        <w:fldChar w:fldCharType="begin"/>
      </w:r>
      <w:r w:rsidR="0096764B">
        <w:instrText xml:space="preserve"> SEQ Figure \* ARABIC \s 1 </w:instrText>
      </w:r>
      <w:r w:rsidR="00FC4A5E">
        <w:fldChar w:fldCharType="separate"/>
      </w:r>
      <w:r w:rsidR="002616AC">
        <w:rPr>
          <w:noProof/>
        </w:rPr>
        <w:t>1</w:t>
      </w:r>
      <w:r w:rsidR="00FC4A5E">
        <w:fldChar w:fldCharType="end"/>
      </w:r>
      <w:r>
        <w:t xml:space="preserve"> Average Nusselt Numbers against Dittus-Boelter Correlation</w:t>
      </w:r>
    </w:p>
    <w:p w:rsidR="00656334" w:rsidRDefault="00656334" w:rsidP="00656334">
      <w:pPr>
        <w:ind w:firstLine="720"/>
      </w:pPr>
      <w:r>
        <w:lastRenderedPageBreak/>
        <w:t>As is obvious above, the data is much lower than the Dittus-Boelter equation, showing some heat loss within the experiment (as can be expected).  By charting the error bars (which were quite significant on the plot), it can be seen that the experimental points fall within the possible error for the Dittus-Boelter equation (the red error bars).  It can also be seen that the Dittus-Boelter equation falls within the possible error for the experimentally calculated values (blue error bars, displayed behind red error bars).  This shows that the data is valid, but that some correction should be made to account for heat loss in the system.</w:t>
      </w:r>
    </w:p>
    <w:p w:rsidR="00656334" w:rsidRPr="00656334" w:rsidRDefault="00656334" w:rsidP="00656334">
      <w:pPr>
        <w:ind w:firstLine="720"/>
      </w:pPr>
      <w:r>
        <w:t xml:space="preserve">As the data is valid and system could be analyzed using the Dittus-Boelter equation and Lumped Capacitance Method, a profile should be made to discuss qualitatively the phenomena occurring within the flow.  The thermocouples give both a good axial and radial distribution of </w:t>
      </w:r>
      <w:r w:rsidR="00702B39">
        <w:t>temperature.  For the axial distribution of temperature, the readings of thermocouples 1 through 24 are evenly spaced down the pipe.  They are plotted below.  According to entrance effect, they should show a “boundary layer” where the temperature increases logarithmically and then levels off at the fully developed flow temperature.  This is because the flow, when it enters</w:t>
      </w:r>
      <w:r w:rsidR="00732DC7">
        <w:t xml:space="preserve"> a heating section of tubing, takes a while to be heated up to a temperature, but as it is heated, the relative temperature becomes smaller, making the rate smaller.  It can never reach above the temperature where it levels off because there is only a certain amount of heat within the system.</w:t>
      </w:r>
    </w:p>
    <w:p w:rsidR="00D85824" w:rsidRDefault="00F63511" w:rsidP="00D85824">
      <w:pPr>
        <w:keepNext/>
      </w:pPr>
      <w:r>
        <w:rPr>
          <w:noProof/>
        </w:rPr>
        <w:drawing>
          <wp:inline distT="0" distB="0" distL="0" distR="0">
            <wp:extent cx="6238875" cy="2659986"/>
            <wp:effectExtent l="19050" t="0" r="9525" b="0"/>
            <wp:docPr id="6" name="Picture 5" descr="Axial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al Distribution.png"/>
                    <pic:cNvPicPr/>
                  </pic:nvPicPr>
                  <pic:blipFill>
                    <a:blip r:embed="rId11" cstate="print"/>
                    <a:srcRect l="8977" r="8303"/>
                    <a:stretch>
                      <a:fillRect/>
                    </a:stretch>
                  </pic:blipFill>
                  <pic:spPr>
                    <a:xfrm>
                      <a:off x="0" y="0"/>
                      <a:ext cx="6238875" cy="2659986"/>
                    </a:xfrm>
                    <a:prstGeom prst="rect">
                      <a:avLst/>
                    </a:prstGeom>
                  </pic:spPr>
                </pic:pic>
              </a:graphicData>
            </a:graphic>
          </wp:inline>
        </w:drawing>
      </w:r>
    </w:p>
    <w:p w:rsidR="00D85824" w:rsidRDefault="00D85824" w:rsidP="00D85824">
      <w:pPr>
        <w:pStyle w:val="Caption"/>
      </w:pPr>
      <w:proofErr w:type="gramStart"/>
      <w:r>
        <w:t xml:space="preserve">Figure </w:t>
      </w:r>
      <w:fldSimple w:instr=" STYLEREF 1 \s ">
        <w:r w:rsidR="002616AC">
          <w:rPr>
            <w:noProof/>
          </w:rPr>
          <w:t>5</w:t>
        </w:r>
      </w:fldSimple>
      <w:r w:rsidR="0096764B">
        <w:t>.</w:t>
      </w:r>
      <w:proofErr w:type="gramEnd"/>
      <w:r w:rsidR="00FC4A5E">
        <w:fldChar w:fldCharType="begin"/>
      </w:r>
      <w:r w:rsidR="0096764B">
        <w:instrText xml:space="preserve"> SEQ Figure \* ARABIC \s 1 </w:instrText>
      </w:r>
      <w:r w:rsidR="00FC4A5E">
        <w:fldChar w:fldCharType="separate"/>
      </w:r>
      <w:proofErr w:type="gramStart"/>
      <w:r w:rsidR="002616AC">
        <w:rPr>
          <w:noProof/>
        </w:rPr>
        <w:t>2</w:t>
      </w:r>
      <w:r w:rsidR="00FC4A5E">
        <w:fldChar w:fldCharType="end"/>
      </w:r>
      <w:r>
        <w:t xml:space="preserve"> </w:t>
      </w:r>
      <w:r w:rsidR="006B1D72">
        <w:t xml:space="preserve">Axial </w:t>
      </w:r>
      <w:r>
        <w:t>Temperature Distribution</w:t>
      </w:r>
      <w:proofErr w:type="gramEnd"/>
    </w:p>
    <w:p w:rsidR="006B1D72" w:rsidRDefault="006B1D72" w:rsidP="006B1D72">
      <w:pPr>
        <w:ind w:firstLine="720"/>
      </w:pPr>
      <w:r>
        <w:t>As shown above, the general distribution for the axial temperature is followed, but it does not exactly follow the expected logarithmic shape.  This may possibly have occurred because of the accuracy of the thermocouples.  The temperatures read from these thermocouples are given with no decimal places, showing that they are only accurate to within the degree.  With a higher degree of accuracy, the “</w:t>
      </w:r>
      <w:proofErr w:type="spellStart"/>
      <w:r>
        <w:t>plateus</w:t>
      </w:r>
      <w:proofErr w:type="spellEnd"/>
      <w:r>
        <w:t>” shown above may not exist, and a more logarithmic distribution could be visualized.</w:t>
      </w:r>
    </w:p>
    <w:p w:rsidR="006B1D72" w:rsidRDefault="00D677B4" w:rsidP="006B1D72">
      <w:pPr>
        <w:ind w:firstLine="720"/>
      </w:pPr>
      <w:r>
        <w:lastRenderedPageBreak/>
        <w:t>Thermocouple 37 was moved within the chamber to show the di</w:t>
      </w:r>
      <w:r w:rsidR="00C4032B">
        <w:t xml:space="preserve">stribution of temperature within the pipe.  A radial coordinate of 0 corresponds to the centerline temperature, whereas the wall occurs at 0.0376 m.  Because the heaters are at the walls, the distribution should be greater at the walls than at the middle.  The error on this data is again simply the precision error in the instrument.  The distribution should be approximately logarithmically increasing at it approaches the wall.  This is the same type effect as the entrance effect, as the relative temperature decreases </w:t>
      </w:r>
      <w:r w:rsidR="005E181F">
        <w:t>so does the rate of temperature increase.  The plot of this radial effect is shown below.</w:t>
      </w:r>
    </w:p>
    <w:p w:rsidR="003C27DE" w:rsidRPr="006B1D72" w:rsidRDefault="003C27DE" w:rsidP="006B1D72">
      <w:pPr>
        <w:ind w:firstLine="720"/>
      </w:pPr>
    </w:p>
    <w:p w:rsidR="00D85824" w:rsidRDefault="00F63511" w:rsidP="00D85824">
      <w:pPr>
        <w:keepNext/>
      </w:pPr>
      <w:r>
        <w:rPr>
          <w:noProof/>
        </w:rPr>
        <w:drawing>
          <wp:inline distT="0" distB="0" distL="0" distR="0">
            <wp:extent cx="6245087" cy="2476500"/>
            <wp:effectExtent l="19050" t="0" r="3313" b="0"/>
            <wp:docPr id="7" name="Picture 6" descr="Radial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 Distribution.png"/>
                    <pic:cNvPicPr/>
                  </pic:nvPicPr>
                  <pic:blipFill>
                    <a:blip r:embed="rId12" cstate="print"/>
                    <a:srcRect l="8974" r="7372"/>
                    <a:stretch>
                      <a:fillRect/>
                    </a:stretch>
                  </pic:blipFill>
                  <pic:spPr>
                    <a:xfrm>
                      <a:off x="0" y="0"/>
                      <a:ext cx="6245087" cy="2476500"/>
                    </a:xfrm>
                    <a:prstGeom prst="rect">
                      <a:avLst/>
                    </a:prstGeom>
                  </pic:spPr>
                </pic:pic>
              </a:graphicData>
            </a:graphic>
          </wp:inline>
        </w:drawing>
      </w:r>
    </w:p>
    <w:p w:rsidR="00D85824" w:rsidRDefault="00D85824" w:rsidP="00D85824">
      <w:pPr>
        <w:pStyle w:val="Caption"/>
      </w:pPr>
      <w:proofErr w:type="gramStart"/>
      <w:r>
        <w:t xml:space="preserve">Figure </w:t>
      </w:r>
      <w:fldSimple w:instr=" STYLEREF 1 \s ">
        <w:r w:rsidR="002616AC">
          <w:rPr>
            <w:noProof/>
          </w:rPr>
          <w:t>5</w:t>
        </w:r>
      </w:fldSimple>
      <w:r w:rsidR="0096764B">
        <w:t>.</w:t>
      </w:r>
      <w:proofErr w:type="gramEnd"/>
      <w:r w:rsidR="00FC4A5E">
        <w:fldChar w:fldCharType="begin"/>
      </w:r>
      <w:r w:rsidR="0096764B">
        <w:instrText xml:space="preserve"> SEQ Figure \* ARABIC \s 1 </w:instrText>
      </w:r>
      <w:r w:rsidR="00FC4A5E">
        <w:fldChar w:fldCharType="separate"/>
      </w:r>
      <w:proofErr w:type="gramStart"/>
      <w:r w:rsidR="002616AC">
        <w:rPr>
          <w:noProof/>
        </w:rPr>
        <w:t>3</w:t>
      </w:r>
      <w:r w:rsidR="00FC4A5E">
        <w:fldChar w:fldCharType="end"/>
      </w:r>
      <w:r>
        <w:t xml:space="preserve"> </w:t>
      </w:r>
      <w:r w:rsidR="006B1D72">
        <w:t>Radial</w:t>
      </w:r>
      <w:r>
        <w:t xml:space="preserve"> Distribution</w:t>
      </w:r>
      <w:proofErr w:type="gramEnd"/>
      <w:r>
        <w:t xml:space="preserve"> of Temperatures</w:t>
      </w:r>
    </w:p>
    <w:p w:rsidR="003C27DE" w:rsidRPr="003C27DE" w:rsidRDefault="003C27DE" w:rsidP="003C27DE"/>
    <w:p w:rsidR="005E181F" w:rsidRDefault="005E181F" w:rsidP="002235BC">
      <w:pPr>
        <w:ind w:firstLine="720"/>
      </w:pPr>
      <w:r>
        <w:t xml:space="preserve">As is shown, the correlation is not perfect to the expectations for the radial temperature distribution.  </w:t>
      </w:r>
      <w:r w:rsidR="002235BC">
        <w:t>The data shows a more linear trend than is expected.  This again, is likely because of the resolution of the thermocouples.  The data, in this case, has only a range of 7 temperatures, meaning it has to fit into one of 7 bins.  It would be very difficult to show a logarithmic distribution through 7 bins.</w:t>
      </w:r>
    </w:p>
    <w:p w:rsidR="002235BC" w:rsidRPr="005E181F" w:rsidRDefault="002235BC" w:rsidP="002235BC">
      <w:pPr>
        <w:ind w:firstLine="720"/>
      </w:pPr>
      <w:r>
        <w:t xml:space="preserve">To tie everything together, a distribution in two dimensions can be made of the conditions within the pipe.  This distribution should show that the coolest temperatures are happening at the centerline of the pipe at the entrance, with the largest temperatures happening at the annulus around the outside of the pipe at the top of the flow.  The temperature color map below shows this correlation, and matches to expectations.  It also seems to show the </w:t>
      </w:r>
      <w:r w:rsidR="003C27DE">
        <w:t xml:space="preserve">logarithmic correlations better than the flat plots, especially if the shading were changed to </w:t>
      </w:r>
      <w:proofErr w:type="gramStart"/>
      <w:r w:rsidR="003C27DE">
        <w:t>interpolated</w:t>
      </w:r>
      <w:proofErr w:type="gramEnd"/>
      <w:r w:rsidR="003C27DE">
        <w:t>.</w:t>
      </w:r>
    </w:p>
    <w:p w:rsidR="00F36BFD" w:rsidRDefault="00F36BFD" w:rsidP="00F36BFD">
      <w:pPr>
        <w:keepNext/>
      </w:pPr>
      <w:r>
        <w:rPr>
          <w:noProof/>
        </w:rPr>
        <w:lastRenderedPageBreak/>
        <w:drawing>
          <wp:inline distT="0" distB="0" distL="0" distR="0">
            <wp:extent cx="3781425" cy="5306574"/>
            <wp:effectExtent l="19050" t="0" r="9525" b="0"/>
            <wp:docPr id="5" name="Picture 4" descr="Pip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 Profile.png"/>
                    <pic:cNvPicPr/>
                  </pic:nvPicPr>
                  <pic:blipFill>
                    <a:blip r:embed="rId13" cstate="print"/>
                    <a:srcRect l="3992" t="3774" r="4563" b="5256"/>
                    <a:stretch>
                      <a:fillRect/>
                    </a:stretch>
                  </pic:blipFill>
                  <pic:spPr>
                    <a:xfrm>
                      <a:off x="0" y="0"/>
                      <a:ext cx="3781425" cy="5306574"/>
                    </a:xfrm>
                    <a:prstGeom prst="rect">
                      <a:avLst/>
                    </a:prstGeom>
                  </pic:spPr>
                </pic:pic>
              </a:graphicData>
            </a:graphic>
          </wp:inline>
        </w:drawing>
      </w:r>
    </w:p>
    <w:p w:rsidR="003C27DE" w:rsidRPr="003C27DE" w:rsidRDefault="00F36BFD" w:rsidP="003C27DE">
      <w:pPr>
        <w:pStyle w:val="Caption"/>
      </w:pPr>
      <w:proofErr w:type="gramStart"/>
      <w:r>
        <w:t xml:space="preserve">Figure </w:t>
      </w:r>
      <w:fldSimple w:instr=" STYLEREF 1 \s ">
        <w:r w:rsidR="002616AC">
          <w:rPr>
            <w:noProof/>
          </w:rPr>
          <w:t>5</w:t>
        </w:r>
      </w:fldSimple>
      <w:r w:rsidR="0096764B">
        <w:t>.</w:t>
      </w:r>
      <w:proofErr w:type="gramEnd"/>
      <w:r w:rsidR="00FC4A5E">
        <w:fldChar w:fldCharType="begin"/>
      </w:r>
      <w:r w:rsidR="0096764B">
        <w:instrText xml:space="preserve"> SEQ Figure \* ARABIC \s 1 </w:instrText>
      </w:r>
      <w:r w:rsidR="00FC4A5E">
        <w:fldChar w:fldCharType="separate"/>
      </w:r>
      <w:r w:rsidR="002616AC">
        <w:rPr>
          <w:noProof/>
        </w:rPr>
        <w:t>4</w:t>
      </w:r>
      <w:r w:rsidR="00FC4A5E">
        <w:fldChar w:fldCharType="end"/>
      </w:r>
      <w:r>
        <w:t xml:space="preserve"> Temperature Profile </w:t>
      </w:r>
      <w:proofErr w:type="gramStart"/>
      <w:r>
        <w:t>Over</w:t>
      </w:r>
      <w:proofErr w:type="gramEnd"/>
      <w:r>
        <w:t xml:space="preserve"> Pipe</w:t>
      </w:r>
    </w:p>
    <w:p w:rsidR="003411D7" w:rsidRDefault="003411D7" w:rsidP="002F154F">
      <w:pPr>
        <w:ind w:left="432" w:firstLine="288"/>
      </w:pPr>
      <w:r>
        <w:br w:type="page"/>
      </w:r>
    </w:p>
    <w:p w:rsidR="000B6569" w:rsidRDefault="000B6569" w:rsidP="003411D7">
      <w:pPr>
        <w:pStyle w:val="Heading1"/>
      </w:pPr>
      <w:r>
        <w:lastRenderedPageBreak/>
        <w:t>Unusual and Unexpected Findings</w:t>
      </w:r>
    </w:p>
    <w:p w:rsidR="003C27DE" w:rsidRPr="003C27DE" w:rsidRDefault="003C27DE" w:rsidP="003C27DE"/>
    <w:p w:rsidR="000B2C61" w:rsidRDefault="000B2C61" w:rsidP="000B2C61">
      <w:pPr>
        <w:ind w:firstLine="432"/>
      </w:pPr>
      <w:r>
        <w:t>There were many unusual findings in this lab.  First off, the entrance effect was not as it was expected to be.  As explained in the qualitative discussion of this effect, the</w:t>
      </w:r>
      <w:r w:rsidR="002B467F">
        <w:t xml:space="preserve"> effect is supposed to be a logarithmic effect.  It is, as defined by the experiment, a linear effect for this case.  The same is true of the radial temperature distribution.  This is possibly because of the resolution of the thermoconductors.  A recommendation for better thermocouples will be cited under the proper heading below.</w:t>
      </w:r>
    </w:p>
    <w:p w:rsidR="002B467F" w:rsidRPr="000B2C61" w:rsidRDefault="002B467F" w:rsidP="000B2C61">
      <w:pPr>
        <w:ind w:firstLine="432"/>
      </w:pPr>
      <w:r>
        <w:t xml:space="preserve">Another unusual finding is how low the Nusselt number points are compared to the Dittus-Boelter correlation.  This may possibly be because no heat loss was accounted for in the correlation, but in one section of the experimental data, the Nusselt number decreased at increasing Reynold’s number.  This may point to a </w:t>
      </w:r>
      <w:r w:rsidR="0079592D">
        <w:t>more fundamental problem in the experimental data than just neglecting of heat loss.</w:t>
      </w:r>
      <w:r>
        <w:t xml:space="preserve"> </w:t>
      </w:r>
    </w:p>
    <w:p w:rsidR="003411D7" w:rsidRDefault="003411D7">
      <w:r>
        <w:br w:type="page"/>
      </w:r>
    </w:p>
    <w:p w:rsidR="000B6569" w:rsidRDefault="000B6569" w:rsidP="003411D7">
      <w:pPr>
        <w:pStyle w:val="Heading1"/>
      </w:pPr>
      <w:r>
        <w:lastRenderedPageBreak/>
        <w:t>Conclusions, Recommendations and Comments</w:t>
      </w:r>
    </w:p>
    <w:p w:rsidR="00721BF4" w:rsidRPr="00721BF4" w:rsidRDefault="00721BF4" w:rsidP="00721BF4"/>
    <w:p w:rsidR="004450B5" w:rsidRPr="001720FE" w:rsidRDefault="00721BF4" w:rsidP="001720FE">
      <w:pPr>
        <w:ind w:firstLine="432"/>
      </w:pPr>
      <w:r>
        <w:t xml:space="preserve">This lab has brought about several conclusions, mainly about the Dittus-Boelter correlation, and </w:t>
      </w:r>
      <w:r w:rsidRPr="001720FE">
        <w:t>separately about the entrance effect in heat of pipe systems.</w:t>
      </w:r>
      <w:r w:rsidR="00DC5CFE" w:rsidRPr="001720FE">
        <w:t xml:space="preserve">  The experiment provided us with comprehensive data of the temperature within a pipe, at steady state, through axial and radial directions.  It also provided us with information about the velocities within these flows, and the pressure losses and other flow parameters associated with each flow.</w:t>
      </w:r>
    </w:p>
    <w:p w:rsidR="00DC5CFE" w:rsidRDefault="00DC5CFE" w:rsidP="001720FE">
      <w:pPr>
        <w:ind w:firstLine="432"/>
      </w:pPr>
      <w:r w:rsidRPr="001720FE">
        <w:t>The Nusselt number for each different flow rate was calculated, and it was compared to the Dittus-Boelter correlation values for these values.  The experimental average Nusselt numbers were 21.271±1.86E-06, 18.991±1.39E-6, 15.187±</w:t>
      </w:r>
      <w:r w:rsidR="001720FE" w:rsidRPr="001720FE">
        <w:t>1.14E-6, and 12.679±8.45E-7, respectively.  These corresponded to Reynold’s numbers of 223367.62±4893.89, 283245.56±3859.33, 149073.76±7332.86, and 144382.13±7571.14 respectively.  Using the constant Prandtl number and the Reynold’s numbers above, the Dittus-Boelter Nusselt Numbers could be calculated, and were found to be 31.246±.548, 37.784±.412, 22.610±.890, and 22.039±.925.</w:t>
      </w:r>
    </w:p>
    <w:p w:rsidR="001720FE" w:rsidRDefault="001720FE" w:rsidP="001720FE">
      <w:pPr>
        <w:ind w:firstLine="432"/>
      </w:pPr>
      <w:r>
        <w:t xml:space="preserve">The differences between these two ways of estimating one number are interesting.  The experimental values are significantly lower.  This may be because the correlation does not take into effect any heat loss to the surroundings, creating </w:t>
      </w:r>
      <w:proofErr w:type="gramStart"/>
      <w:r>
        <w:t>an artificially high values</w:t>
      </w:r>
      <w:proofErr w:type="gramEnd"/>
      <w:r>
        <w:t xml:space="preserve">.  There is one value for Nusselt number where the higher Reynold’s number correlates to a lower Nusselt number, which </w:t>
      </w:r>
      <w:r w:rsidR="003C3438">
        <w:t>ma</w:t>
      </w:r>
      <w:r w:rsidR="00C26D1D">
        <w:t>kes the correlations look to be different in more than just a simple omission error.</w:t>
      </w:r>
    </w:p>
    <w:p w:rsidR="00C26D1D" w:rsidRDefault="00C26D1D" w:rsidP="001720FE">
      <w:pPr>
        <w:ind w:firstLine="432"/>
      </w:pPr>
      <w:r>
        <w:t>The second set of conclusions concerns the shape of heat transfer within pipe flow.  The temperatures were taken axially and radially, with the axial temperatures ranging from 36</w:t>
      </w:r>
      <w:r w:rsidRPr="001720FE">
        <w:t>±</w:t>
      </w:r>
      <w:r>
        <w:t>0.1</w:t>
      </w:r>
      <w:r>
        <w:rPr>
          <w:vertAlign w:val="superscript"/>
        </w:rPr>
        <w:t>o</w:t>
      </w:r>
      <w:r>
        <w:t>C to 43</w:t>
      </w:r>
      <w:r w:rsidRPr="001720FE">
        <w:t>±</w:t>
      </w:r>
      <w:r>
        <w:t>0.1</w:t>
      </w:r>
      <w:r>
        <w:rPr>
          <w:vertAlign w:val="superscript"/>
        </w:rPr>
        <w:t>o</w:t>
      </w:r>
      <w:r>
        <w:t>C.  The radial temperatures ranged from 37</w:t>
      </w:r>
      <w:r w:rsidRPr="001720FE">
        <w:t>±</w:t>
      </w:r>
      <w:r>
        <w:t>0.1</w:t>
      </w:r>
      <w:r>
        <w:rPr>
          <w:vertAlign w:val="superscript"/>
        </w:rPr>
        <w:t>o</w:t>
      </w:r>
      <w:r>
        <w:t>C to 44</w:t>
      </w:r>
      <w:r w:rsidRPr="001720FE">
        <w:t>±</w:t>
      </w:r>
      <w:r>
        <w:t>0.1</w:t>
      </w:r>
      <w:r>
        <w:rPr>
          <w:vertAlign w:val="superscript"/>
        </w:rPr>
        <w:t>o</w:t>
      </w:r>
      <w:r>
        <w:t xml:space="preserve">C.  These values should have shown logarithmic increases as the axial direction increased and as the distance from the center of the pipe increased.  Instead, these showed more linear correlations, which </w:t>
      </w:r>
      <w:proofErr w:type="gramStart"/>
      <w:r>
        <w:t>calls</w:t>
      </w:r>
      <w:proofErr w:type="gramEnd"/>
      <w:r>
        <w:t xml:space="preserve"> into question the accuracy of the thermocouples.</w:t>
      </w:r>
    </w:p>
    <w:p w:rsidR="00C26D1D" w:rsidRPr="00C26D1D" w:rsidRDefault="00C26D1D" w:rsidP="001720FE">
      <w:pPr>
        <w:ind w:firstLine="432"/>
      </w:pPr>
      <w:r>
        <w:rPr>
          <w:b/>
        </w:rPr>
        <w:t>Recommendations:</w:t>
      </w:r>
      <w:r>
        <w:t xml:space="preserve">  The recommendations for this lab are that the thermocouples be used to a higher precision.  I am certain that the thermocouples could detect the temperature to closer than just one degree Celsius, so they should have been recorded to closer than that.  That would have provided better data for our analysis, especially in the spatial distribution of temperature.</w:t>
      </w:r>
    </w:p>
    <w:p w:rsidR="001720FE" w:rsidRPr="00DC5CFE" w:rsidRDefault="001720FE" w:rsidP="00DC5CFE">
      <w:pPr>
        <w:autoSpaceDE w:val="0"/>
        <w:autoSpaceDN w:val="0"/>
        <w:adjustRightInd w:val="0"/>
        <w:spacing w:after="0" w:line="240" w:lineRule="auto"/>
        <w:rPr>
          <w:rFonts w:ascii="MS Shell Dlg 2" w:hAnsi="MS Shell Dlg 2" w:cs="MS Shell Dlg 2"/>
          <w:sz w:val="17"/>
          <w:szCs w:val="17"/>
        </w:rPr>
      </w:pPr>
    </w:p>
    <w:p w:rsidR="003411D7" w:rsidRDefault="003411D7">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6A6F1C" w:rsidRDefault="00FC4A5E" w:rsidP="006A6F1C">
          <w:pPr>
            <w:pStyle w:val="Bibliography"/>
            <w:rPr>
              <w:noProof/>
            </w:rPr>
          </w:pPr>
          <w:r>
            <w:fldChar w:fldCharType="begin"/>
          </w:r>
          <w:r w:rsidR="000B6569">
            <w:instrText xml:space="preserve"> BIBLIOGRAPHY </w:instrText>
          </w:r>
          <w:r>
            <w:fldChar w:fldCharType="separate"/>
          </w:r>
          <w:r w:rsidR="006A6F1C">
            <w:rPr>
              <w:noProof/>
            </w:rPr>
            <w:t xml:space="preserve">Fox, R. W., McDonald, A. T., &amp; Prichard, P. J. (2004). </w:t>
          </w:r>
          <w:r w:rsidR="006A6F1C">
            <w:rPr>
              <w:i/>
              <w:iCs/>
              <w:noProof/>
            </w:rPr>
            <w:t>Introduction to Fluid Mechanics</w:t>
          </w:r>
          <w:r w:rsidR="006A6F1C">
            <w:rPr>
              <w:noProof/>
            </w:rPr>
            <w:t xml:space="preserve"> (6th ed.). New York: Wiley.</w:t>
          </w:r>
        </w:p>
        <w:p w:rsidR="006A6F1C" w:rsidRDefault="006A6F1C" w:rsidP="006A6F1C">
          <w:pPr>
            <w:pStyle w:val="Bibliography"/>
            <w:rPr>
              <w:noProof/>
            </w:rPr>
          </w:pPr>
          <w:r>
            <w:rPr>
              <w:noProof/>
            </w:rPr>
            <w:t xml:space="preserve">Incropera, DeWitt, Bergman, &amp; Lavine. </w:t>
          </w:r>
          <w:r>
            <w:rPr>
              <w:i/>
              <w:iCs/>
              <w:noProof/>
            </w:rPr>
            <w:t>Fundamentals of Heat and Mass Transfer</w:t>
          </w:r>
          <w:r>
            <w:rPr>
              <w:noProof/>
            </w:rPr>
            <w:t xml:space="preserve"> (6 ed.). Wiley.</w:t>
          </w:r>
        </w:p>
        <w:p w:rsidR="006A6F1C" w:rsidRDefault="006A6F1C" w:rsidP="006A6F1C">
          <w:pPr>
            <w:pStyle w:val="Bibliography"/>
            <w:rPr>
              <w:noProof/>
            </w:rPr>
          </w:pPr>
          <w:r>
            <w:rPr>
              <w:noProof/>
            </w:rPr>
            <w:t xml:space="preserve">Munson, Y. O. (2009). </w:t>
          </w:r>
          <w:r>
            <w:rPr>
              <w:i/>
              <w:iCs/>
              <w:noProof/>
            </w:rPr>
            <w:t>Fundamentals of Fluid Mechanics.</w:t>
          </w:r>
          <w:r>
            <w:rPr>
              <w:noProof/>
            </w:rPr>
            <w:t xml:space="preserve"> Hoboken, NJ: Wiley and Sons, Inc.</w:t>
          </w:r>
        </w:p>
        <w:p w:rsidR="006A6F1C" w:rsidRDefault="006A6F1C" w:rsidP="006A6F1C">
          <w:pPr>
            <w:pStyle w:val="Bibliography"/>
            <w:rPr>
              <w:noProof/>
            </w:rPr>
          </w:pPr>
          <w:r>
            <w:rPr>
              <w:noProof/>
            </w:rPr>
            <w:t xml:space="preserve">Revankar, S. T. (2011). </w:t>
          </w:r>
          <w:r>
            <w:rPr>
              <w:i/>
              <w:iCs/>
              <w:noProof/>
            </w:rPr>
            <w:t>Experiment 11: Forced Convection Heat Transfer.</w:t>
          </w:r>
          <w:r>
            <w:rPr>
              <w:noProof/>
            </w:rPr>
            <w:t xml:space="preserve"> West Lafayette, IN: Purdue University School of Nuclear Engineering.</w:t>
          </w:r>
        </w:p>
        <w:p w:rsidR="000B6569" w:rsidRDefault="00FC4A5E" w:rsidP="006A6F1C">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tbl>
      <w:tblPr>
        <w:tblStyle w:val="LightShading1"/>
        <w:tblW w:w="2280" w:type="dxa"/>
        <w:tblLook w:val="04A0"/>
      </w:tblPr>
      <w:tblGrid>
        <w:gridCol w:w="1140"/>
        <w:gridCol w:w="1140"/>
      </w:tblGrid>
      <w:tr w:rsidR="00917BD6" w:rsidRPr="00917BD6" w:rsidTr="00917BD6">
        <w:trPr>
          <w:cnfStyle w:val="100000000000"/>
          <w:trHeight w:val="358"/>
        </w:trPr>
        <w:tc>
          <w:tcPr>
            <w:cnfStyle w:val="001000000000"/>
            <w:tcW w:w="1140" w:type="dxa"/>
            <w:hideMark/>
          </w:tcPr>
          <w:p w:rsidR="00917BD6" w:rsidRPr="00917BD6" w:rsidRDefault="00917BD6" w:rsidP="00917BD6">
            <w:pPr>
              <w:jc w:val="center"/>
              <w:rPr>
                <w:rFonts w:ascii="Calibri" w:eastAsia="Times New Roman" w:hAnsi="Calibri" w:cs="Calibri"/>
              </w:rPr>
            </w:pP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 xml:space="preserve"> Flow 1 </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36</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2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36</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3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37</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4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37</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5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37</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6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37</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7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37</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8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38</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9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38</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10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38</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11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38</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12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39</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13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40</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14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40</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15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40</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16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41</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17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41</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18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42</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19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42</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20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43</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21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43</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22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43</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23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43</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25 </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43</w:t>
            </w:r>
          </w:p>
        </w:tc>
      </w:tr>
      <w:tr w:rsidR="00917BD6" w:rsidRPr="00917BD6" w:rsidTr="00917BD6">
        <w:trPr>
          <w:cnfStyle w:val="000000100000"/>
          <w:trHeight w:val="6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31 (Inlet) </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31</w:t>
            </w:r>
          </w:p>
        </w:tc>
      </w:tr>
      <w:tr w:rsidR="00917BD6" w:rsidRPr="00917BD6" w:rsidTr="00917BD6">
        <w:trPr>
          <w:trHeight w:val="6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 xml:space="preserve"> TC 32 (Outlet) </w:t>
            </w:r>
          </w:p>
        </w:tc>
        <w:tc>
          <w:tcPr>
            <w:tcW w:w="1140" w:type="dxa"/>
            <w:hideMark/>
          </w:tcPr>
          <w:p w:rsidR="00917BD6" w:rsidRPr="00917BD6" w:rsidRDefault="00917BD6" w:rsidP="00917BD6">
            <w:pPr>
              <w:keepNext/>
              <w:jc w:val="center"/>
              <w:cnfStyle w:val="000000000000"/>
              <w:rPr>
                <w:rFonts w:ascii="Calibri" w:eastAsia="Times New Roman" w:hAnsi="Calibri" w:cs="Calibri"/>
              </w:rPr>
            </w:pPr>
            <w:r w:rsidRPr="00917BD6">
              <w:rPr>
                <w:rFonts w:ascii="Calibri" w:eastAsia="Times New Roman" w:hAnsi="Calibri" w:cs="Calibri"/>
              </w:rPr>
              <w:t>32</w:t>
            </w:r>
          </w:p>
        </w:tc>
      </w:tr>
    </w:tbl>
    <w:p w:rsidR="00917BD6" w:rsidRDefault="00917BD6" w:rsidP="00917BD6">
      <w:pPr>
        <w:pStyle w:val="Caption"/>
      </w:pPr>
      <w:proofErr w:type="gramStart"/>
      <w:r>
        <w:t xml:space="preserve">Table </w:t>
      </w:r>
      <w:fldSimple w:instr=" STYLEREF 1 \s ">
        <w:r w:rsidR="002616AC">
          <w:rPr>
            <w:noProof/>
          </w:rPr>
          <w:t>9</w:t>
        </w:r>
      </w:fldSimple>
      <w:r w:rsidR="0096764B">
        <w:t>.</w:t>
      </w:r>
      <w:proofErr w:type="gramEnd"/>
      <w:r w:rsidR="00FC4A5E">
        <w:fldChar w:fldCharType="begin"/>
      </w:r>
      <w:r w:rsidR="0096764B">
        <w:instrText xml:space="preserve"> SEQ Table \* ARABIC \s 1 </w:instrText>
      </w:r>
      <w:r w:rsidR="00FC4A5E">
        <w:fldChar w:fldCharType="separate"/>
      </w:r>
      <w:r w:rsidR="002616AC">
        <w:rPr>
          <w:noProof/>
        </w:rPr>
        <w:t>1</w:t>
      </w:r>
      <w:r w:rsidR="00FC4A5E">
        <w:fldChar w:fldCharType="end"/>
      </w:r>
      <w:r>
        <w:t xml:space="preserve"> Original Data for Axial Readings of Temperature</w:t>
      </w:r>
    </w:p>
    <w:p w:rsidR="00917BD6" w:rsidRDefault="00917BD6" w:rsidP="00917BD6"/>
    <w:p w:rsidR="00917BD6" w:rsidRDefault="00917BD6" w:rsidP="00917BD6"/>
    <w:p w:rsidR="00917BD6" w:rsidRPr="00917BD6" w:rsidRDefault="00917BD6" w:rsidP="00917BD6"/>
    <w:tbl>
      <w:tblPr>
        <w:tblStyle w:val="LightShading1"/>
        <w:tblW w:w="2280" w:type="dxa"/>
        <w:tblLook w:val="04A0"/>
      </w:tblPr>
      <w:tblGrid>
        <w:gridCol w:w="1140"/>
        <w:gridCol w:w="1140"/>
      </w:tblGrid>
      <w:tr w:rsidR="00917BD6" w:rsidRPr="00917BD6" w:rsidTr="00917BD6">
        <w:trPr>
          <w:cnfStyle w:val="100000000000"/>
          <w:trHeight w:val="6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lastRenderedPageBreak/>
              <w:t>Flow Rate 1</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TC 37</w:t>
            </w:r>
          </w:p>
        </w:tc>
      </w:tr>
      <w:tr w:rsidR="00917BD6" w:rsidRPr="00917BD6" w:rsidTr="00917BD6">
        <w:trPr>
          <w:cnfStyle w:val="000000100000"/>
          <w:trHeight w:val="9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Probe Distance (in)</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Radial Temp</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0</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35</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0.25</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36</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0.5</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37</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0.75</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40</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1</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41</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1.25</w:t>
            </w:r>
          </w:p>
        </w:tc>
        <w:tc>
          <w:tcPr>
            <w:tcW w:w="1140" w:type="dxa"/>
            <w:hideMark/>
          </w:tcPr>
          <w:p w:rsidR="00917BD6" w:rsidRPr="00917BD6" w:rsidRDefault="00917BD6" w:rsidP="00917BD6">
            <w:pPr>
              <w:keepNext/>
              <w:jc w:val="center"/>
              <w:cnfStyle w:val="000000100000"/>
              <w:rPr>
                <w:rFonts w:ascii="Calibri" w:eastAsia="Times New Roman" w:hAnsi="Calibri" w:cs="Calibri"/>
              </w:rPr>
            </w:pPr>
            <w:r w:rsidRPr="00917BD6">
              <w:rPr>
                <w:rFonts w:ascii="Calibri" w:eastAsia="Times New Roman" w:hAnsi="Calibri" w:cs="Calibri"/>
              </w:rPr>
              <w:t>42</w:t>
            </w:r>
          </w:p>
        </w:tc>
      </w:tr>
    </w:tbl>
    <w:p w:rsidR="00917BD6" w:rsidRDefault="00917BD6" w:rsidP="00917BD6">
      <w:pPr>
        <w:pStyle w:val="Caption"/>
      </w:pPr>
      <w:proofErr w:type="gramStart"/>
      <w:r>
        <w:t xml:space="preserve">Table </w:t>
      </w:r>
      <w:fldSimple w:instr=" STYLEREF 1 \s ">
        <w:r w:rsidR="002616AC">
          <w:rPr>
            <w:noProof/>
          </w:rPr>
          <w:t>9</w:t>
        </w:r>
      </w:fldSimple>
      <w:r w:rsidR="0096764B">
        <w:t>.</w:t>
      </w:r>
      <w:proofErr w:type="gramEnd"/>
      <w:r w:rsidR="00FC4A5E">
        <w:fldChar w:fldCharType="begin"/>
      </w:r>
      <w:r w:rsidR="0096764B">
        <w:instrText xml:space="preserve"> SEQ Table \* ARABIC \s 1 </w:instrText>
      </w:r>
      <w:r w:rsidR="00FC4A5E">
        <w:fldChar w:fldCharType="separate"/>
      </w:r>
      <w:r w:rsidR="002616AC">
        <w:rPr>
          <w:noProof/>
        </w:rPr>
        <w:t>2</w:t>
      </w:r>
      <w:r w:rsidR="00FC4A5E">
        <w:fldChar w:fldCharType="end"/>
      </w:r>
      <w:r>
        <w:t xml:space="preserve"> Original Data for Radial Readings of Temperature</w:t>
      </w:r>
    </w:p>
    <w:tbl>
      <w:tblPr>
        <w:tblStyle w:val="LightShading1"/>
        <w:tblW w:w="10400" w:type="dxa"/>
        <w:tblLayout w:type="fixed"/>
        <w:tblLook w:val="04A0"/>
      </w:tblPr>
      <w:tblGrid>
        <w:gridCol w:w="1069"/>
        <w:gridCol w:w="839"/>
        <w:gridCol w:w="1170"/>
        <w:gridCol w:w="180"/>
        <w:gridCol w:w="1434"/>
        <w:gridCol w:w="1085"/>
        <w:gridCol w:w="1203"/>
        <w:gridCol w:w="1140"/>
        <w:gridCol w:w="1140"/>
        <w:gridCol w:w="1140"/>
      </w:tblGrid>
      <w:tr w:rsidR="00917BD6" w:rsidRPr="00917BD6" w:rsidTr="00917BD6">
        <w:trPr>
          <w:cnfStyle w:val="100000000000"/>
          <w:trHeight w:val="900"/>
        </w:trPr>
        <w:tc>
          <w:tcPr>
            <w:cnfStyle w:val="001000000000"/>
            <w:tcW w:w="1069"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Pipe OD (m)</w:t>
            </w:r>
          </w:p>
        </w:tc>
        <w:tc>
          <w:tcPr>
            <w:tcW w:w="839"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Pipe ID (m)</w:t>
            </w:r>
          </w:p>
        </w:tc>
        <w:tc>
          <w:tcPr>
            <w:tcW w:w="117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Heated Tube Length (m)</w:t>
            </w:r>
          </w:p>
        </w:tc>
        <w:tc>
          <w:tcPr>
            <w:tcW w:w="1614" w:type="dxa"/>
            <w:gridSpan w:val="2"/>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Length to Thermocouple (m)</w:t>
            </w:r>
          </w:p>
        </w:tc>
        <w:tc>
          <w:tcPr>
            <w:tcW w:w="1085"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Distance b/w odd TCs (m)</w:t>
            </w:r>
          </w:p>
        </w:tc>
        <w:tc>
          <w:tcPr>
            <w:tcW w:w="1203"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Orifice Diameter (m)</w:t>
            </w:r>
          </w:p>
        </w:tc>
        <w:tc>
          <w:tcPr>
            <w:tcW w:w="1140" w:type="dxa"/>
          </w:tcPr>
          <w:p w:rsidR="00917BD6" w:rsidRDefault="00917BD6">
            <w:pPr>
              <w:jc w:val="center"/>
              <w:cnfStyle w:val="100000000000"/>
              <w:rPr>
                <w:rFonts w:ascii="Calibri" w:hAnsi="Calibri" w:cs="Calibri"/>
              </w:rPr>
            </w:pPr>
            <w:r>
              <w:rPr>
                <w:rFonts w:ascii="Calibri" w:hAnsi="Calibri" w:cs="Calibri"/>
              </w:rPr>
              <w:t>Pipe OR (m)</w:t>
            </w:r>
          </w:p>
        </w:tc>
        <w:tc>
          <w:tcPr>
            <w:tcW w:w="1140" w:type="dxa"/>
          </w:tcPr>
          <w:p w:rsidR="00917BD6" w:rsidRDefault="00917BD6">
            <w:pPr>
              <w:jc w:val="center"/>
              <w:cnfStyle w:val="100000000000"/>
              <w:rPr>
                <w:rFonts w:ascii="Calibri" w:hAnsi="Calibri" w:cs="Calibri"/>
              </w:rPr>
            </w:pPr>
            <w:r>
              <w:rPr>
                <w:rFonts w:ascii="Calibri" w:hAnsi="Calibri" w:cs="Calibri"/>
              </w:rPr>
              <w:t>Insulation Thickness (m)</w:t>
            </w:r>
          </w:p>
        </w:tc>
        <w:tc>
          <w:tcPr>
            <w:tcW w:w="1140" w:type="dxa"/>
          </w:tcPr>
          <w:p w:rsidR="00917BD6" w:rsidRDefault="00917BD6">
            <w:pPr>
              <w:jc w:val="center"/>
              <w:cnfStyle w:val="100000000000"/>
              <w:rPr>
                <w:rFonts w:ascii="Calibri" w:hAnsi="Calibri" w:cs="Calibri"/>
              </w:rPr>
            </w:pPr>
            <w:r>
              <w:rPr>
                <w:rFonts w:ascii="Calibri" w:hAnsi="Calibri" w:cs="Calibri"/>
              </w:rPr>
              <w:t>D from insulation to nut (m)</w:t>
            </w:r>
          </w:p>
        </w:tc>
      </w:tr>
      <w:tr w:rsidR="00917BD6" w:rsidRPr="00917BD6" w:rsidTr="00917BD6">
        <w:trPr>
          <w:cnfStyle w:val="000000100000"/>
          <w:trHeight w:val="300"/>
        </w:trPr>
        <w:tc>
          <w:tcPr>
            <w:cnfStyle w:val="001000000000"/>
            <w:tcW w:w="1069"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0.04135</w:t>
            </w:r>
          </w:p>
        </w:tc>
        <w:tc>
          <w:tcPr>
            <w:tcW w:w="839"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0.0376</w:t>
            </w:r>
          </w:p>
        </w:tc>
        <w:tc>
          <w:tcPr>
            <w:tcW w:w="1350" w:type="dxa"/>
            <w:gridSpan w:val="2"/>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1.7304</w:t>
            </w:r>
          </w:p>
        </w:tc>
        <w:tc>
          <w:tcPr>
            <w:tcW w:w="1434"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0.1365</w:t>
            </w:r>
          </w:p>
        </w:tc>
        <w:tc>
          <w:tcPr>
            <w:tcW w:w="1085"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0.0921</w:t>
            </w:r>
          </w:p>
        </w:tc>
        <w:tc>
          <w:tcPr>
            <w:tcW w:w="1203" w:type="dxa"/>
            <w:hideMark/>
          </w:tcPr>
          <w:p w:rsidR="00917BD6" w:rsidRPr="00917BD6" w:rsidRDefault="00917BD6" w:rsidP="00917BD6">
            <w:pPr>
              <w:keepNext/>
              <w:jc w:val="center"/>
              <w:cnfStyle w:val="000000100000"/>
              <w:rPr>
                <w:rFonts w:ascii="Calibri" w:eastAsia="Times New Roman" w:hAnsi="Calibri" w:cs="Calibri"/>
              </w:rPr>
            </w:pPr>
            <w:r w:rsidRPr="00917BD6">
              <w:rPr>
                <w:rFonts w:ascii="Calibri" w:eastAsia="Times New Roman" w:hAnsi="Calibri" w:cs="Calibri"/>
              </w:rPr>
              <w:t>0.0183</w:t>
            </w:r>
          </w:p>
        </w:tc>
        <w:tc>
          <w:tcPr>
            <w:tcW w:w="1140" w:type="dxa"/>
          </w:tcPr>
          <w:p w:rsidR="00917BD6" w:rsidRDefault="00917BD6">
            <w:pPr>
              <w:jc w:val="center"/>
              <w:cnfStyle w:val="000000100000"/>
              <w:rPr>
                <w:rFonts w:ascii="Calibri" w:hAnsi="Calibri" w:cs="Calibri"/>
              </w:rPr>
            </w:pPr>
            <w:r>
              <w:rPr>
                <w:rFonts w:ascii="Calibri" w:hAnsi="Calibri" w:cs="Calibri"/>
              </w:rPr>
              <w:t>0.05207</w:t>
            </w:r>
          </w:p>
        </w:tc>
        <w:tc>
          <w:tcPr>
            <w:tcW w:w="1140" w:type="dxa"/>
          </w:tcPr>
          <w:p w:rsidR="00917BD6" w:rsidRDefault="00917BD6">
            <w:pPr>
              <w:jc w:val="center"/>
              <w:cnfStyle w:val="000000100000"/>
              <w:rPr>
                <w:rFonts w:ascii="Calibri" w:hAnsi="Calibri" w:cs="Calibri"/>
              </w:rPr>
            </w:pPr>
            <w:r>
              <w:rPr>
                <w:rFonts w:ascii="Calibri" w:hAnsi="Calibri" w:cs="Calibri"/>
              </w:rPr>
              <w:t>0.0635</w:t>
            </w:r>
          </w:p>
        </w:tc>
        <w:tc>
          <w:tcPr>
            <w:tcW w:w="1140" w:type="dxa"/>
          </w:tcPr>
          <w:p w:rsidR="00917BD6" w:rsidRDefault="00917BD6">
            <w:pPr>
              <w:jc w:val="center"/>
              <w:cnfStyle w:val="000000100000"/>
              <w:rPr>
                <w:rFonts w:ascii="Calibri" w:hAnsi="Calibri" w:cs="Calibri"/>
              </w:rPr>
            </w:pPr>
            <w:r>
              <w:rPr>
                <w:rFonts w:ascii="Calibri" w:hAnsi="Calibri" w:cs="Calibri"/>
              </w:rPr>
              <w:t>0.066675</w:t>
            </w:r>
          </w:p>
        </w:tc>
      </w:tr>
    </w:tbl>
    <w:p w:rsidR="00917BD6" w:rsidRDefault="00917BD6" w:rsidP="00917BD6">
      <w:pPr>
        <w:pStyle w:val="Caption"/>
      </w:pPr>
      <w:proofErr w:type="gramStart"/>
      <w:r>
        <w:t xml:space="preserve">Table </w:t>
      </w:r>
      <w:fldSimple w:instr=" STYLEREF 1 \s ">
        <w:r w:rsidR="002616AC">
          <w:rPr>
            <w:noProof/>
          </w:rPr>
          <w:t>9</w:t>
        </w:r>
      </w:fldSimple>
      <w:r w:rsidR="0096764B">
        <w:t>.</w:t>
      </w:r>
      <w:proofErr w:type="gramEnd"/>
      <w:r w:rsidR="00FC4A5E">
        <w:fldChar w:fldCharType="begin"/>
      </w:r>
      <w:r w:rsidR="0096764B">
        <w:instrText xml:space="preserve"> SEQ Table \* ARABIC \s 1 </w:instrText>
      </w:r>
      <w:r w:rsidR="00FC4A5E">
        <w:fldChar w:fldCharType="separate"/>
      </w:r>
      <w:r w:rsidR="002616AC">
        <w:rPr>
          <w:noProof/>
        </w:rPr>
        <w:t>3</w:t>
      </w:r>
      <w:r w:rsidR="00FC4A5E">
        <w:fldChar w:fldCharType="end"/>
      </w:r>
      <w:r>
        <w:t xml:space="preserve"> Geometry Data</w:t>
      </w:r>
    </w:p>
    <w:tbl>
      <w:tblPr>
        <w:tblStyle w:val="LightShading1"/>
        <w:tblW w:w="3420" w:type="dxa"/>
        <w:tblLook w:val="04A0"/>
      </w:tblPr>
      <w:tblGrid>
        <w:gridCol w:w="1128"/>
        <w:gridCol w:w="1133"/>
        <w:gridCol w:w="1159"/>
      </w:tblGrid>
      <w:tr w:rsidR="00917BD6" w:rsidRPr="00917BD6" w:rsidTr="00917BD6">
        <w:trPr>
          <w:cnfStyle w:val="100000000000"/>
          <w:trHeight w:val="9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Initial Temp (</w:t>
            </w:r>
            <w:proofErr w:type="spellStart"/>
            <w:r w:rsidRPr="00917BD6">
              <w:rPr>
                <w:rFonts w:ascii="Calibri" w:eastAsia="Times New Roman" w:hAnsi="Calibri" w:cs="Calibri"/>
              </w:rPr>
              <w:t>Cel</w:t>
            </w:r>
            <w:proofErr w:type="spellEnd"/>
            <w:r w:rsidRPr="00917BD6">
              <w:rPr>
                <w:rFonts w:ascii="Calibri" w:eastAsia="Times New Roman" w:hAnsi="Calibri" w:cs="Calibri"/>
              </w:rPr>
              <w:t>.)</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Voltage</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Amperage</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29</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30</w:t>
            </w:r>
          </w:p>
        </w:tc>
        <w:tc>
          <w:tcPr>
            <w:tcW w:w="1140" w:type="dxa"/>
            <w:hideMark/>
          </w:tcPr>
          <w:p w:rsidR="00917BD6" w:rsidRPr="00917BD6" w:rsidRDefault="00917BD6" w:rsidP="00917BD6">
            <w:pPr>
              <w:keepNext/>
              <w:jc w:val="center"/>
              <w:cnfStyle w:val="000000100000"/>
              <w:rPr>
                <w:rFonts w:ascii="Calibri" w:eastAsia="Times New Roman" w:hAnsi="Calibri" w:cs="Calibri"/>
              </w:rPr>
            </w:pPr>
            <w:r w:rsidRPr="00917BD6">
              <w:rPr>
                <w:rFonts w:ascii="Calibri" w:eastAsia="Times New Roman" w:hAnsi="Calibri" w:cs="Calibri"/>
              </w:rPr>
              <w:t>4</w:t>
            </w:r>
          </w:p>
        </w:tc>
      </w:tr>
    </w:tbl>
    <w:p w:rsidR="00917BD6" w:rsidRDefault="00917BD6" w:rsidP="00917BD6">
      <w:pPr>
        <w:pStyle w:val="Caption"/>
      </w:pPr>
      <w:proofErr w:type="gramStart"/>
      <w:r>
        <w:t xml:space="preserve">Table </w:t>
      </w:r>
      <w:fldSimple w:instr=" STYLEREF 1 \s ">
        <w:r w:rsidR="002616AC">
          <w:rPr>
            <w:noProof/>
          </w:rPr>
          <w:t>9</w:t>
        </w:r>
      </w:fldSimple>
      <w:r w:rsidR="0096764B">
        <w:t>.</w:t>
      </w:r>
      <w:proofErr w:type="gramEnd"/>
      <w:r w:rsidR="00FC4A5E">
        <w:fldChar w:fldCharType="begin"/>
      </w:r>
      <w:r w:rsidR="0096764B">
        <w:instrText xml:space="preserve"> SEQ Table \* ARABIC \s 1 </w:instrText>
      </w:r>
      <w:r w:rsidR="00FC4A5E">
        <w:fldChar w:fldCharType="separate"/>
      </w:r>
      <w:r w:rsidR="002616AC">
        <w:rPr>
          <w:noProof/>
        </w:rPr>
        <w:t>4</w:t>
      </w:r>
      <w:r w:rsidR="00FC4A5E">
        <w:fldChar w:fldCharType="end"/>
      </w:r>
      <w:r>
        <w:t xml:space="preserve"> Heating Data</w:t>
      </w:r>
    </w:p>
    <w:p w:rsidR="00917BD6" w:rsidRDefault="00917BD6" w:rsidP="00917BD6"/>
    <w:p w:rsidR="00917BD6" w:rsidRDefault="00917BD6" w:rsidP="00917BD6"/>
    <w:p w:rsidR="00917BD6" w:rsidRDefault="00917BD6" w:rsidP="00917BD6"/>
    <w:p w:rsidR="00917BD6" w:rsidRDefault="00917BD6" w:rsidP="00917BD6"/>
    <w:p w:rsidR="00917BD6" w:rsidRDefault="00917BD6" w:rsidP="00917BD6"/>
    <w:p w:rsidR="00917BD6" w:rsidRDefault="00917BD6" w:rsidP="00917BD6"/>
    <w:p w:rsidR="00917BD6" w:rsidRDefault="00917BD6" w:rsidP="00917BD6"/>
    <w:p w:rsidR="00917BD6" w:rsidRPr="00917BD6" w:rsidRDefault="00917BD6" w:rsidP="00917BD6"/>
    <w:p w:rsidR="00FC6FE6" w:rsidRPr="00FC6FE6" w:rsidRDefault="000B6569" w:rsidP="00FC6FE6">
      <w:pPr>
        <w:pStyle w:val="Heading2"/>
      </w:pPr>
      <w:r>
        <w:lastRenderedPageBreak/>
        <w:t>Reduced Dat</w:t>
      </w:r>
      <w:r w:rsidR="00FC6FE6">
        <w:t>a</w:t>
      </w:r>
    </w:p>
    <w:tbl>
      <w:tblPr>
        <w:tblStyle w:val="LightShading1"/>
        <w:tblW w:w="9120" w:type="dxa"/>
        <w:tblLayout w:type="fixed"/>
        <w:tblLook w:val="04A0"/>
      </w:tblPr>
      <w:tblGrid>
        <w:gridCol w:w="1008"/>
        <w:gridCol w:w="450"/>
        <w:gridCol w:w="1530"/>
        <w:gridCol w:w="1798"/>
        <w:gridCol w:w="965"/>
        <w:gridCol w:w="1123"/>
        <w:gridCol w:w="1064"/>
        <w:gridCol w:w="1182"/>
      </w:tblGrid>
      <w:tr w:rsidR="00086436" w:rsidRPr="00086436" w:rsidTr="00BF0D7D">
        <w:trPr>
          <w:cnfStyle w:val="100000000000"/>
          <w:trHeight w:val="835"/>
        </w:trPr>
        <w:tc>
          <w:tcPr>
            <w:cnfStyle w:val="001000000000"/>
            <w:tcW w:w="1008" w:type="dxa"/>
            <w:hideMark/>
          </w:tcPr>
          <w:p w:rsidR="00086436" w:rsidRPr="00086436" w:rsidRDefault="00086436" w:rsidP="00086436">
            <w:pPr>
              <w:jc w:val="center"/>
              <w:rPr>
                <w:rFonts w:ascii="Calibri" w:eastAsia="Times New Roman" w:hAnsi="Calibri" w:cs="Calibri"/>
              </w:rPr>
            </w:pPr>
          </w:p>
        </w:tc>
        <w:tc>
          <w:tcPr>
            <w:tcW w:w="450" w:type="dxa"/>
            <w:hideMark/>
          </w:tcPr>
          <w:p w:rsidR="00086436" w:rsidRPr="00086436" w:rsidRDefault="00086436" w:rsidP="00BF0D7D">
            <w:pPr>
              <w:jc w:val="center"/>
              <w:cnfStyle w:val="100000000000"/>
              <w:rPr>
                <w:rFonts w:ascii="Calibri" w:eastAsia="Times New Roman" w:hAnsi="Calibri" w:cs="Calibri"/>
              </w:rPr>
            </w:pPr>
            <w:r w:rsidRPr="00086436">
              <w:rPr>
                <w:rFonts w:ascii="Calibri" w:eastAsia="Times New Roman" w:hAnsi="Calibri" w:cs="Calibri"/>
              </w:rPr>
              <w:t xml:space="preserve"> </w:t>
            </w:r>
            <w:r w:rsidR="00BF0D7D">
              <w:rPr>
                <w:rFonts w:ascii="Calibri" w:eastAsia="Times New Roman" w:hAnsi="Calibri" w:cs="Calibri"/>
              </w:rPr>
              <w:t>FR</w:t>
            </w:r>
            <w:r w:rsidRPr="00086436">
              <w:rPr>
                <w:rFonts w:ascii="Calibri" w:eastAsia="Times New Roman" w:hAnsi="Calibri" w:cs="Calibri"/>
              </w:rPr>
              <w:t xml:space="preserve">1 </w:t>
            </w:r>
          </w:p>
        </w:tc>
        <w:tc>
          <w:tcPr>
            <w:tcW w:w="1530" w:type="dxa"/>
            <w:hideMark/>
          </w:tcPr>
          <w:p w:rsidR="00086436" w:rsidRPr="00086436" w:rsidRDefault="00086436" w:rsidP="00086436">
            <w:pPr>
              <w:jc w:val="center"/>
              <w:cnfStyle w:val="100000000000"/>
              <w:rPr>
                <w:rFonts w:ascii="Calibri" w:eastAsia="Times New Roman" w:hAnsi="Calibri" w:cs="Calibri"/>
              </w:rPr>
            </w:pPr>
            <w:r w:rsidRPr="00086436">
              <w:rPr>
                <w:rFonts w:ascii="Calibri" w:eastAsia="Times New Roman" w:hAnsi="Calibri" w:cs="Calibri"/>
              </w:rPr>
              <w:t xml:space="preserve"> Heat Transfer Coefficient  (W/m^2 K) </w:t>
            </w:r>
          </w:p>
        </w:tc>
        <w:tc>
          <w:tcPr>
            <w:tcW w:w="1798" w:type="dxa"/>
            <w:hideMark/>
          </w:tcPr>
          <w:p w:rsidR="00086436" w:rsidRPr="00086436" w:rsidRDefault="00086436" w:rsidP="00086436">
            <w:pPr>
              <w:jc w:val="center"/>
              <w:cnfStyle w:val="100000000000"/>
              <w:rPr>
                <w:rFonts w:ascii="Calibri" w:eastAsia="Times New Roman" w:hAnsi="Calibri" w:cs="Calibri"/>
              </w:rPr>
            </w:pPr>
            <w:r w:rsidRPr="00086436">
              <w:rPr>
                <w:rFonts w:ascii="Calibri" w:eastAsia="Times New Roman" w:hAnsi="Calibri" w:cs="Calibri"/>
              </w:rPr>
              <w:t xml:space="preserve"> Heat Transfer Coefficient Error (W/m^2 K) </w:t>
            </w:r>
          </w:p>
        </w:tc>
        <w:tc>
          <w:tcPr>
            <w:tcW w:w="965" w:type="dxa"/>
            <w:hideMark/>
          </w:tcPr>
          <w:p w:rsidR="00086436" w:rsidRPr="00086436" w:rsidRDefault="00086436" w:rsidP="00086436">
            <w:pPr>
              <w:jc w:val="center"/>
              <w:cnfStyle w:val="100000000000"/>
              <w:rPr>
                <w:rFonts w:ascii="Calibri" w:eastAsia="Times New Roman" w:hAnsi="Calibri" w:cs="Calibri"/>
              </w:rPr>
            </w:pPr>
            <w:r w:rsidRPr="00086436">
              <w:rPr>
                <w:rFonts w:ascii="Calibri" w:eastAsia="Times New Roman" w:hAnsi="Calibri" w:cs="Calibri"/>
              </w:rPr>
              <w:t xml:space="preserve"> Nusselt Number </w:t>
            </w:r>
          </w:p>
        </w:tc>
        <w:tc>
          <w:tcPr>
            <w:tcW w:w="1123" w:type="dxa"/>
            <w:hideMark/>
          </w:tcPr>
          <w:p w:rsidR="00086436" w:rsidRPr="00086436" w:rsidRDefault="00086436" w:rsidP="00086436">
            <w:pPr>
              <w:jc w:val="center"/>
              <w:cnfStyle w:val="100000000000"/>
              <w:rPr>
                <w:rFonts w:ascii="Calibri" w:eastAsia="Times New Roman" w:hAnsi="Calibri" w:cs="Calibri"/>
              </w:rPr>
            </w:pPr>
            <w:r w:rsidRPr="00086436">
              <w:rPr>
                <w:rFonts w:ascii="Calibri" w:eastAsia="Times New Roman" w:hAnsi="Calibri" w:cs="Calibri"/>
              </w:rPr>
              <w:t xml:space="preserve"> Nusselt Number Error </w:t>
            </w:r>
          </w:p>
        </w:tc>
        <w:tc>
          <w:tcPr>
            <w:tcW w:w="1064" w:type="dxa"/>
            <w:hideMark/>
          </w:tcPr>
          <w:p w:rsidR="00086436" w:rsidRPr="00086436" w:rsidRDefault="00086436" w:rsidP="00086436">
            <w:pPr>
              <w:jc w:val="center"/>
              <w:cnfStyle w:val="100000000000"/>
              <w:rPr>
                <w:rFonts w:ascii="Calibri" w:eastAsia="Times New Roman" w:hAnsi="Calibri" w:cs="Calibri"/>
              </w:rPr>
            </w:pPr>
            <w:r w:rsidRPr="00086436">
              <w:rPr>
                <w:rFonts w:ascii="Calibri" w:eastAsia="Times New Roman" w:hAnsi="Calibri" w:cs="Calibri"/>
              </w:rPr>
              <w:t xml:space="preserve"> Nusselt Number (DB) </w:t>
            </w:r>
          </w:p>
        </w:tc>
        <w:tc>
          <w:tcPr>
            <w:tcW w:w="1182" w:type="dxa"/>
            <w:hideMark/>
          </w:tcPr>
          <w:p w:rsidR="00086436" w:rsidRPr="00086436" w:rsidRDefault="00086436" w:rsidP="00086436">
            <w:pPr>
              <w:jc w:val="center"/>
              <w:cnfStyle w:val="100000000000"/>
              <w:rPr>
                <w:rFonts w:ascii="Calibri" w:eastAsia="Times New Roman" w:hAnsi="Calibri" w:cs="Calibri"/>
              </w:rPr>
            </w:pPr>
            <w:r w:rsidRPr="00086436">
              <w:rPr>
                <w:rFonts w:ascii="Calibri" w:eastAsia="Times New Roman" w:hAnsi="Calibri" w:cs="Calibri"/>
              </w:rPr>
              <w:t xml:space="preserve"> Nusselt Number Error (DB) </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36</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9006.052</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0.000833</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24.899</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2.30E-06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2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36</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9006.052</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0.000833</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24.899</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2.30E-06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3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37</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8313.278</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0.000710</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22.984</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1.96E-06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4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37</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8313.278</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0.000710</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22.984</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1.96E-06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5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37</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8313.278</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0.000710</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22.984</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1.96E-06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6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37</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8313.278</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0.000710</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22.984</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1.96E-06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7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37</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8313.278</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0.000710</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22.984</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1.96E-06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8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38</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7719.473</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0.000612</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21.342</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1.69E-06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9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38</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7719.473</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0.000612</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21.342</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1.69E-06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10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38</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7719.473</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0.000612</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21.342</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1.69E-06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11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38</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7719.473</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0.000612</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21.342</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1.69E-06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12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39</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7204.841</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0.000533</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19.919</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1.47E-06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13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40</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6754.539</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0.000469</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18.674</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1.30E-06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14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40</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6754.539</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0.000469</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18.674</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1.30E-06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15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40</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6754.539</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0.000469</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18.674</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1.30E-06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16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41</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6357.213</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0.000415</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17.576</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1.15E-06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17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41</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6357.213</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0.000415</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17.576</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1.15E-06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18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42</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6004.034</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0.000370</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16.599</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1.02E-06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19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42</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6004.034</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0.000370</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16.599</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1.02E-06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20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43</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5688.033</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0.000332</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15.726</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9.19E-07</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21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43</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5688.033</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0.000332</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15.726</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9.19E-07</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22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43</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5688.033</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0.000332</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15.726</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9.19E-07</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23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43</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5688.033</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0.000332</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15.726</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9.19E-07</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3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25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43</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5688.033</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0.000332</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15.726</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9.19E-07</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6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31 (Inlet) </w:t>
            </w:r>
          </w:p>
        </w:tc>
        <w:tc>
          <w:tcPr>
            <w:tcW w:w="45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w:t>
            </w:r>
          </w:p>
        </w:tc>
        <w:tc>
          <w:tcPr>
            <w:tcW w:w="1530"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15438.946</w:t>
            </w:r>
          </w:p>
        </w:tc>
        <w:tc>
          <w:tcPr>
            <w:tcW w:w="1798"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0.00245</w:t>
            </w: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42.684</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6.77E-06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0.548</w:t>
            </w:r>
          </w:p>
        </w:tc>
      </w:tr>
      <w:tr w:rsidR="00086436" w:rsidRPr="00086436" w:rsidTr="00BF0D7D">
        <w:trPr>
          <w:trHeight w:val="600"/>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 TC 32 (Outlet) </w:t>
            </w:r>
          </w:p>
        </w:tc>
        <w:tc>
          <w:tcPr>
            <w:tcW w:w="45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32</w:t>
            </w:r>
          </w:p>
        </w:tc>
        <w:tc>
          <w:tcPr>
            <w:tcW w:w="1530"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13509.077</w:t>
            </w:r>
          </w:p>
        </w:tc>
        <w:tc>
          <w:tcPr>
            <w:tcW w:w="1798"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0.00188</w:t>
            </w:r>
          </w:p>
        </w:tc>
        <w:tc>
          <w:tcPr>
            <w:tcW w:w="965"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37.349</w:t>
            </w:r>
          </w:p>
        </w:tc>
        <w:tc>
          <w:tcPr>
            <w:tcW w:w="1123"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5.18E-06</w:t>
            </w:r>
          </w:p>
        </w:tc>
        <w:tc>
          <w:tcPr>
            <w:tcW w:w="1064"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086436">
            <w:pPr>
              <w:jc w:val="center"/>
              <w:cnfStyle w:val="000000000000"/>
              <w:rPr>
                <w:rFonts w:ascii="Calibri" w:eastAsia="Times New Roman" w:hAnsi="Calibri" w:cs="Calibri"/>
              </w:rPr>
            </w:pPr>
            <w:r w:rsidRPr="00086436">
              <w:rPr>
                <w:rFonts w:ascii="Calibri" w:eastAsia="Times New Roman" w:hAnsi="Calibri" w:cs="Calibri"/>
              </w:rPr>
              <w:t>0.548</w:t>
            </w:r>
          </w:p>
        </w:tc>
      </w:tr>
      <w:tr w:rsidR="00086436" w:rsidRPr="00086436" w:rsidTr="00BF0D7D">
        <w:trPr>
          <w:cnfStyle w:val="000000100000"/>
          <w:trHeight w:val="297"/>
        </w:trPr>
        <w:tc>
          <w:tcPr>
            <w:cnfStyle w:val="001000000000"/>
            <w:tcW w:w="1008" w:type="dxa"/>
            <w:hideMark/>
          </w:tcPr>
          <w:p w:rsidR="00086436" w:rsidRPr="00086436" w:rsidRDefault="00086436" w:rsidP="00086436">
            <w:pPr>
              <w:jc w:val="center"/>
              <w:rPr>
                <w:rFonts w:ascii="Calibri" w:eastAsia="Times New Roman" w:hAnsi="Calibri" w:cs="Calibri"/>
              </w:rPr>
            </w:pPr>
            <w:r w:rsidRPr="00086436">
              <w:rPr>
                <w:rFonts w:ascii="Calibri" w:eastAsia="Times New Roman" w:hAnsi="Calibri" w:cs="Calibri"/>
              </w:rPr>
              <w:t xml:space="preserve">Average </w:t>
            </w:r>
          </w:p>
        </w:tc>
        <w:tc>
          <w:tcPr>
            <w:tcW w:w="450" w:type="dxa"/>
            <w:hideMark/>
          </w:tcPr>
          <w:p w:rsidR="00086436" w:rsidRPr="00086436" w:rsidRDefault="00086436" w:rsidP="00086436">
            <w:pPr>
              <w:jc w:val="center"/>
              <w:cnfStyle w:val="000000100000"/>
              <w:rPr>
                <w:rFonts w:ascii="Calibri" w:eastAsia="Times New Roman" w:hAnsi="Calibri" w:cs="Calibri"/>
              </w:rPr>
            </w:pPr>
          </w:p>
        </w:tc>
        <w:tc>
          <w:tcPr>
            <w:tcW w:w="1530" w:type="dxa"/>
            <w:hideMark/>
          </w:tcPr>
          <w:p w:rsidR="00086436" w:rsidRPr="00086436" w:rsidRDefault="00086436" w:rsidP="00086436">
            <w:pPr>
              <w:jc w:val="center"/>
              <w:cnfStyle w:val="000000100000"/>
              <w:rPr>
                <w:rFonts w:ascii="Calibri" w:eastAsia="Times New Roman" w:hAnsi="Calibri" w:cs="Calibri"/>
              </w:rPr>
            </w:pPr>
          </w:p>
        </w:tc>
        <w:tc>
          <w:tcPr>
            <w:tcW w:w="1798" w:type="dxa"/>
            <w:hideMark/>
          </w:tcPr>
          <w:p w:rsidR="00086436" w:rsidRPr="00086436" w:rsidRDefault="00086436" w:rsidP="00086436">
            <w:pPr>
              <w:jc w:val="center"/>
              <w:cnfStyle w:val="000000100000"/>
              <w:rPr>
                <w:rFonts w:ascii="Calibri" w:eastAsia="Times New Roman" w:hAnsi="Calibri" w:cs="Calibri"/>
              </w:rPr>
            </w:pPr>
          </w:p>
        </w:tc>
        <w:tc>
          <w:tcPr>
            <w:tcW w:w="965"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21.271</w:t>
            </w:r>
          </w:p>
        </w:tc>
        <w:tc>
          <w:tcPr>
            <w:tcW w:w="1123"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1.83E-06</w:t>
            </w:r>
          </w:p>
        </w:tc>
        <w:tc>
          <w:tcPr>
            <w:tcW w:w="1064" w:type="dxa"/>
            <w:hideMark/>
          </w:tcPr>
          <w:p w:rsidR="00086436" w:rsidRPr="00086436" w:rsidRDefault="00086436" w:rsidP="00086436">
            <w:pPr>
              <w:jc w:val="center"/>
              <w:cnfStyle w:val="000000100000"/>
              <w:rPr>
                <w:rFonts w:ascii="Calibri" w:eastAsia="Times New Roman" w:hAnsi="Calibri" w:cs="Calibri"/>
              </w:rPr>
            </w:pPr>
            <w:r w:rsidRPr="00086436">
              <w:rPr>
                <w:rFonts w:ascii="Calibri" w:eastAsia="Times New Roman" w:hAnsi="Calibri" w:cs="Calibri"/>
              </w:rPr>
              <w:t>31.246</w:t>
            </w:r>
          </w:p>
        </w:tc>
        <w:tc>
          <w:tcPr>
            <w:tcW w:w="1182" w:type="dxa"/>
            <w:hideMark/>
          </w:tcPr>
          <w:p w:rsidR="00086436" w:rsidRPr="00086436" w:rsidRDefault="00086436" w:rsidP="00FC6FE6">
            <w:pPr>
              <w:keepNext/>
              <w:jc w:val="center"/>
              <w:cnfStyle w:val="000000100000"/>
              <w:rPr>
                <w:rFonts w:ascii="Calibri" w:eastAsia="Times New Roman" w:hAnsi="Calibri" w:cs="Calibri"/>
              </w:rPr>
            </w:pPr>
            <w:r w:rsidRPr="00086436">
              <w:rPr>
                <w:rFonts w:ascii="Calibri" w:eastAsia="Times New Roman" w:hAnsi="Calibri" w:cs="Calibri"/>
              </w:rPr>
              <w:t>0.548</w:t>
            </w:r>
          </w:p>
        </w:tc>
      </w:tr>
    </w:tbl>
    <w:p w:rsidR="00086436" w:rsidRDefault="00FC6FE6" w:rsidP="00FC6FE6">
      <w:pPr>
        <w:pStyle w:val="Caption"/>
      </w:pPr>
      <w:proofErr w:type="gramStart"/>
      <w:r>
        <w:t xml:space="preserve">Table </w:t>
      </w:r>
      <w:fldSimple w:instr=" STYLEREF 1 \s ">
        <w:r w:rsidR="002616AC">
          <w:rPr>
            <w:noProof/>
          </w:rPr>
          <w:t>9</w:t>
        </w:r>
      </w:fldSimple>
      <w:r w:rsidR="0096764B">
        <w:t>.</w:t>
      </w:r>
      <w:proofErr w:type="gramEnd"/>
      <w:r w:rsidR="00FC4A5E">
        <w:fldChar w:fldCharType="begin"/>
      </w:r>
      <w:r w:rsidR="0096764B">
        <w:instrText xml:space="preserve"> SEQ Table \* ARABIC \s 1 </w:instrText>
      </w:r>
      <w:r w:rsidR="00FC4A5E">
        <w:fldChar w:fldCharType="separate"/>
      </w:r>
      <w:r w:rsidR="002616AC">
        <w:rPr>
          <w:noProof/>
        </w:rPr>
        <w:t>5</w:t>
      </w:r>
      <w:r w:rsidR="00FC4A5E">
        <w:fldChar w:fldCharType="end"/>
      </w:r>
      <w:r>
        <w:t xml:space="preserve"> Reduced Data (including QUANTITIAVE ERROR) for Flow Rate 1</w:t>
      </w:r>
    </w:p>
    <w:p w:rsidR="00917BD6" w:rsidRDefault="00917BD6" w:rsidP="00917BD6"/>
    <w:p w:rsidR="00917BD6" w:rsidRDefault="00917BD6" w:rsidP="00917BD6"/>
    <w:p w:rsidR="00917BD6" w:rsidRDefault="00917BD6" w:rsidP="00917BD6"/>
    <w:tbl>
      <w:tblPr>
        <w:tblStyle w:val="LightShading1"/>
        <w:tblW w:w="8240" w:type="dxa"/>
        <w:tblLook w:val="04A0"/>
      </w:tblPr>
      <w:tblGrid>
        <w:gridCol w:w="1114"/>
        <w:gridCol w:w="1135"/>
        <w:gridCol w:w="1130"/>
        <w:gridCol w:w="1130"/>
        <w:gridCol w:w="1164"/>
        <w:gridCol w:w="1270"/>
        <w:gridCol w:w="1297"/>
      </w:tblGrid>
      <w:tr w:rsidR="00917BD6" w:rsidRPr="00917BD6" w:rsidTr="00917BD6">
        <w:trPr>
          <w:cnfStyle w:val="100000000000"/>
          <w:trHeight w:val="915"/>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lastRenderedPageBreak/>
              <w:t>Air Flow Rate</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Pressure (Pa)</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Velocity (m/s)</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Velocity Error (m/s)</w:t>
            </w:r>
          </w:p>
        </w:tc>
        <w:tc>
          <w:tcPr>
            <w:tcW w:w="114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Reynold's Number</w:t>
            </w:r>
          </w:p>
        </w:tc>
        <w:tc>
          <w:tcPr>
            <w:tcW w:w="128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Reynold's Number Error</w:t>
            </w:r>
          </w:p>
        </w:tc>
        <w:tc>
          <w:tcPr>
            <w:tcW w:w="1260" w:type="dxa"/>
            <w:hideMark/>
          </w:tcPr>
          <w:p w:rsidR="00917BD6" w:rsidRPr="00917BD6" w:rsidRDefault="00917BD6" w:rsidP="00917BD6">
            <w:pPr>
              <w:jc w:val="center"/>
              <w:cnfStyle w:val="100000000000"/>
              <w:rPr>
                <w:rFonts w:ascii="Calibri" w:eastAsia="Times New Roman" w:hAnsi="Calibri" w:cs="Calibri"/>
              </w:rPr>
            </w:pPr>
            <w:r w:rsidRPr="00917BD6">
              <w:rPr>
                <w:rFonts w:ascii="Calibri" w:eastAsia="Times New Roman" w:hAnsi="Calibri" w:cs="Calibri"/>
              </w:rPr>
              <w:t>Uncertainty (Pa)</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1</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4732.689</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85.96</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1.88</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223367.62</w:t>
            </w:r>
          </w:p>
        </w:tc>
        <w:tc>
          <w:tcPr>
            <w:tcW w:w="128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4893.89</w:t>
            </w:r>
          </w:p>
        </w:tc>
        <w:tc>
          <w:tcPr>
            <w:tcW w:w="126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5</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2</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7597</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109.01</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1.49</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283245.56</w:t>
            </w:r>
          </w:p>
        </w:tc>
        <w:tc>
          <w:tcPr>
            <w:tcW w:w="128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3859.33</w:t>
            </w:r>
          </w:p>
        </w:tc>
        <w:tc>
          <w:tcPr>
            <w:tcW w:w="126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5</w:t>
            </w:r>
          </w:p>
        </w:tc>
      </w:tr>
      <w:tr w:rsidR="00917BD6" w:rsidRPr="00917BD6" w:rsidTr="00917BD6">
        <w:trPr>
          <w:cnfStyle w:val="000000100000"/>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3</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2120</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57.37</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2.82</w:t>
            </w:r>
          </w:p>
        </w:tc>
        <w:tc>
          <w:tcPr>
            <w:tcW w:w="114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149073.76</w:t>
            </w:r>
          </w:p>
        </w:tc>
        <w:tc>
          <w:tcPr>
            <w:tcW w:w="128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7332.86</w:t>
            </w:r>
          </w:p>
        </w:tc>
        <w:tc>
          <w:tcPr>
            <w:tcW w:w="1260" w:type="dxa"/>
            <w:hideMark/>
          </w:tcPr>
          <w:p w:rsidR="00917BD6" w:rsidRPr="00917BD6" w:rsidRDefault="00917BD6" w:rsidP="00917BD6">
            <w:pPr>
              <w:jc w:val="center"/>
              <w:cnfStyle w:val="000000100000"/>
              <w:rPr>
                <w:rFonts w:ascii="Calibri" w:eastAsia="Times New Roman" w:hAnsi="Calibri" w:cs="Calibri"/>
              </w:rPr>
            </w:pPr>
            <w:r w:rsidRPr="00917BD6">
              <w:rPr>
                <w:rFonts w:ascii="Calibri" w:eastAsia="Times New Roman" w:hAnsi="Calibri" w:cs="Calibri"/>
              </w:rPr>
              <w:t>5</w:t>
            </w:r>
          </w:p>
        </w:tc>
      </w:tr>
      <w:tr w:rsidR="00917BD6" w:rsidRPr="00917BD6" w:rsidTr="00917BD6">
        <w:trPr>
          <w:trHeight w:val="300"/>
        </w:trPr>
        <w:tc>
          <w:tcPr>
            <w:cnfStyle w:val="001000000000"/>
            <w:tcW w:w="1140" w:type="dxa"/>
            <w:hideMark/>
          </w:tcPr>
          <w:p w:rsidR="00917BD6" w:rsidRPr="00917BD6" w:rsidRDefault="00917BD6" w:rsidP="00917BD6">
            <w:pPr>
              <w:jc w:val="center"/>
              <w:rPr>
                <w:rFonts w:ascii="Calibri" w:eastAsia="Times New Roman" w:hAnsi="Calibri" w:cs="Calibri"/>
              </w:rPr>
            </w:pPr>
            <w:r w:rsidRPr="00917BD6">
              <w:rPr>
                <w:rFonts w:ascii="Calibri" w:eastAsia="Times New Roman" w:hAnsi="Calibri" w:cs="Calibri"/>
              </w:rPr>
              <w:t>4</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1990</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55.57</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2.91</w:t>
            </w:r>
          </w:p>
        </w:tc>
        <w:tc>
          <w:tcPr>
            <w:tcW w:w="114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144382.13</w:t>
            </w:r>
          </w:p>
        </w:tc>
        <w:tc>
          <w:tcPr>
            <w:tcW w:w="1280" w:type="dxa"/>
            <w:hideMark/>
          </w:tcPr>
          <w:p w:rsidR="00917BD6" w:rsidRPr="00917BD6" w:rsidRDefault="00917BD6" w:rsidP="00917BD6">
            <w:pPr>
              <w:jc w:val="center"/>
              <w:cnfStyle w:val="000000000000"/>
              <w:rPr>
                <w:rFonts w:ascii="Calibri" w:eastAsia="Times New Roman" w:hAnsi="Calibri" w:cs="Calibri"/>
              </w:rPr>
            </w:pPr>
            <w:r w:rsidRPr="00917BD6">
              <w:rPr>
                <w:rFonts w:ascii="Calibri" w:eastAsia="Times New Roman" w:hAnsi="Calibri" w:cs="Calibri"/>
              </w:rPr>
              <w:t>7571.14</w:t>
            </w:r>
          </w:p>
        </w:tc>
        <w:tc>
          <w:tcPr>
            <w:tcW w:w="1260" w:type="dxa"/>
            <w:hideMark/>
          </w:tcPr>
          <w:p w:rsidR="00917BD6" w:rsidRPr="00917BD6" w:rsidRDefault="00917BD6" w:rsidP="00917BD6">
            <w:pPr>
              <w:keepNext/>
              <w:jc w:val="center"/>
              <w:cnfStyle w:val="000000000000"/>
              <w:rPr>
                <w:rFonts w:ascii="Calibri" w:eastAsia="Times New Roman" w:hAnsi="Calibri" w:cs="Calibri"/>
              </w:rPr>
            </w:pPr>
            <w:r w:rsidRPr="00917BD6">
              <w:rPr>
                <w:rFonts w:ascii="Calibri" w:eastAsia="Times New Roman" w:hAnsi="Calibri" w:cs="Calibri"/>
              </w:rPr>
              <w:t>5</w:t>
            </w:r>
          </w:p>
        </w:tc>
      </w:tr>
    </w:tbl>
    <w:p w:rsidR="00917BD6" w:rsidRPr="00917BD6" w:rsidRDefault="00917BD6" w:rsidP="00917BD6">
      <w:pPr>
        <w:pStyle w:val="Caption"/>
      </w:pPr>
      <w:proofErr w:type="gramStart"/>
      <w:r>
        <w:t xml:space="preserve">Table </w:t>
      </w:r>
      <w:fldSimple w:instr=" STYLEREF 1 \s ">
        <w:r w:rsidR="002616AC">
          <w:rPr>
            <w:noProof/>
          </w:rPr>
          <w:t>9</w:t>
        </w:r>
      </w:fldSimple>
      <w:r w:rsidR="0096764B">
        <w:t>.</w:t>
      </w:r>
      <w:proofErr w:type="gramEnd"/>
      <w:fldSimple w:instr=" SEQ Table \* ARABIC \s 1 ">
        <w:r w:rsidR="002616AC">
          <w:rPr>
            <w:noProof/>
          </w:rPr>
          <w:t>6</w:t>
        </w:r>
      </w:fldSimple>
      <w:r>
        <w:t xml:space="preserve"> Calculated Values for Velocities and Reynold's Number (with QUANTITATIVE ERROR)</w:t>
      </w:r>
    </w:p>
    <w:p w:rsidR="000B6569" w:rsidRDefault="000B6569" w:rsidP="000B6569">
      <w:pPr>
        <w:pStyle w:val="Heading2"/>
      </w:pPr>
      <w:r>
        <w:t>Sample Calculations</w:t>
      </w:r>
    </w:p>
    <w:p w:rsidR="008D01A7" w:rsidRDefault="008D01A7" w:rsidP="008D01A7">
      <w:pPr>
        <w:pStyle w:val="Heading3"/>
      </w:pPr>
      <w:r>
        <w:t>Local Heat Transfer Coefficient</w:t>
      </w:r>
    </w:p>
    <w:p w:rsidR="008D01A7" w:rsidRDefault="008D01A7" w:rsidP="008D01A7">
      <w:pPr>
        <w:rPr>
          <w:rFonts w:eastAsiaTheme="minorEastAsia"/>
        </w:rPr>
      </w:pPr>
      <m:oMathPara>
        <m:oMath>
          <m:r>
            <w:rPr>
              <w:rFonts w:ascii="Cambria Math" w:hAnsi="Cambria Math"/>
            </w:rPr>
            <m:t>h=</m:t>
          </m:r>
          <m:f>
            <m:fPr>
              <m:ctrlPr>
                <w:rPr>
                  <w:rFonts w:ascii="Cambria Math" w:eastAsiaTheme="minorEastAsia" w:hAnsi="Cambria Math"/>
                  <w:i/>
                </w:rPr>
              </m:ctrlPr>
            </m:fPr>
            <m:num>
              <m:r>
                <w:rPr>
                  <w:rFonts w:ascii="Cambria Math" w:eastAsiaTheme="minorEastAsia" w:hAnsi="Cambria Math"/>
                </w:rPr>
                <m:t>IV</m:t>
              </m:r>
            </m:num>
            <m:den>
              <m:r>
                <w:rPr>
                  <w:rFonts w:ascii="Cambria Math" w:eastAsiaTheme="minorEastAsia" w:hAnsi="Cambria Math"/>
                </w:rPr>
                <m:t>A(</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ctrlPr>
                <w:rPr>
                  <w:rFonts w:ascii="Cambria Math" w:hAnsi="Cambria Math"/>
                  <w:i/>
                </w:rPr>
              </m:ctrlP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IV</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-T</m:t>
                      </m:r>
                    </m:e>
                    <m:sub>
                      <m:r>
                        <w:rPr>
                          <w:rFonts w:ascii="Cambria Math" w:eastAsiaTheme="minorEastAsia" w:hAnsi="Cambria Math"/>
                        </w:rPr>
                        <m:t>∞</m:t>
                      </m:r>
                    </m:sub>
                  </m:sSub>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 A</m:t>
                  </m:r>
                </m:e>
              </m:d>
              <m:r>
                <w:rPr>
                  <w:rFonts w:ascii="Cambria Math" w:eastAsiaTheme="minorEastAsia" w:hAnsi="Cambria Math"/>
                </w:rPr>
                <m:t>(30 V)</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0.0376 m</m:t>
                              </m:r>
                            </m:e>
                          </m:d>
                        </m:e>
                        <m:sup>
                          <m:r>
                            <w:rPr>
                              <w:rFonts w:ascii="Cambria Math" w:eastAsiaTheme="minorEastAsia" w:hAnsi="Cambria Math"/>
                            </w:rPr>
                            <m:t>2</m:t>
                          </m:r>
                        </m:sup>
                      </m:sSup>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o</m:t>
                              </m:r>
                            </m:sup>
                          </m:sSup>
                          <m:r>
                            <w:rPr>
                              <w:rFonts w:ascii="Cambria Math" w:eastAsiaTheme="minorEastAsia" w:hAnsi="Cambria Math"/>
                            </w:rPr>
                            <m:t>C-24</m:t>
                          </m:r>
                        </m:e>
                        <m:sup>
                          <m:r>
                            <w:rPr>
                              <w:rFonts w:ascii="Cambria Math" w:eastAsiaTheme="minorEastAsia" w:hAnsi="Cambria Math"/>
                            </w:rPr>
                            <m:t>o</m:t>
                          </m:r>
                        </m:sup>
                      </m:sSup>
                      <m:r>
                        <w:rPr>
                          <w:rFonts w:ascii="Cambria Math" w:eastAsiaTheme="minorEastAsia" w:hAnsi="Cambria Math"/>
                        </w:rPr>
                        <m:t>C</m:t>
                      </m:r>
                    </m:e>
                  </m:d>
                </m:e>
              </m:d>
            </m:den>
          </m:f>
          <m:r>
            <w:rPr>
              <w:rFonts w:ascii="Cambria Math" w:eastAsiaTheme="minorEastAsia" w:hAnsi="Cambria Math"/>
            </w:rPr>
            <m:t>=9006.05</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den>
          </m:f>
        </m:oMath>
      </m:oMathPara>
    </w:p>
    <w:p w:rsidR="004E4168" w:rsidRDefault="004E4168" w:rsidP="004E4168">
      <w:pPr>
        <w:pStyle w:val="Heading3"/>
      </w:pPr>
      <w:r>
        <w:t>Local Heat Transfer Coefficient Error</w:t>
      </w:r>
    </w:p>
    <w:p w:rsidR="004E4168" w:rsidRPr="00194A81" w:rsidRDefault="00FC4A5E" w:rsidP="004E4168">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IV</m:t>
              </m:r>
            </m:num>
            <m:den>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-T</m:t>
                          </m:r>
                        </m:e>
                        <m:sub>
                          <m:r>
                            <w:rPr>
                              <w:rFonts w:ascii="Cambria Math" w:eastAsiaTheme="minorEastAsia" w:hAnsi="Cambria Math"/>
                            </w:rPr>
                            <m:t>∞</m:t>
                          </m:r>
                        </m:sub>
                      </m:sSub>
                    </m:e>
                  </m:d>
                </m:e>
                <m:sup>
                  <m:r>
                    <w:rPr>
                      <w:rFonts w:ascii="Cambria Math" w:hAnsi="Cambria Math"/>
                    </w:rPr>
                    <m:t>2</m:t>
                  </m:r>
                </m:sup>
              </m:sSup>
            </m:den>
          </m:f>
        </m:oMath>
      </m:oMathPara>
    </w:p>
    <w:p w:rsidR="00194A81" w:rsidRPr="00194A81" w:rsidRDefault="00FC4A5E" w:rsidP="004E4168">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h</m:t>
              </m:r>
              <m:ctrlPr>
                <w:rPr>
                  <w:rFonts w:ascii="Cambria Math" w:eastAsia="MS Mincho" w:hAnsi="Cambria Math" w:cs="MS Mincho"/>
                  <w:i/>
                </w:rPr>
              </m:ctrlPr>
            </m:sub>
          </m:sSub>
          <m:r>
            <w:rPr>
              <w:rFonts w:ascii="Cambria Math" w:eastAsia="MS Mincho" w:hAnsi="Cambria Math" w:cs="MS Mincho"/>
            </w:rPr>
            <m:t>=</m:t>
          </m:r>
          <m:f>
            <m:fPr>
              <m:ctrlPr>
                <w:rPr>
                  <w:rFonts w:ascii="Cambria Math" w:hAnsi="Cambria Math"/>
                  <w:i/>
                </w:rPr>
              </m:ctrlPr>
            </m:fPr>
            <m:num>
              <m:r>
                <w:rPr>
                  <w:rFonts w:ascii="Cambria Math" w:hAnsi="Cambria Math"/>
                </w:rPr>
                <m:t>IV</m:t>
              </m:r>
            </m:num>
            <m:den>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-T</m:t>
                          </m:r>
                        </m:e>
                        <m:sub>
                          <m:r>
                            <w:rPr>
                              <w:rFonts w:ascii="Cambria Math" w:eastAsiaTheme="minorEastAsia" w:hAnsi="Cambria Math"/>
                            </w:rPr>
                            <m:t>∞</m:t>
                          </m:r>
                        </m:sub>
                      </m:sSub>
                    </m:e>
                  </m:d>
                </m:e>
                <m:sup>
                  <m:r>
                    <w:rPr>
                      <w:rFonts w:ascii="Cambria Math" w:hAnsi="Cambria Math"/>
                    </w:rPr>
                    <m:t>2</m:t>
                  </m:r>
                </m:sup>
              </m:sSup>
            </m:den>
          </m:f>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 A</m:t>
                  </m:r>
                </m:e>
              </m:d>
              <m:d>
                <m:dPr>
                  <m:ctrlPr>
                    <w:rPr>
                      <w:rFonts w:ascii="Cambria Math" w:eastAsiaTheme="minorEastAsia" w:hAnsi="Cambria Math"/>
                      <w:i/>
                    </w:rPr>
                  </m:ctrlPr>
                </m:dPr>
                <m:e>
                  <m:r>
                    <w:rPr>
                      <w:rFonts w:ascii="Cambria Math" w:eastAsiaTheme="minorEastAsia" w:hAnsi="Cambria Math"/>
                    </w:rPr>
                    <m:t>30 V</m:t>
                  </m:r>
                </m:e>
              </m:d>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o</m:t>
                              </m:r>
                            </m:sup>
                          </m:sSup>
                          <m:r>
                            <w:rPr>
                              <w:rFonts w:ascii="Cambria Math" w:eastAsiaTheme="minorEastAsia" w:hAnsi="Cambria Math"/>
                            </w:rPr>
                            <m:t>C-24</m:t>
                          </m:r>
                        </m:e>
                        <m:sup>
                          <m:r>
                            <w:rPr>
                              <w:rFonts w:ascii="Cambria Math" w:eastAsiaTheme="minorEastAsia" w:hAnsi="Cambria Math"/>
                            </w:rPr>
                            <m:t>o</m:t>
                          </m:r>
                        </m:sup>
                      </m:sSup>
                      <m:r>
                        <w:rPr>
                          <w:rFonts w:ascii="Cambria Math" w:eastAsiaTheme="minorEastAsia" w:hAnsi="Cambria Math"/>
                        </w:rPr>
                        <m:t>C</m:t>
                      </m:r>
                    </m:e>
                  </m:d>
                </m:e>
                <m:sup>
                  <m:r>
                    <w:rPr>
                      <w:rFonts w:ascii="Cambria Math" w:eastAsiaTheme="minorEastAsia" w:hAnsi="Cambria Math"/>
                    </w:rPr>
                    <m:t>2</m:t>
                  </m:r>
                </m:sup>
              </m:sSup>
              <m:ctrlPr>
                <w:rPr>
                  <w:rFonts w:ascii="Cambria Math" w:eastAsiaTheme="majorEastAsia" w:hAnsi="Cambria Math" w:cstheme="majorBidi"/>
                  <w:i/>
                </w:rPr>
              </m:ctrlPr>
            </m:den>
          </m:f>
          <m:d>
            <m:dPr>
              <m:ctrlPr>
                <w:rPr>
                  <w:rFonts w:ascii="Cambria Math" w:eastAsiaTheme="majorEastAsia" w:hAnsi="Cambria Math" w:cstheme="majorBidi"/>
                  <w:i/>
                </w:rPr>
              </m:ctrlPr>
            </m:dPr>
            <m:e>
              <m:r>
                <w:rPr>
                  <w:rFonts w:ascii="Cambria Math" w:eastAsiaTheme="majorEastAsia" w:hAnsi="Cambria Math" w:cstheme="majorBidi"/>
                </w:rPr>
                <m:t>.001 K</m:t>
              </m:r>
            </m:e>
          </m:d>
          <m:r>
            <w:rPr>
              <w:rFonts w:ascii="Cambria Math" w:eastAsiaTheme="majorEastAsia" w:hAnsi="Cambria Math" w:cstheme="majorBidi"/>
            </w:rPr>
            <m:t>=0.00083</m:t>
          </m:r>
          <m:f>
            <m:fPr>
              <m:ctrlPr>
                <w:rPr>
                  <w:rFonts w:ascii="Cambria Math" w:eastAsiaTheme="majorEastAsia" w:hAnsi="Cambria Math" w:cstheme="majorBidi"/>
                  <w:i/>
                </w:rPr>
              </m:ctrlPr>
            </m:fPr>
            <m:num>
              <m:r>
                <w:rPr>
                  <w:rFonts w:ascii="Cambria Math" w:eastAsiaTheme="majorEastAsia" w:hAnsi="Cambria Math" w:cstheme="majorBidi"/>
                </w:rPr>
                <m:t>W</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r>
                <w:rPr>
                  <w:rFonts w:ascii="Cambria Math" w:eastAsiaTheme="majorEastAsia" w:hAnsi="Cambria Math" w:cstheme="majorBidi"/>
                </w:rPr>
                <m:t>K</m:t>
              </m:r>
            </m:den>
          </m:f>
        </m:oMath>
      </m:oMathPara>
    </w:p>
    <w:p w:rsidR="004E4168" w:rsidRDefault="004E4168" w:rsidP="004E4168">
      <w:pPr>
        <w:pStyle w:val="Heading3"/>
      </w:pPr>
      <w:r>
        <w:t xml:space="preserve">Local Nusselt Number </w:t>
      </w:r>
    </w:p>
    <w:p w:rsidR="004E4168" w:rsidRPr="004E4168" w:rsidRDefault="004E4168" w:rsidP="004E4168">
      <w:pPr>
        <w:ind w:left="1080"/>
        <w:rPr>
          <w:rFonts w:eastAsiaTheme="minorEastAsia"/>
        </w:rPr>
      </w:pPr>
      <m:oMathPara>
        <m:oMath>
          <m:r>
            <w:rPr>
              <w:rFonts w:ascii="Cambria Math" w:hAnsi="Cambria Math"/>
            </w:rPr>
            <m:t>Nu=</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w</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9006.05</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e>
              </m:d>
              <m:d>
                <m:dPr>
                  <m:ctrlPr>
                    <w:rPr>
                      <w:rFonts w:ascii="Cambria Math" w:hAnsi="Cambria Math"/>
                      <w:i/>
                    </w:rPr>
                  </m:ctrlPr>
                </m:dPr>
                <m:e>
                  <m:r>
                    <w:rPr>
                      <w:rFonts w:ascii="Cambria Math" w:hAnsi="Cambria Math"/>
                    </w:rPr>
                    <m:t>0.0376 m</m:t>
                  </m:r>
                </m:e>
              </m:d>
            </m:num>
            <m:den>
              <m:r>
                <w:rPr>
                  <w:rFonts w:ascii="Cambria Math" w:hAnsi="Cambria Math"/>
                </w:rPr>
                <m:t>13.6</m:t>
              </m:r>
              <m:f>
                <m:fPr>
                  <m:ctrlPr>
                    <w:rPr>
                      <w:rFonts w:ascii="Cambria Math" w:hAnsi="Cambria Math"/>
                      <w:i/>
                    </w:rPr>
                  </m:ctrlPr>
                </m:fPr>
                <m:num>
                  <m:r>
                    <w:rPr>
                      <w:rFonts w:ascii="Cambria Math" w:hAnsi="Cambria Math"/>
                    </w:rPr>
                    <m:t>W</m:t>
                  </m:r>
                </m:num>
                <m:den>
                  <m:r>
                    <w:rPr>
                      <w:rFonts w:ascii="Cambria Math" w:hAnsi="Cambria Math"/>
                    </w:rPr>
                    <m:t>mK</m:t>
                  </m:r>
                </m:den>
              </m:f>
              <m:ctrlPr>
                <w:rPr>
                  <w:rFonts w:ascii="Cambria Math" w:eastAsiaTheme="minorEastAsia" w:hAnsi="Cambria Math"/>
                  <w:i/>
                </w:rPr>
              </m:ctrlPr>
            </m:den>
          </m:f>
        </m:oMath>
      </m:oMathPara>
    </w:p>
    <w:p w:rsidR="004E4168" w:rsidRDefault="004E4168" w:rsidP="004E4168">
      <w:pPr>
        <w:pStyle w:val="Heading3"/>
      </w:pPr>
      <w:r>
        <w:t>Local Nusselt Number Error</w:t>
      </w:r>
    </w:p>
    <w:p w:rsidR="004E4168" w:rsidRPr="004E4168" w:rsidRDefault="00FC4A5E" w:rsidP="004E4168">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∂Nu</m:t>
              </m:r>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w</m:t>
                  </m:r>
                </m:sub>
              </m:sSub>
            </m:den>
          </m:f>
        </m:oMath>
      </m:oMathPara>
    </w:p>
    <w:p w:rsidR="004E4168" w:rsidRPr="004E4168" w:rsidRDefault="00FC4A5E" w:rsidP="004E4168">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Nu</m:t>
              </m:r>
              <m:ctrlPr>
                <w:rPr>
                  <w:rFonts w:ascii="Cambria Math" w:eastAsia="MS Mincho" w:hAnsi="Cambria Math" w:cs="MS Mincho"/>
                  <w:i/>
                </w:rPr>
              </m:ctrlPr>
            </m:sub>
          </m:sSub>
          <m:r>
            <w:rPr>
              <w:rFonts w:ascii="Cambria Math" w:eastAsia="MS Mincho" w:hAnsi="Cambria Math" w:cs="MS Mincho"/>
            </w:rPr>
            <m:t>=</m:t>
          </m:r>
          <m:f>
            <m:fPr>
              <m:ctrlPr>
                <w:rPr>
                  <w:rFonts w:ascii="Cambria Math" w:eastAsia="MS Mincho" w:hAnsi="Cambria Math" w:cs="MS Mincho"/>
                  <w:i/>
                </w:rPr>
              </m:ctrlPr>
            </m:fPr>
            <m:num>
              <m:sSub>
                <m:sSubPr>
                  <m:ctrlPr>
                    <w:rPr>
                      <w:rFonts w:ascii="Cambria Math" w:eastAsia="MS Mincho" w:hAnsi="Cambria Math" w:cs="MS Mincho"/>
                      <w:i/>
                    </w:rPr>
                  </m:ctrlPr>
                </m:sSubPr>
                <m:e>
                  <m:r>
                    <w:rPr>
                      <w:rFonts w:ascii="Cambria Math" w:eastAsia="MS Mincho" w:hAnsi="Cambria Math" w:cs="MS Mincho"/>
                    </w:rPr>
                    <m:t>D</m:t>
                  </m:r>
                </m:e>
                <m:sub>
                  <m:r>
                    <w:rPr>
                      <w:rFonts w:ascii="Cambria Math" w:eastAsia="MS Mincho" w:hAnsi="Cambria Math" w:cs="MS Mincho"/>
                    </w:rPr>
                    <m:t>H</m:t>
                  </m:r>
                </m:sub>
              </m:sSub>
            </m:num>
            <m:den>
              <m:sSub>
                <m:sSubPr>
                  <m:ctrlPr>
                    <w:rPr>
                      <w:rFonts w:ascii="Cambria Math" w:eastAsia="MS Mincho" w:hAnsi="Cambria Math" w:cs="MS Mincho"/>
                      <w:i/>
                    </w:rPr>
                  </m:ctrlPr>
                </m:sSubPr>
                <m:e>
                  <m:r>
                    <w:rPr>
                      <w:rFonts w:ascii="Cambria Math" w:eastAsia="MS Mincho" w:hAnsi="Cambria Math" w:cs="MS Mincho"/>
                    </w:rPr>
                    <m:t>k</m:t>
                  </m:r>
                </m:e>
                <m:sub>
                  <m:r>
                    <w:rPr>
                      <w:rFonts w:ascii="Cambria Math" w:eastAsia="MS Mincho" w:hAnsi="Cambria Math" w:cs="MS Mincho"/>
                    </w:rPr>
                    <m:t>w</m:t>
                  </m:r>
                </m:sub>
              </m:sSub>
              <m:ctrlPr>
                <w:rPr>
                  <w:rFonts w:ascii="Cambria Math" w:eastAsiaTheme="majorEastAsia" w:hAnsi="Cambria Math" w:cstheme="majorBidi"/>
                  <w:i/>
                </w:rPr>
              </m:ctrlPr>
            </m:den>
          </m:f>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H</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0.0376 m</m:t>
              </m:r>
            </m:num>
            <m:den>
              <m:r>
                <w:rPr>
                  <w:rFonts w:ascii="Cambria Math" w:eastAsiaTheme="majorEastAsia" w:hAnsi="Cambria Math" w:cstheme="majorBidi"/>
                </w:rPr>
                <m:t>13.6</m:t>
              </m:r>
              <m:f>
                <m:fPr>
                  <m:ctrlPr>
                    <w:rPr>
                      <w:rFonts w:ascii="Cambria Math" w:eastAsiaTheme="majorEastAsia" w:hAnsi="Cambria Math" w:cstheme="majorBidi"/>
                      <w:i/>
                    </w:rPr>
                  </m:ctrlPr>
                </m:fPr>
                <m:num>
                  <m:r>
                    <w:rPr>
                      <w:rFonts w:ascii="Cambria Math" w:eastAsiaTheme="majorEastAsia" w:hAnsi="Cambria Math" w:cstheme="majorBidi"/>
                    </w:rPr>
                    <m:t>W</m:t>
                  </m:r>
                </m:num>
                <m:den>
                  <m:r>
                    <w:rPr>
                      <w:rFonts w:ascii="Cambria Math" w:eastAsiaTheme="majorEastAsia" w:hAnsi="Cambria Math" w:cstheme="majorBidi"/>
                    </w:rPr>
                    <m:t>mK</m:t>
                  </m:r>
                </m:den>
              </m:f>
            </m:den>
          </m:f>
          <m:d>
            <m:dPr>
              <m:ctrlPr>
                <w:rPr>
                  <w:rFonts w:ascii="Cambria Math" w:eastAsiaTheme="majorEastAsia" w:hAnsi="Cambria Math" w:cstheme="majorBidi"/>
                  <w:i/>
                </w:rPr>
              </m:ctrlPr>
            </m:dPr>
            <m:e>
              <m:r>
                <w:rPr>
                  <w:rFonts w:ascii="Cambria Math" w:eastAsiaTheme="majorEastAsia" w:hAnsi="Cambria Math" w:cstheme="majorBidi"/>
                </w:rPr>
                <m:t>0.00083</m:t>
              </m:r>
              <m:f>
                <m:fPr>
                  <m:ctrlPr>
                    <w:rPr>
                      <w:rFonts w:ascii="Cambria Math" w:eastAsiaTheme="majorEastAsia" w:hAnsi="Cambria Math" w:cstheme="majorBidi"/>
                      <w:i/>
                    </w:rPr>
                  </m:ctrlPr>
                </m:fPr>
                <m:num>
                  <m:r>
                    <w:rPr>
                      <w:rFonts w:ascii="Cambria Math" w:eastAsiaTheme="majorEastAsia" w:hAnsi="Cambria Math" w:cstheme="majorBidi"/>
                    </w:rPr>
                    <m:t>W</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2</m:t>
                      </m:r>
                    </m:sup>
                  </m:sSup>
                  <m:r>
                    <w:rPr>
                      <w:rFonts w:ascii="Cambria Math" w:eastAsiaTheme="majorEastAsia" w:hAnsi="Cambria Math" w:cstheme="majorBidi"/>
                    </w:rPr>
                    <m:t>K</m:t>
                  </m:r>
                </m:den>
              </m:f>
            </m:e>
          </m:d>
          <m:r>
            <w:rPr>
              <w:rFonts w:ascii="Cambria Math" w:eastAsiaTheme="majorEastAsia" w:hAnsi="Cambria Math" w:cstheme="majorBidi"/>
            </w:rPr>
            <m:t>=2.3039*</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-6</m:t>
              </m:r>
            </m:sup>
          </m:sSup>
        </m:oMath>
      </m:oMathPara>
    </w:p>
    <w:p w:rsidR="00EA5F4C" w:rsidRDefault="00EA5F4C" w:rsidP="004E4168">
      <w:pPr>
        <w:pStyle w:val="Heading3"/>
      </w:pPr>
      <w:r>
        <w:t>Velocity</w:t>
      </w:r>
    </w:p>
    <w:p w:rsidR="00EA5F4C" w:rsidRPr="00EA5F4C" w:rsidRDefault="00EA5F4C" w:rsidP="00EA5F4C">
      <w:pPr>
        <w:rPr>
          <w:rFonts w:asciiTheme="majorHAnsi" w:eastAsiaTheme="majorEastAsia" w:hAnsiTheme="majorHAnsi" w:cstheme="majorBidi"/>
        </w:rPr>
      </w:pPr>
      <m:oMathPara>
        <m:oMath>
          <m:r>
            <w:rPr>
              <w:rFonts w:ascii="Cambria Math" w:hAnsi="Cambria Math"/>
            </w:rPr>
            <m:t>∆p=</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+γ</m:t>
          </m:r>
          <m:d>
            <m:dPr>
              <m:ctrlPr>
                <w:rPr>
                  <w:rFonts w:ascii="Cambria Math" w:hAnsi="Cambria Math"/>
                  <w:i/>
                </w:rPr>
              </m:ctrlPr>
            </m:dPr>
            <m:e>
              <m:r>
                <w:rPr>
                  <w:rFonts w:ascii="Cambria Math" w:hAnsi="Cambria Math"/>
                </w:rPr>
                <m:t>L</m:t>
              </m:r>
            </m:e>
          </m:d>
        </m:oMath>
      </m:oMathPara>
    </w:p>
    <w:p w:rsidR="00EA5F4C" w:rsidRPr="00EA5F4C" w:rsidRDefault="00EA5F4C" w:rsidP="00EA5F4C">
      <w:pPr>
        <w:rPr>
          <w:rFonts w:ascii="Cambria Math" w:eastAsiaTheme="majorEastAsia" w:hAnsi="Cambria Math" w:cstheme="majorBidi"/>
          <w:i/>
        </w:rPr>
      </w:pPr>
      <m:oMathPara>
        <m:oMath>
          <m:r>
            <w:rPr>
              <w:rFonts w:ascii="Cambria Math" w:eastAsia="MS Mincho" w:hAnsi="Cambria Math" w:cs="MS Mincho"/>
            </w:rPr>
            <w:lastRenderedPageBreak/>
            <m:t>V</m:t>
          </m:r>
          <m:r>
            <w:rPr>
              <w:rFonts w:ascii="Cambria" w:eastAsia="MS Mincho" w:hAnsi="Cambria" w:cs="MS Mincho"/>
            </w:rPr>
            <m:t>=</m:t>
          </m:r>
          <m:rad>
            <m:radPr>
              <m:degHide m:val="on"/>
              <m:ctrlPr>
                <w:rPr>
                  <w:rFonts w:ascii="Cambria" w:eastAsia="MS Mincho" w:hAnsi="Cambria" w:cs="MS Mincho"/>
                  <w:i/>
                </w:rPr>
              </m:ctrlPr>
            </m:radPr>
            <m:deg/>
            <m:e>
              <m:f>
                <m:fPr>
                  <m:ctrlPr>
                    <w:rPr>
                      <w:rFonts w:ascii="Cambria" w:eastAsia="MS Mincho" w:hAnsi="Cambria" w:cs="MS Mincho"/>
                      <w:i/>
                    </w:rPr>
                  </m:ctrlPr>
                </m:fPr>
                <m:num>
                  <m:d>
                    <m:dPr>
                      <m:ctrlPr>
                        <w:rPr>
                          <w:rFonts w:ascii="Cambria" w:eastAsia="MS Mincho" w:hAnsi="Cambria" w:cs="MS Mincho"/>
                          <w:i/>
                        </w:rPr>
                      </m:ctrlPr>
                    </m:dPr>
                    <m:e>
                      <m:r>
                        <w:rPr>
                          <w:rFonts w:ascii="Cambria Math" w:eastAsia="MS Mincho" w:hAnsi="Cambria Math" w:cs="MS Mincho"/>
                        </w:rPr>
                        <m:t>∆p</m:t>
                      </m:r>
                      <m:r>
                        <w:rPr>
                          <w:rFonts w:ascii="Cambria" w:eastAsia="MS Mincho" w:hAnsi="Cambria" w:cs="MS Mincho"/>
                        </w:rPr>
                        <m:t>-</m:t>
                      </m:r>
                      <m:r>
                        <w:rPr>
                          <w:rFonts w:ascii="Cambria Math" w:eastAsia="MS Mincho" w:hAnsi="Cambria Math" w:cs="Cambria Math"/>
                        </w:rPr>
                        <m:t>γ</m:t>
                      </m:r>
                      <m:d>
                        <m:dPr>
                          <m:ctrlPr>
                            <w:rPr>
                              <w:rFonts w:ascii="Cambria" w:eastAsia="MS Mincho" w:hAnsi="Cambria" w:cs="MS Mincho"/>
                              <w:i/>
                            </w:rPr>
                          </m:ctrlPr>
                        </m:dPr>
                        <m:e>
                          <m:r>
                            <w:rPr>
                              <w:rFonts w:ascii="Cambria Math" w:eastAsia="MS Mincho" w:hAnsi="Cambria Math" w:cs="MS Mincho"/>
                            </w:rPr>
                            <m:t>L</m:t>
                          </m:r>
                        </m:e>
                      </m:d>
                    </m:e>
                  </m:d>
                  <m:r>
                    <w:rPr>
                      <w:rFonts w:ascii="Cambria" w:eastAsia="MS Mincho" w:hAnsi="Cambria" w:cs="MS Mincho"/>
                    </w:rPr>
                    <m:t>2</m:t>
                  </m:r>
                </m:num>
                <m:den>
                  <m:r>
                    <w:rPr>
                      <w:rFonts w:ascii="Cambria Math" w:eastAsia="MS Mincho" w:hAnsi="Cambria Math" w:cs="Cambria Math"/>
                    </w:rPr>
                    <m:t>ρ</m:t>
                  </m:r>
                  <m:ctrlPr>
                    <w:rPr>
                      <w:rFonts w:ascii="Cambria Math" w:eastAsia="MS Mincho" w:hAnsi="Cambria Math" w:cs="Cambria Math"/>
                      <w:i/>
                    </w:rPr>
                  </m:ctrlPr>
                </m:den>
              </m:f>
            </m:e>
          </m:rad>
          <m:r>
            <w:rPr>
              <w:rFonts w:ascii="Cambria" w:eastAsia="MS Mincho" w:hAnsi="Cambria" w:cs="MS Mincho"/>
            </w:rPr>
            <m:t>=</m:t>
          </m:r>
          <m:rad>
            <m:radPr>
              <m:degHide m:val="on"/>
              <m:ctrlPr>
                <w:rPr>
                  <w:rFonts w:ascii="Cambria" w:eastAsia="MS Mincho" w:hAnsi="Cambria" w:cs="MS Mincho"/>
                  <w:i/>
                </w:rPr>
              </m:ctrlPr>
            </m:radPr>
            <m:deg/>
            <m:e>
              <m:f>
                <m:fPr>
                  <m:ctrlPr>
                    <w:rPr>
                      <w:rFonts w:ascii="Cambria" w:eastAsia="MS Mincho" w:hAnsi="Cambria" w:cs="MS Mincho"/>
                      <w:i/>
                    </w:rPr>
                  </m:ctrlPr>
                </m:fPr>
                <m:num>
                  <m:r>
                    <w:rPr>
                      <w:rFonts w:ascii="Cambria" w:eastAsia="MS Mincho" w:hAnsi="Cambria" w:cs="MS Mincho"/>
                    </w:rPr>
                    <m:t>2</m:t>
                  </m:r>
                  <m:d>
                    <m:dPr>
                      <m:ctrlPr>
                        <w:rPr>
                          <w:rFonts w:ascii="Cambria" w:eastAsia="MS Mincho" w:hAnsi="Cambria" w:cs="MS Mincho"/>
                          <w:i/>
                        </w:rPr>
                      </m:ctrlPr>
                    </m:dPr>
                    <m:e>
                      <m:d>
                        <m:dPr>
                          <m:ctrlPr>
                            <w:rPr>
                              <w:rFonts w:ascii="Cambria" w:eastAsia="MS Mincho" w:hAnsi="Cambria" w:cs="MS Mincho"/>
                              <w:i/>
                            </w:rPr>
                          </m:ctrlPr>
                        </m:dPr>
                        <m:e>
                          <m:r>
                            <w:rPr>
                              <w:rFonts w:ascii="Cambria" w:eastAsia="MS Mincho" w:hAnsi="Cambria" w:cs="MS Mincho"/>
                            </w:rPr>
                            <m:t xml:space="preserve">4732.689 </m:t>
                          </m:r>
                          <m:r>
                            <w:rPr>
                              <w:rFonts w:ascii="Cambria Math" w:eastAsia="MS Mincho" w:hAnsi="Cambria Math" w:cs="MS Mincho"/>
                            </w:rPr>
                            <m:t>Pa</m:t>
                          </m:r>
                          <m:ctrlPr>
                            <w:rPr>
                              <w:rFonts w:ascii="Cambria Math" w:eastAsia="MS Mincho" w:hAnsi="MS Mincho" w:cs="MS Mincho"/>
                              <w:i/>
                            </w:rPr>
                          </m:ctrlPr>
                        </m:e>
                      </m:d>
                      <m:r>
                        <w:rPr>
                          <w:rFonts w:ascii="Cambria Math" w:eastAsia="MS Mincho" w:hAnsi="MS Mincho" w:cs="MS Mincho"/>
                        </w:rPr>
                        <m:t>-</m:t>
                      </m:r>
                      <m:d>
                        <m:dPr>
                          <m:ctrlPr>
                            <w:rPr>
                              <w:rFonts w:ascii="Cambria Math" w:eastAsia="MS Mincho" w:hAnsi="MS Mincho" w:cs="MS Mincho"/>
                              <w:i/>
                            </w:rPr>
                          </m:ctrlPr>
                        </m:dPr>
                        <m:e>
                          <m:r>
                            <w:rPr>
                              <w:rFonts w:ascii="Cambria Math" w:eastAsia="MS Mincho" w:hAnsi="MS Mincho" w:cs="MS Mincho"/>
                            </w:rPr>
                            <m:t>1.275</m:t>
                          </m:r>
                          <m:f>
                            <m:fPr>
                              <m:ctrlPr>
                                <w:rPr>
                                  <w:rFonts w:ascii="Cambria Math" w:eastAsia="MS Mincho" w:hAnsi="MS Mincho" w:cs="MS Mincho"/>
                                  <w:i/>
                                </w:rPr>
                              </m:ctrlPr>
                            </m:fPr>
                            <m:num>
                              <m:r>
                                <w:rPr>
                                  <w:rFonts w:ascii="Cambria Math" w:eastAsia="MS Mincho" w:hAnsi="MS Mincho" w:cs="MS Mincho"/>
                                </w:rPr>
                                <m:t>kg</m:t>
                              </m:r>
                            </m:num>
                            <m:den>
                              <m:sSup>
                                <m:sSupPr>
                                  <m:ctrlPr>
                                    <w:rPr>
                                      <w:rFonts w:ascii="Cambria Math" w:eastAsia="MS Mincho" w:hAnsi="MS Mincho" w:cs="MS Mincho"/>
                                      <w:i/>
                                    </w:rPr>
                                  </m:ctrlPr>
                                </m:sSupPr>
                                <m:e>
                                  <m:r>
                                    <w:rPr>
                                      <w:rFonts w:ascii="Cambria Math" w:eastAsia="MS Mincho" w:hAnsi="MS Mincho" w:cs="MS Mincho"/>
                                    </w:rPr>
                                    <m:t>m</m:t>
                                  </m:r>
                                </m:e>
                                <m:sup>
                                  <m:r>
                                    <w:rPr>
                                      <w:rFonts w:ascii="Cambria Math" w:eastAsia="MS Mincho" w:hAnsi="MS Mincho" w:cs="MS Mincho"/>
                                    </w:rPr>
                                    <m:t>3</m:t>
                                  </m:r>
                                </m:sup>
                              </m:sSup>
                              <m:ctrlPr>
                                <w:rPr>
                                  <w:rFonts w:ascii="Cambria" w:eastAsia="MS Mincho" w:hAnsi="Cambria" w:cs="MS Mincho"/>
                                  <w:i/>
                                </w:rPr>
                              </m:ctrlPr>
                            </m:den>
                          </m:f>
                          <m:ctrlPr>
                            <w:rPr>
                              <w:rFonts w:ascii="Cambria" w:eastAsia="MS Mincho" w:hAnsi="Cambria" w:cs="MS Mincho"/>
                              <w:i/>
                            </w:rPr>
                          </m:ctrlPr>
                        </m:e>
                      </m:d>
                      <m:d>
                        <m:dPr>
                          <m:ctrlPr>
                            <w:rPr>
                              <w:rFonts w:ascii="Cambria" w:eastAsia="MS Mincho" w:hAnsi="Cambria" w:cs="MS Mincho"/>
                              <w:i/>
                            </w:rPr>
                          </m:ctrlPr>
                        </m:dPr>
                        <m:e>
                          <m:r>
                            <w:rPr>
                              <w:rFonts w:ascii="Cambria" w:eastAsia="MS Mincho" w:hAnsi="Cambria" w:cs="MS Mincho"/>
                            </w:rPr>
                            <m:t>9.81</m:t>
                          </m:r>
                          <m:f>
                            <m:fPr>
                              <m:ctrlPr>
                                <w:rPr>
                                  <w:rFonts w:ascii="Cambria" w:eastAsia="MS Mincho" w:hAnsi="Cambria" w:cs="MS Mincho"/>
                                  <w:i/>
                                </w:rPr>
                              </m:ctrlPr>
                            </m:fPr>
                            <m:num>
                              <m:r>
                                <w:rPr>
                                  <w:rFonts w:ascii="Cambria Math" w:eastAsia="MS Mincho" w:hAnsi="Cambria Math" w:cs="MS Mincho"/>
                                </w:rPr>
                                <m:t>m</m:t>
                              </m:r>
                              <m:ctrlPr>
                                <w:rPr>
                                  <w:rFonts w:ascii="Cambria Math" w:eastAsia="MS Mincho" w:hAnsi="Cambria Math" w:cs="MS Mincho"/>
                                  <w:i/>
                                </w:rPr>
                              </m:ctrlPr>
                            </m:num>
                            <m:den>
                              <m:sSup>
                                <m:sSupPr>
                                  <m:ctrlPr>
                                    <w:rPr>
                                      <w:rFonts w:ascii="Cambria" w:eastAsia="MS Mincho" w:hAnsi="Cambria" w:cs="MS Mincho"/>
                                      <w:i/>
                                    </w:rPr>
                                  </m:ctrlPr>
                                </m:sSupPr>
                                <m:e>
                                  <m:r>
                                    <w:rPr>
                                      <w:rFonts w:ascii="Cambria Math" w:eastAsia="MS Mincho" w:hAnsi="Cambria Math" w:cs="MS Mincho"/>
                                    </w:rPr>
                                    <m:t>s</m:t>
                                  </m:r>
                                  <m:ctrlPr>
                                    <w:rPr>
                                      <w:rFonts w:ascii="Cambria Math" w:eastAsia="MS Mincho" w:hAnsi="Cambria Math" w:cs="MS Mincho"/>
                                      <w:i/>
                                    </w:rPr>
                                  </m:ctrlPr>
                                </m:e>
                                <m:sup>
                                  <m:r>
                                    <w:rPr>
                                      <w:rFonts w:ascii="Cambria" w:eastAsia="MS Mincho" w:hAnsi="Cambria" w:cs="MS Mincho"/>
                                    </w:rPr>
                                    <m:t>2</m:t>
                                  </m:r>
                                </m:sup>
                              </m:sSup>
                            </m:den>
                          </m:f>
                        </m:e>
                      </m:d>
                      <m:d>
                        <m:dPr>
                          <m:ctrlPr>
                            <w:rPr>
                              <w:rFonts w:ascii="Cambria" w:eastAsia="MS Mincho" w:hAnsi="Cambria" w:cs="MS Mincho"/>
                              <w:i/>
                            </w:rPr>
                          </m:ctrlPr>
                        </m:dPr>
                        <m:e>
                          <m:r>
                            <w:rPr>
                              <w:rFonts w:ascii="Cambria" w:eastAsia="MS Mincho" w:hAnsi="Cambria" w:cs="MS Mincho"/>
                            </w:rPr>
                            <m:t xml:space="preserve">1.7304 </m:t>
                          </m:r>
                          <m:r>
                            <w:rPr>
                              <w:rFonts w:ascii="Cambria Math" w:eastAsia="MS Mincho" w:hAnsi="Cambria Math" w:cs="MS Mincho"/>
                            </w:rPr>
                            <m:t>m</m:t>
                          </m:r>
                        </m:e>
                      </m:d>
                    </m:e>
                  </m:d>
                </m:num>
                <m:den>
                  <m:r>
                    <w:rPr>
                      <w:rFonts w:ascii="Cambria" w:eastAsia="MS Mincho" w:hAnsi="Cambria" w:cs="MS Mincho"/>
                    </w:rPr>
                    <m:t>1.275</m:t>
                  </m:r>
                  <m:f>
                    <m:fPr>
                      <m:ctrlPr>
                        <w:rPr>
                          <w:rFonts w:ascii="Cambria" w:eastAsia="MS Mincho" w:hAnsi="Cambria" w:cs="MS Mincho"/>
                          <w:i/>
                        </w:rPr>
                      </m:ctrlPr>
                    </m:fPr>
                    <m:num>
                      <m:r>
                        <w:rPr>
                          <w:rFonts w:ascii="Cambria Math" w:eastAsia="MS Mincho" w:hAnsi="Cambria Math" w:cs="MS Mincho"/>
                        </w:rPr>
                        <m:t>kg</m:t>
                      </m:r>
                      <m:ctrlPr>
                        <w:rPr>
                          <w:rFonts w:ascii="Cambria Math" w:eastAsia="MS Mincho" w:hAnsi="Cambria Math" w:cs="MS Mincho"/>
                          <w:i/>
                        </w:rPr>
                      </m:ctrlPr>
                    </m:num>
                    <m:den>
                      <m:sSup>
                        <m:sSupPr>
                          <m:ctrlPr>
                            <w:rPr>
                              <w:rFonts w:ascii="Cambria" w:eastAsia="MS Mincho" w:hAnsi="Cambria" w:cs="MS Mincho"/>
                              <w:i/>
                            </w:rPr>
                          </m:ctrlPr>
                        </m:sSupPr>
                        <m:e>
                          <m:r>
                            <w:rPr>
                              <w:rFonts w:ascii="Cambria Math" w:eastAsia="MS Mincho" w:hAnsi="Cambria Math" w:cs="MS Mincho"/>
                            </w:rPr>
                            <m:t>m</m:t>
                          </m:r>
                          <m:ctrlPr>
                            <w:rPr>
                              <w:rFonts w:ascii="Cambria Math" w:eastAsia="MS Mincho" w:hAnsi="Cambria Math" w:cs="MS Mincho"/>
                              <w:i/>
                            </w:rPr>
                          </m:ctrlPr>
                        </m:e>
                        <m:sup>
                          <m:r>
                            <w:rPr>
                              <w:rFonts w:ascii="Cambria" w:eastAsia="MS Mincho" w:hAnsi="Cambria" w:cs="MS Mincho"/>
                            </w:rPr>
                            <m:t>3</m:t>
                          </m:r>
                        </m:sup>
                      </m:sSup>
                    </m:den>
                  </m:f>
                </m:den>
              </m:f>
            </m:e>
          </m:rad>
          <m:r>
            <w:rPr>
              <w:rFonts w:ascii="Cambria" w:eastAsia="MS Mincho" w:hAnsi="Cambria" w:cs="MS Mincho"/>
            </w:rPr>
            <m:t>=85.96</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oMath>
      </m:oMathPara>
    </w:p>
    <w:p w:rsidR="00EA5F4C" w:rsidRDefault="00EA5F4C" w:rsidP="00EA5F4C">
      <w:pPr>
        <w:pStyle w:val="Heading3"/>
      </w:pPr>
      <w:r>
        <w:t>Velocity Error</w:t>
      </w:r>
    </w:p>
    <w:p w:rsidR="00EA5F4C" w:rsidRPr="00727A9F" w:rsidRDefault="00FC4A5E" w:rsidP="00EA5F4C">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∂V</m:t>
              </m:r>
            </m:num>
            <m:den>
              <m:r>
                <w:rPr>
                  <w:rFonts w:ascii="Cambria Math" w:hAnsi="Cambria Math"/>
                </w:rPr>
                <m:t>∂∆p</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1-γL</m:t>
                      </m:r>
                    </m:e>
                  </m:d>
                </m:num>
                <m:den>
                  <m:r>
                    <w:rPr>
                      <w:rFonts w:ascii="Cambria Math" w:hAnsi="Cambria Math"/>
                    </w:rPr>
                    <m:t>ρ</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∆p-γL</m:t>
                          </m:r>
                        </m:e>
                      </m:d>
                    </m:num>
                    <m:den>
                      <m:r>
                        <w:rPr>
                          <w:rFonts w:ascii="Cambria Math" w:hAnsi="Cambria Math"/>
                        </w:rPr>
                        <m:t>ρ</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d>
                        <m:dPr>
                          <m:ctrlPr>
                            <w:rPr>
                              <w:rFonts w:ascii="Cambria Math" w:eastAsia="MS Mincho" w:hAnsi="MS Mincho" w:cs="MS Mincho"/>
                              <w:i/>
                            </w:rPr>
                          </m:ctrlPr>
                        </m:dPr>
                        <m:e>
                          <m:r>
                            <w:rPr>
                              <w:rFonts w:ascii="Cambria Math" w:eastAsia="MS Mincho" w:hAnsi="MS Mincho" w:cs="MS Mincho"/>
                            </w:rPr>
                            <m:t>1.275</m:t>
                          </m:r>
                          <m:f>
                            <m:fPr>
                              <m:ctrlPr>
                                <w:rPr>
                                  <w:rFonts w:ascii="Cambria Math" w:eastAsia="MS Mincho" w:hAnsi="MS Mincho" w:cs="MS Mincho"/>
                                  <w:i/>
                                </w:rPr>
                              </m:ctrlPr>
                            </m:fPr>
                            <m:num>
                              <m:r>
                                <w:rPr>
                                  <w:rFonts w:ascii="Cambria Math" w:eastAsia="MS Mincho" w:hAnsi="MS Mincho" w:cs="MS Mincho"/>
                                </w:rPr>
                                <m:t>kg</m:t>
                              </m:r>
                            </m:num>
                            <m:den>
                              <m:sSup>
                                <m:sSupPr>
                                  <m:ctrlPr>
                                    <w:rPr>
                                      <w:rFonts w:ascii="Cambria Math" w:eastAsia="MS Mincho" w:hAnsi="MS Mincho" w:cs="MS Mincho"/>
                                      <w:i/>
                                    </w:rPr>
                                  </m:ctrlPr>
                                </m:sSupPr>
                                <m:e>
                                  <m:r>
                                    <w:rPr>
                                      <w:rFonts w:ascii="Cambria Math" w:eastAsia="MS Mincho" w:hAnsi="MS Mincho" w:cs="MS Mincho"/>
                                    </w:rPr>
                                    <m:t>m</m:t>
                                  </m:r>
                                </m:e>
                                <m:sup>
                                  <m:r>
                                    <w:rPr>
                                      <w:rFonts w:ascii="Cambria Math" w:eastAsia="MS Mincho" w:hAnsi="MS Mincho" w:cs="MS Mincho"/>
                                    </w:rPr>
                                    <m:t>3</m:t>
                                  </m:r>
                                </m:sup>
                              </m:sSup>
                              <m:ctrlPr>
                                <w:rPr>
                                  <w:rFonts w:ascii="Cambria" w:eastAsia="MS Mincho" w:hAnsi="Cambria" w:cs="MS Mincho"/>
                                  <w:i/>
                                </w:rPr>
                              </m:ctrlPr>
                            </m:den>
                          </m:f>
                          <m:ctrlPr>
                            <w:rPr>
                              <w:rFonts w:ascii="Cambria" w:eastAsia="MS Mincho" w:hAnsi="Cambria" w:cs="MS Mincho"/>
                              <w:i/>
                            </w:rPr>
                          </m:ctrlPr>
                        </m:e>
                      </m:d>
                      <m:d>
                        <m:dPr>
                          <m:ctrlPr>
                            <w:rPr>
                              <w:rFonts w:ascii="Cambria" w:eastAsia="MS Mincho" w:hAnsi="Cambria" w:cs="MS Mincho"/>
                              <w:i/>
                            </w:rPr>
                          </m:ctrlPr>
                        </m:dPr>
                        <m:e>
                          <m:r>
                            <w:rPr>
                              <w:rFonts w:ascii="Cambria" w:eastAsia="MS Mincho" w:hAnsi="Cambria" w:cs="MS Mincho"/>
                            </w:rPr>
                            <m:t>9.81</m:t>
                          </m:r>
                          <m:f>
                            <m:fPr>
                              <m:ctrlPr>
                                <w:rPr>
                                  <w:rFonts w:ascii="Cambria" w:eastAsia="MS Mincho" w:hAnsi="Cambria" w:cs="MS Mincho"/>
                                  <w:i/>
                                </w:rPr>
                              </m:ctrlPr>
                            </m:fPr>
                            <m:num>
                              <m:r>
                                <w:rPr>
                                  <w:rFonts w:ascii="Cambria Math" w:eastAsia="MS Mincho" w:hAnsi="Cambria Math" w:cs="MS Mincho"/>
                                </w:rPr>
                                <m:t>m</m:t>
                              </m:r>
                              <m:ctrlPr>
                                <w:rPr>
                                  <w:rFonts w:ascii="Cambria Math" w:eastAsia="MS Mincho" w:hAnsi="Cambria Math" w:cs="MS Mincho"/>
                                  <w:i/>
                                </w:rPr>
                              </m:ctrlPr>
                            </m:num>
                            <m:den>
                              <m:sSup>
                                <m:sSupPr>
                                  <m:ctrlPr>
                                    <w:rPr>
                                      <w:rFonts w:ascii="Cambria" w:eastAsia="MS Mincho" w:hAnsi="Cambria" w:cs="MS Mincho"/>
                                      <w:i/>
                                    </w:rPr>
                                  </m:ctrlPr>
                                </m:sSupPr>
                                <m:e>
                                  <m:r>
                                    <w:rPr>
                                      <w:rFonts w:ascii="Cambria Math" w:eastAsia="MS Mincho" w:hAnsi="Cambria Math" w:cs="MS Mincho"/>
                                    </w:rPr>
                                    <m:t>s</m:t>
                                  </m:r>
                                  <m:ctrlPr>
                                    <w:rPr>
                                      <w:rFonts w:ascii="Cambria Math" w:eastAsia="MS Mincho" w:hAnsi="Cambria Math" w:cs="MS Mincho"/>
                                      <w:i/>
                                    </w:rPr>
                                  </m:ctrlPr>
                                </m:e>
                                <m:sup>
                                  <m:r>
                                    <w:rPr>
                                      <w:rFonts w:ascii="Cambria" w:eastAsia="MS Mincho" w:hAnsi="Cambria" w:cs="MS Mincho"/>
                                    </w:rPr>
                                    <m:t>2</m:t>
                                  </m:r>
                                </m:sup>
                              </m:sSup>
                            </m:den>
                          </m:f>
                        </m:e>
                      </m:d>
                      <m:d>
                        <m:dPr>
                          <m:ctrlPr>
                            <w:rPr>
                              <w:rFonts w:ascii="Cambria" w:eastAsia="MS Mincho" w:hAnsi="Cambria" w:cs="MS Mincho"/>
                              <w:i/>
                            </w:rPr>
                          </m:ctrlPr>
                        </m:dPr>
                        <m:e>
                          <m:r>
                            <w:rPr>
                              <w:rFonts w:ascii="Cambria" w:eastAsia="MS Mincho" w:hAnsi="Cambria" w:cs="MS Mincho"/>
                            </w:rPr>
                            <m:t xml:space="preserve">1.7304 </m:t>
                          </m:r>
                          <m:r>
                            <w:rPr>
                              <w:rFonts w:ascii="Cambria Math" w:eastAsia="MS Mincho" w:hAnsi="Cambria Math" w:cs="MS Mincho"/>
                            </w:rPr>
                            <m:t>m</m:t>
                          </m:r>
                        </m:e>
                      </m:d>
                    </m:e>
                  </m:d>
                </m:num>
                <m:den>
                  <m:d>
                    <m:dPr>
                      <m:ctrlPr>
                        <w:rPr>
                          <w:rFonts w:ascii="Cambria Math" w:eastAsia="MS Mincho" w:hAnsi="MS Mincho" w:cs="MS Mincho"/>
                          <w:i/>
                        </w:rPr>
                      </m:ctrlPr>
                    </m:dPr>
                    <m:e>
                      <m:r>
                        <w:rPr>
                          <w:rFonts w:ascii="Cambria Math" w:eastAsia="MS Mincho" w:hAnsi="MS Mincho" w:cs="MS Mincho"/>
                        </w:rPr>
                        <m:t>1.275</m:t>
                      </m:r>
                      <m:f>
                        <m:fPr>
                          <m:ctrlPr>
                            <w:rPr>
                              <w:rFonts w:ascii="Cambria Math" w:eastAsia="MS Mincho" w:hAnsi="MS Mincho" w:cs="MS Mincho"/>
                              <w:i/>
                            </w:rPr>
                          </m:ctrlPr>
                        </m:fPr>
                        <m:num>
                          <m:r>
                            <w:rPr>
                              <w:rFonts w:ascii="Cambria Math" w:eastAsia="MS Mincho" w:hAnsi="MS Mincho" w:cs="MS Mincho"/>
                            </w:rPr>
                            <m:t>kg</m:t>
                          </m:r>
                        </m:num>
                        <m:den>
                          <m:sSup>
                            <m:sSupPr>
                              <m:ctrlPr>
                                <w:rPr>
                                  <w:rFonts w:ascii="Cambria Math" w:eastAsia="MS Mincho" w:hAnsi="MS Mincho" w:cs="MS Mincho"/>
                                  <w:i/>
                                </w:rPr>
                              </m:ctrlPr>
                            </m:sSupPr>
                            <m:e>
                              <m:r>
                                <w:rPr>
                                  <w:rFonts w:ascii="Cambria Math" w:eastAsia="MS Mincho" w:hAnsi="MS Mincho" w:cs="MS Mincho"/>
                                </w:rPr>
                                <m:t>m</m:t>
                              </m:r>
                            </m:e>
                            <m:sup>
                              <m:r>
                                <w:rPr>
                                  <w:rFonts w:ascii="Cambria Math" w:eastAsia="MS Mincho" w:hAnsi="MS Mincho" w:cs="MS Mincho"/>
                                </w:rPr>
                                <m:t>3</m:t>
                              </m:r>
                            </m:sup>
                          </m:sSup>
                          <m:ctrlPr>
                            <w:rPr>
                              <w:rFonts w:ascii="Cambria" w:eastAsia="MS Mincho" w:hAnsi="Cambria" w:cs="MS Mincho"/>
                              <w:i/>
                            </w:rPr>
                          </m:ctrlPr>
                        </m:den>
                      </m:f>
                      <m:ctrlPr>
                        <w:rPr>
                          <w:rFonts w:ascii="Cambria" w:eastAsia="MS Mincho" w:hAnsi="Cambria" w:cs="MS Mincho"/>
                          <w:i/>
                        </w:rPr>
                      </m:ctrlPr>
                    </m:e>
                  </m:d>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d>
                            <m:dPr>
                              <m:ctrlPr>
                                <w:rPr>
                                  <w:rFonts w:ascii="Cambria" w:eastAsia="MS Mincho" w:hAnsi="Cambria" w:cs="MS Mincho"/>
                                  <w:i/>
                                </w:rPr>
                              </m:ctrlPr>
                            </m:dPr>
                            <m:e>
                              <m:r>
                                <w:rPr>
                                  <w:rFonts w:ascii="Cambria" w:eastAsia="MS Mincho" w:hAnsi="Cambria" w:cs="MS Mincho"/>
                                </w:rPr>
                                <m:t xml:space="preserve">4732.689 </m:t>
                              </m:r>
                              <m:r>
                                <w:rPr>
                                  <w:rFonts w:ascii="Cambria Math" w:eastAsia="MS Mincho" w:hAnsi="Cambria Math" w:cs="MS Mincho"/>
                                </w:rPr>
                                <m:t>Pa</m:t>
                              </m:r>
                              <m:ctrlPr>
                                <w:rPr>
                                  <w:rFonts w:ascii="Cambria Math" w:eastAsia="MS Mincho" w:hAnsi="MS Mincho" w:cs="MS Mincho"/>
                                  <w:i/>
                                </w:rPr>
                              </m:ctrlPr>
                            </m:e>
                          </m:d>
                          <m:r>
                            <w:rPr>
                              <w:rFonts w:ascii="Cambria Math" w:eastAsia="MS Mincho" w:hAnsi="MS Mincho" w:cs="MS Mincho"/>
                            </w:rPr>
                            <m:t>-</m:t>
                          </m:r>
                          <m:d>
                            <m:dPr>
                              <m:ctrlPr>
                                <w:rPr>
                                  <w:rFonts w:ascii="Cambria Math" w:eastAsia="MS Mincho" w:hAnsi="MS Mincho" w:cs="MS Mincho"/>
                                  <w:i/>
                                </w:rPr>
                              </m:ctrlPr>
                            </m:dPr>
                            <m:e>
                              <m:r>
                                <w:rPr>
                                  <w:rFonts w:ascii="Cambria Math" w:eastAsia="MS Mincho" w:hAnsi="MS Mincho" w:cs="MS Mincho"/>
                                </w:rPr>
                                <m:t>1.275</m:t>
                              </m:r>
                              <m:f>
                                <m:fPr>
                                  <m:ctrlPr>
                                    <w:rPr>
                                      <w:rFonts w:ascii="Cambria Math" w:eastAsia="MS Mincho" w:hAnsi="MS Mincho" w:cs="MS Mincho"/>
                                      <w:i/>
                                    </w:rPr>
                                  </m:ctrlPr>
                                </m:fPr>
                                <m:num>
                                  <m:r>
                                    <w:rPr>
                                      <w:rFonts w:ascii="Cambria Math" w:eastAsia="MS Mincho" w:hAnsi="MS Mincho" w:cs="MS Mincho"/>
                                    </w:rPr>
                                    <m:t>kg</m:t>
                                  </m:r>
                                </m:num>
                                <m:den>
                                  <m:sSup>
                                    <m:sSupPr>
                                      <m:ctrlPr>
                                        <w:rPr>
                                          <w:rFonts w:ascii="Cambria Math" w:eastAsia="MS Mincho" w:hAnsi="MS Mincho" w:cs="MS Mincho"/>
                                          <w:i/>
                                        </w:rPr>
                                      </m:ctrlPr>
                                    </m:sSupPr>
                                    <m:e>
                                      <m:r>
                                        <w:rPr>
                                          <w:rFonts w:ascii="Cambria Math" w:eastAsia="MS Mincho" w:hAnsi="MS Mincho" w:cs="MS Mincho"/>
                                        </w:rPr>
                                        <m:t>m</m:t>
                                      </m:r>
                                    </m:e>
                                    <m:sup>
                                      <m:r>
                                        <w:rPr>
                                          <w:rFonts w:ascii="Cambria Math" w:eastAsia="MS Mincho" w:hAnsi="MS Mincho" w:cs="MS Mincho"/>
                                        </w:rPr>
                                        <m:t>3</m:t>
                                      </m:r>
                                    </m:sup>
                                  </m:sSup>
                                  <m:ctrlPr>
                                    <w:rPr>
                                      <w:rFonts w:ascii="Cambria" w:eastAsia="MS Mincho" w:hAnsi="Cambria" w:cs="MS Mincho"/>
                                      <w:i/>
                                    </w:rPr>
                                  </m:ctrlPr>
                                </m:den>
                              </m:f>
                              <m:ctrlPr>
                                <w:rPr>
                                  <w:rFonts w:ascii="Cambria" w:eastAsia="MS Mincho" w:hAnsi="Cambria" w:cs="MS Mincho"/>
                                  <w:i/>
                                </w:rPr>
                              </m:ctrlPr>
                            </m:e>
                          </m:d>
                          <m:d>
                            <m:dPr>
                              <m:ctrlPr>
                                <w:rPr>
                                  <w:rFonts w:ascii="Cambria" w:eastAsia="MS Mincho" w:hAnsi="Cambria" w:cs="MS Mincho"/>
                                  <w:i/>
                                </w:rPr>
                              </m:ctrlPr>
                            </m:dPr>
                            <m:e>
                              <m:r>
                                <w:rPr>
                                  <w:rFonts w:ascii="Cambria" w:eastAsia="MS Mincho" w:hAnsi="Cambria" w:cs="MS Mincho"/>
                                </w:rPr>
                                <m:t>9.81</m:t>
                              </m:r>
                              <m:f>
                                <m:fPr>
                                  <m:ctrlPr>
                                    <w:rPr>
                                      <w:rFonts w:ascii="Cambria" w:eastAsia="MS Mincho" w:hAnsi="Cambria" w:cs="MS Mincho"/>
                                      <w:i/>
                                    </w:rPr>
                                  </m:ctrlPr>
                                </m:fPr>
                                <m:num>
                                  <m:r>
                                    <w:rPr>
                                      <w:rFonts w:ascii="Cambria Math" w:eastAsia="MS Mincho" w:hAnsi="Cambria Math" w:cs="MS Mincho"/>
                                    </w:rPr>
                                    <m:t>m</m:t>
                                  </m:r>
                                  <m:ctrlPr>
                                    <w:rPr>
                                      <w:rFonts w:ascii="Cambria Math" w:eastAsia="MS Mincho" w:hAnsi="Cambria Math" w:cs="MS Mincho"/>
                                      <w:i/>
                                    </w:rPr>
                                  </m:ctrlPr>
                                </m:num>
                                <m:den>
                                  <m:sSup>
                                    <m:sSupPr>
                                      <m:ctrlPr>
                                        <w:rPr>
                                          <w:rFonts w:ascii="Cambria" w:eastAsia="MS Mincho" w:hAnsi="Cambria" w:cs="MS Mincho"/>
                                          <w:i/>
                                        </w:rPr>
                                      </m:ctrlPr>
                                    </m:sSupPr>
                                    <m:e>
                                      <m:r>
                                        <w:rPr>
                                          <w:rFonts w:ascii="Cambria Math" w:eastAsia="MS Mincho" w:hAnsi="Cambria Math" w:cs="MS Mincho"/>
                                        </w:rPr>
                                        <m:t>s</m:t>
                                      </m:r>
                                      <m:ctrlPr>
                                        <w:rPr>
                                          <w:rFonts w:ascii="Cambria Math" w:eastAsia="MS Mincho" w:hAnsi="Cambria Math" w:cs="MS Mincho"/>
                                          <w:i/>
                                        </w:rPr>
                                      </m:ctrlPr>
                                    </m:e>
                                    <m:sup>
                                      <m:r>
                                        <w:rPr>
                                          <w:rFonts w:ascii="Cambria" w:eastAsia="MS Mincho" w:hAnsi="Cambria" w:cs="MS Mincho"/>
                                        </w:rPr>
                                        <m:t>2</m:t>
                                      </m:r>
                                    </m:sup>
                                  </m:sSup>
                                </m:den>
                              </m:f>
                            </m:e>
                          </m:d>
                          <m:d>
                            <m:dPr>
                              <m:ctrlPr>
                                <w:rPr>
                                  <w:rFonts w:ascii="Cambria" w:eastAsia="MS Mincho" w:hAnsi="Cambria" w:cs="MS Mincho"/>
                                  <w:i/>
                                </w:rPr>
                              </m:ctrlPr>
                            </m:dPr>
                            <m:e>
                              <m:r>
                                <w:rPr>
                                  <w:rFonts w:ascii="Cambria" w:eastAsia="MS Mincho" w:hAnsi="Cambria" w:cs="MS Mincho"/>
                                </w:rPr>
                                <m:t xml:space="preserve">1.7304 </m:t>
                              </m:r>
                              <m:r>
                                <w:rPr>
                                  <w:rFonts w:ascii="Cambria Math" w:eastAsia="MS Mincho" w:hAnsi="Cambria Math" w:cs="MS Mincho"/>
                                </w:rPr>
                                <m:t>m</m:t>
                              </m:r>
                            </m:e>
                          </m:d>
                        </m:e>
                      </m:d>
                    </m:num>
                    <m:den>
                      <m:d>
                        <m:dPr>
                          <m:ctrlPr>
                            <w:rPr>
                              <w:rFonts w:ascii="Cambria Math" w:eastAsia="MS Mincho" w:hAnsi="MS Mincho" w:cs="MS Mincho"/>
                              <w:i/>
                            </w:rPr>
                          </m:ctrlPr>
                        </m:dPr>
                        <m:e>
                          <m:r>
                            <w:rPr>
                              <w:rFonts w:ascii="Cambria Math" w:eastAsia="MS Mincho" w:hAnsi="MS Mincho" w:cs="MS Mincho"/>
                            </w:rPr>
                            <m:t>1.275</m:t>
                          </m:r>
                          <m:f>
                            <m:fPr>
                              <m:ctrlPr>
                                <w:rPr>
                                  <w:rFonts w:ascii="Cambria Math" w:eastAsia="MS Mincho" w:hAnsi="MS Mincho" w:cs="MS Mincho"/>
                                  <w:i/>
                                </w:rPr>
                              </m:ctrlPr>
                            </m:fPr>
                            <m:num>
                              <m:r>
                                <w:rPr>
                                  <w:rFonts w:ascii="Cambria Math" w:eastAsia="MS Mincho" w:hAnsi="MS Mincho" w:cs="MS Mincho"/>
                                </w:rPr>
                                <m:t>kg</m:t>
                              </m:r>
                            </m:num>
                            <m:den>
                              <m:sSup>
                                <m:sSupPr>
                                  <m:ctrlPr>
                                    <w:rPr>
                                      <w:rFonts w:ascii="Cambria Math" w:eastAsia="MS Mincho" w:hAnsi="MS Mincho" w:cs="MS Mincho"/>
                                      <w:i/>
                                    </w:rPr>
                                  </m:ctrlPr>
                                </m:sSupPr>
                                <m:e>
                                  <m:r>
                                    <w:rPr>
                                      <w:rFonts w:ascii="Cambria Math" w:eastAsia="MS Mincho" w:hAnsi="MS Mincho" w:cs="MS Mincho"/>
                                    </w:rPr>
                                    <m:t>m</m:t>
                                  </m:r>
                                </m:e>
                                <m:sup>
                                  <m:r>
                                    <w:rPr>
                                      <w:rFonts w:ascii="Cambria Math" w:eastAsia="MS Mincho" w:hAnsi="MS Mincho" w:cs="MS Mincho"/>
                                    </w:rPr>
                                    <m:t>3</m:t>
                                  </m:r>
                                </m:sup>
                              </m:sSup>
                              <m:ctrlPr>
                                <w:rPr>
                                  <w:rFonts w:ascii="Cambria" w:eastAsia="MS Mincho" w:hAnsi="Cambria" w:cs="MS Mincho"/>
                                  <w:i/>
                                </w:rPr>
                              </m:ctrlPr>
                            </m:den>
                          </m:f>
                          <m:ctrlPr>
                            <w:rPr>
                              <w:rFonts w:ascii="Cambria" w:eastAsia="MS Mincho" w:hAnsi="Cambria" w:cs="MS Mincho"/>
                              <w:i/>
                            </w:rPr>
                          </m:ctrlPr>
                        </m:e>
                      </m:d>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727A9F" w:rsidRPr="00727A9F" w:rsidRDefault="00FC4A5E" w:rsidP="00EA5F4C">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V</m:t>
              </m:r>
              <m:ctrlPr>
                <w:rPr>
                  <w:rFonts w:ascii="Cambria Math" w:eastAsia="MS Mincho" w:hAnsi="Cambria Math" w:cs="MS Mincho"/>
                  <w:i/>
                </w:rPr>
              </m:ctrlPr>
            </m:sub>
          </m:sSub>
          <m:r>
            <w:rPr>
              <w:rFonts w:ascii="Cambria Math" w:eastAsia="MS Mincho" w:hAnsi="Cambria Math" w:cs="MS Mincho"/>
            </w:rPr>
            <m:t>=</m:t>
          </m:r>
          <m:f>
            <m:fPr>
              <m:ctrlPr>
                <w:rPr>
                  <w:rFonts w:ascii="Cambria Math" w:hAnsi="Cambria Math"/>
                  <w:i/>
                </w:rPr>
              </m:ctrlPr>
            </m:fPr>
            <m:num>
              <m:r>
                <w:rPr>
                  <w:rFonts w:ascii="Cambria Math" w:hAnsi="Cambria Math"/>
                </w:rPr>
                <m:t>∂V</m:t>
              </m:r>
            </m:num>
            <m:den>
              <m:r>
                <w:rPr>
                  <w:rFonts w:ascii="Cambria Math" w:hAnsi="Cambria Math"/>
                </w:rPr>
                <m:t>∂∆p</m:t>
              </m:r>
            </m:den>
          </m:f>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=1.88</m:t>
          </m:r>
          <m:f>
            <m:fPr>
              <m:ctrlPr>
                <w:rPr>
                  <w:rFonts w:ascii="Cambria Math" w:hAnsi="Cambria Math"/>
                  <w:i/>
                </w:rPr>
              </m:ctrlPr>
            </m:fPr>
            <m:num>
              <m:r>
                <w:rPr>
                  <w:rFonts w:ascii="Cambria Math" w:hAnsi="Cambria Math"/>
                </w:rPr>
                <m:t>m</m:t>
              </m:r>
            </m:num>
            <m:den>
              <m:r>
                <w:rPr>
                  <w:rFonts w:ascii="Cambria Math" w:hAnsi="Cambria Math"/>
                </w:rPr>
                <m:t>s</m:t>
              </m:r>
            </m:den>
          </m:f>
        </m:oMath>
      </m:oMathPara>
    </w:p>
    <w:p w:rsidR="004E4168" w:rsidRDefault="004E4168" w:rsidP="004E4168">
      <w:pPr>
        <w:pStyle w:val="Heading3"/>
      </w:pPr>
      <w:r>
        <w:t>Reynold’s Number</w:t>
      </w:r>
    </w:p>
    <w:p w:rsidR="004E4168" w:rsidRPr="004E4168" w:rsidRDefault="004E4168" w:rsidP="004E4168">
      <m:oMathPara>
        <m:oMath>
          <m:r>
            <w:rPr>
              <w:rFonts w:ascii="Cambria Math" w:hAnsi="Cambria Math"/>
            </w:rPr>
            <m:t>Re=</m:t>
          </m:r>
          <m:f>
            <m:fPr>
              <m:ctrlPr>
                <w:rPr>
                  <w:rFonts w:ascii="Cambria Math" w:hAnsi="Cambria Math"/>
                  <w:i/>
                </w:rPr>
              </m:ctrlPr>
            </m:fPr>
            <m:num>
              <m:r>
                <w:rPr>
                  <w:rFonts w:ascii="Cambria Math" w:hAnsi="Cambria Math"/>
                </w:rPr>
                <m:t>ρVD</m:t>
              </m:r>
            </m:num>
            <m:den>
              <m:r>
                <w:rPr>
                  <w:rFonts w:ascii="Cambria Math" w:hAnsi="Cambria Math"/>
                </w:rPr>
                <m:t>μ</m:t>
              </m:r>
            </m:den>
          </m:f>
          <m:r>
            <w:rPr>
              <w:rFonts w:ascii="Cambria Math" w:eastAsiaTheme="minorEastAsia" w:hAnsi="Cambria Math"/>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1.275</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r>
                <w:rPr>
                  <w:rFonts w:ascii="Cambria Math" w:eastAsiaTheme="majorEastAsia" w:hAnsi="Cambria Math" w:cstheme="majorBidi"/>
                </w:rPr>
                <m:t>(</m:t>
              </m:r>
              <m:r>
                <w:rPr>
                  <w:rFonts w:ascii="Cambria" w:eastAsia="MS Mincho" w:hAnsi="Cambria" w:cs="MS Mincho"/>
                </w:rPr>
                <m:t>85.96</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r>
                <w:rPr>
                  <w:rFonts w:ascii="Cambria Math" w:eastAsia="MS Mincho" w:hAnsi="Cambria Math" w:cs="MS Mincho"/>
                </w:rPr>
                <m:t>)</m:t>
              </m:r>
              <m:d>
                <m:dPr>
                  <m:ctrlPr>
                    <w:rPr>
                      <w:rFonts w:ascii="Cambria Math" w:eastAsiaTheme="majorEastAsia" w:hAnsi="Cambria Math" w:cstheme="majorBidi"/>
                      <w:i/>
                    </w:rPr>
                  </m:ctrlPr>
                </m:dPr>
                <m:e>
                  <m:r>
                    <w:rPr>
                      <w:rFonts w:ascii="Cambria Math" w:eastAsiaTheme="majorEastAsia" w:hAnsi="Cambria Math" w:cstheme="majorBidi"/>
                    </w:rPr>
                    <m:t>.0376 m</m:t>
                  </m:r>
                </m:e>
              </m:d>
            </m:num>
            <m:den>
              <m:r>
                <w:rPr>
                  <w:rFonts w:ascii="Cambria Math" w:eastAsiaTheme="majorEastAsia" w:hAnsi="Cambria Math" w:cstheme="majorBidi"/>
                </w:rPr>
                <m:t>1.845*</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-5</m:t>
                  </m:r>
                </m:sup>
              </m:sSup>
              <m:r>
                <w:rPr>
                  <w:rFonts w:ascii="Cambria Math" w:eastAsiaTheme="majorEastAsia" w:hAnsi="Cambria Math" w:cstheme="majorBidi"/>
                </w:rPr>
                <m:t xml:space="preserve"> Pa s</m:t>
              </m:r>
            </m:den>
          </m:f>
          <m:r>
            <w:rPr>
              <w:rFonts w:ascii="Cambria Math" w:eastAsiaTheme="majorEastAsia" w:hAnsi="Cambria Math" w:cstheme="majorBidi"/>
            </w:rPr>
            <m:t>=223367.62</m:t>
          </m:r>
        </m:oMath>
      </m:oMathPara>
    </w:p>
    <w:p w:rsidR="004E4168" w:rsidRDefault="004E4168" w:rsidP="004E4168">
      <w:pPr>
        <w:pStyle w:val="Heading3"/>
      </w:pPr>
      <w:r>
        <w:t>Reynold’s Number Error</w:t>
      </w:r>
    </w:p>
    <w:p w:rsidR="004E4168" w:rsidRPr="004E4168" w:rsidRDefault="00FC4A5E" w:rsidP="004E4168">
      <w:pPr>
        <w:rPr>
          <w:rFonts w:asciiTheme="majorHAnsi" w:eastAsiaTheme="majorEastAsia" w:hAnsiTheme="majorHAnsi" w:cstheme="majorBidi"/>
        </w:rPr>
      </w:pPr>
      <m:oMathPara>
        <m:oMath>
          <m:f>
            <m:fPr>
              <m:ctrlPr>
                <w:rPr>
                  <w:rFonts w:ascii="Cambria Math" w:hAnsi="Cambria Math"/>
                  <w:i/>
                </w:rPr>
              </m:ctrlPr>
            </m:fPr>
            <m:num>
              <m:r>
                <w:rPr>
                  <w:rFonts w:ascii="Cambria Math" w:hAnsi="Cambria Math"/>
                </w:rPr>
                <m:t>∂Re</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ρD</m:t>
              </m:r>
            </m:num>
            <m:den>
              <m:r>
                <w:rPr>
                  <w:rFonts w:ascii="Cambria Math" w:hAnsi="Cambria Math"/>
                </w:rPr>
                <m:t>μ</m:t>
              </m:r>
            </m:den>
          </m:f>
        </m:oMath>
      </m:oMathPara>
    </w:p>
    <w:p w:rsidR="004E4168" w:rsidRDefault="00FC4A5E" w:rsidP="004E4168">
      <w:pPr>
        <w:rPr>
          <w:rFonts w:ascii="Cambria Math" w:eastAsiaTheme="majorEastAsia" w:hAnsi="Cambria Math" w:cstheme="majorBid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Re</m:t>
              </m:r>
              <m:ctrlPr>
                <w:rPr>
                  <w:rFonts w:ascii="Cambria Math" w:eastAsia="MS Mincho" w:hAnsi="Cambria Math" w:cs="MS Mincho"/>
                  <w:i/>
                </w:rPr>
              </m:ctrlPr>
            </m:sub>
          </m:sSub>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ρD</m:t>
              </m:r>
            </m:num>
            <m:den>
              <m:r>
                <w:rPr>
                  <w:rFonts w:ascii="Cambria Math" w:eastAsia="MS Mincho" w:hAnsi="Cambria Math" w:cs="MS Mincho"/>
                </w:rPr>
                <m:t>μ</m:t>
              </m:r>
            </m:den>
          </m:f>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V</m:t>
              </m:r>
            </m:sub>
          </m:sSub>
          <m:r>
            <w:rPr>
              <w:rFonts w:ascii="Cambria Math" w:eastAsia="MS Mincho" w:hAnsi="Cambria Math" w:cs="MS Mincho"/>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1.275</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d>
                <m:dPr>
                  <m:ctrlPr>
                    <w:rPr>
                      <w:rFonts w:ascii="Cambria Math" w:eastAsiaTheme="majorEastAsia" w:hAnsi="Cambria Math" w:cstheme="majorBidi"/>
                      <w:i/>
                    </w:rPr>
                  </m:ctrlPr>
                </m:dPr>
                <m:e>
                  <m:r>
                    <w:rPr>
                      <w:rFonts w:ascii="Cambria Math" w:eastAsiaTheme="majorEastAsia" w:hAnsi="Cambria Math" w:cstheme="majorBidi"/>
                    </w:rPr>
                    <m:t>.0376 m</m:t>
                  </m:r>
                </m:e>
              </m:d>
            </m:num>
            <m:den>
              <m:r>
                <w:rPr>
                  <w:rFonts w:ascii="Cambria Math" w:eastAsiaTheme="majorEastAsia" w:hAnsi="Cambria Math" w:cstheme="majorBidi"/>
                </w:rPr>
                <m:t>1.845*</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-5</m:t>
                  </m:r>
                </m:sup>
              </m:sSup>
              <m:r>
                <w:rPr>
                  <w:rFonts w:ascii="Cambria Math" w:eastAsiaTheme="majorEastAsia" w:hAnsi="Cambria Math" w:cstheme="majorBidi"/>
                </w:rPr>
                <m:t xml:space="preserve"> Pa s</m:t>
              </m:r>
            </m:den>
          </m:f>
          <m:d>
            <m:dPr>
              <m:ctrlPr>
                <w:rPr>
                  <w:rFonts w:ascii="Cambria Math" w:eastAsiaTheme="majorEastAsia" w:hAnsi="Cambria Math" w:cstheme="majorBidi"/>
                  <w:i/>
                </w:rPr>
              </m:ctrlPr>
            </m:dPr>
            <m:e>
              <m:r>
                <w:rPr>
                  <w:rFonts w:ascii="Cambria Math" w:eastAsiaTheme="majorEastAsia" w:hAnsi="Cambria Math" w:cstheme="majorBidi"/>
                </w:rPr>
                <m:t>1.88</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e>
          </m:d>
          <m:r>
            <w:rPr>
              <w:rFonts w:ascii="Cambria Math" w:eastAsiaTheme="majorEastAsia" w:hAnsi="Cambria Math" w:cstheme="majorBidi"/>
            </w:rPr>
            <m:t>=4893.89</m:t>
          </m:r>
        </m:oMath>
      </m:oMathPara>
    </w:p>
    <w:p w:rsidR="004E4168" w:rsidRDefault="004E4168" w:rsidP="004E4168">
      <w:pPr>
        <w:pStyle w:val="Heading3"/>
      </w:pPr>
      <w:r>
        <w:t>Heat Transfer Coefficient (Dittus-Boelter Correlation)</w:t>
      </w:r>
    </w:p>
    <w:p w:rsidR="004E4168" w:rsidRPr="00A43436" w:rsidRDefault="004E4168" w:rsidP="004E4168">
      <w:pPr>
        <w:ind w:left="1080"/>
        <w:rPr>
          <w:rFonts w:eastAsiaTheme="minorEastAsia"/>
        </w:rPr>
      </w:pPr>
      <m:oMathPara>
        <m:oMath>
          <m:r>
            <w:rPr>
              <w:rFonts w:ascii="Cambria Math" w:eastAsiaTheme="minorEastAsia" w:hAnsi="Cambria Math"/>
            </w:rPr>
            <m:t xml:space="preserve">Nu=0.023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m:t>
                  </m:r>
                </m:e>
              </m:d>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Pr</m:t>
                  </m:r>
                </m:e>
              </m:d>
            </m:e>
            <m:sup>
              <m:r>
                <w:rPr>
                  <w:rFonts w:ascii="Cambria Math" w:eastAsiaTheme="minorEastAsia" w:hAnsi="Cambria Math"/>
                </w:rPr>
                <m:t>.4</m:t>
              </m:r>
            </m:sup>
          </m:sSup>
          <m:r>
            <w:rPr>
              <w:rFonts w:ascii="Cambria Math" w:eastAsiaTheme="minorEastAsia" w:hAnsi="Cambria Math"/>
            </w:rPr>
            <m:t>=0.023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r>
                    <w:rPr>
                      <w:rFonts w:ascii="Cambria Math" w:eastAsiaTheme="minorEastAsia" w:hAnsi="Cambria Math"/>
                    </w:rPr>
                    <m:t>e</m:t>
                  </m:r>
                </m:e>
              </m:d>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μ</m:t>
                      </m:r>
                    </m:num>
                    <m:den>
                      <m:r>
                        <w:rPr>
                          <w:rFonts w:ascii="Cambria Math" w:eastAsiaTheme="minorEastAsia" w:hAnsi="Cambria Math"/>
                        </w:rPr>
                        <m:t>k</m:t>
                      </m:r>
                    </m:den>
                  </m:f>
                </m:e>
              </m:d>
            </m:e>
            <m:sup>
              <m:r>
                <w:rPr>
                  <w:rFonts w:ascii="Cambria Math" w:eastAsiaTheme="minorEastAsia" w:hAnsi="Cambria Math"/>
                </w:rPr>
                <m:t>.4</m:t>
              </m:r>
            </m:sup>
          </m:sSup>
          <m:r>
            <w:rPr>
              <w:rFonts w:ascii="Cambria Math" w:eastAsiaTheme="minorEastAsia" w:hAnsi="Cambria Math"/>
            </w:rPr>
            <m:t>=0.023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223367.62</m:t>
                  </m:r>
                </m:e>
              </m:d>
            </m:e>
            <m:sup>
              <m:r>
                <w:rPr>
                  <w:rFonts w:ascii="Cambria Math" w:eastAsiaTheme="minorEastAsia" w:hAnsi="Cambria Math"/>
                </w:rPr>
                <m:t>.8</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1005</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d>
                        <m:dPr>
                          <m:ctrlPr>
                            <w:rPr>
                              <w:rFonts w:ascii="Cambria Math" w:eastAsiaTheme="minorEastAsia" w:hAnsi="Cambria Math"/>
                              <w:i/>
                            </w:rPr>
                          </m:ctrlPr>
                        </m:dPr>
                        <m:e>
                          <m:r>
                            <w:rPr>
                              <w:rFonts w:ascii="Cambria Math" w:eastAsiaTheme="minorEastAsia" w:hAnsi="Cambria Math"/>
                            </w:rPr>
                            <m:t>1.845*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 s</m:t>
                          </m:r>
                        </m:e>
                      </m:d>
                    </m:num>
                    <m:den>
                      <m:r>
                        <w:rPr>
                          <w:rFonts w:ascii="Cambria Math" w:eastAsiaTheme="minorEastAsia" w:hAnsi="Cambria Math"/>
                        </w:rPr>
                        <m:t>13.6</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mK</m:t>
                          </m:r>
                        </m:den>
                      </m:f>
                    </m:den>
                  </m:f>
                </m:e>
              </m:d>
            </m:e>
            <m:sup>
              <m:r>
                <w:rPr>
                  <w:rFonts w:ascii="Cambria Math" w:eastAsiaTheme="minorEastAsia" w:hAnsi="Cambria Math"/>
                </w:rPr>
                <m:t>.4</m:t>
              </m:r>
            </m:sup>
          </m:sSup>
          <m:r>
            <w:rPr>
              <w:rFonts w:ascii="Cambria Math" w:eastAsiaTheme="minorEastAsia" w:hAnsi="Cambria Math"/>
            </w:rPr>
            <m:t>=31.246</m:t>
          </m:r>
        </m:oMath>
      </m:oMathPara>
    </w:p>
    <w:p w:rsidR="004E4168" w:rsidRDefault="004E4168" w:rsidP="004E4168">
      <w:pPr>
        <w:pStyle w:val="Heading3"/>
      </w:pPr>
      <w:r>
        <w:t>Heat Transfer Coefficient (Dittus-Boelter Correlation) Error</w:t>
      </w:r>
    </w:p>
    <w:p w:rsidR="004E4168" w:rsidRDefault="00FC4A5E" w:rsidP="004E4168">
      <w:pPr>
        <w:rPr>
          <w:rFonts w:eastAsiaTheme="minorEastAsia"/>
        </w:rPr>
      </w:pPr>
      <m:oMathPara>
        <m:oMath>
          <m:f>
            <m:fPr>
              <m:ctrlPr>
                <w:rPr>
                  <w:rFonts w:ascii="Cambria Math" w:hAnsi="Cambria Math"/>
                  <w:i/>
                </w:rPr>
              </m:ctrlPr>
            </m:fPr>
            <m:num>
              <m:r>
                <w:rPr>
                  <w:rFonts w:ascii="Cambria Math" w:hAnsi="Cambria Math"/>
                </w:rPr>
                <m:t>∂Nu</m:t>
              </m:r>
            </m:num>
            <m:den>
              <m:r>
                <w:rPr>
                  <w:rFonts w:ascii="Cambria Math" w:hAnsi="Cambria Math"/>
                </w:rPr>
                <m:t>∂Re</m:t>
              </m:r>
            </m:den>
          </m:f>
          <m:r>
            <w:rPr>
              <w:rFonts w:ascii="Cambria Math" w:hAnsi="Cambria Math"/>
            </w:rPr>
            <m:t>=</m:t>
          </m:r>
          <m:r>
            <w:rPr>
              <w:rFonts w:ascii="Cambria Math" w:eastAsiaTheme="minorEastAsia" w:hAnsi="Cambria Math"/>
            </w:rPr>
            <m:t>0.023 (.8)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Pr</m:t>
                  </m:r>
                </m:e>
              </m:d>
            </m:e>
            <m:sup>
              <m:r>
                <w:rPr>
                  <w:rFonts w:ascii="Cambria Math" w:eastAsiaTheme="minorEastAsia" w:hAnsi="Cambria Math"/>
                </w:rPr>
                <m:t>.4</m:t>
              </m:r>
            </m:sup>
          </m:sSup>
        </m:oMath>
      </m:oMathPara>
    </w:p>
    <w:p w:rsidR="004E4168" w:rsidRPr="004E4168" w:rsidRDefault="00FC4A5E" w:rsidP="004C1D41">
      <m:oMathPara>
        <m:oMath>
          <m:sSub>
            <m:sSubPr>
              <m:ctrlPr>
                <w:rPr>
                  <w:rFonts w:ascii="Cambria Math" w:hAnsi="Cambria Math"/>
                  <w:i/>
                </w:rPr>
              </m:ctrlPr>
            </m:sSubPr>
            <m:e>
              <m:r>
                <w:rPr>
                  <w:rFonts w:ascii="Cambria Math" w:hAnsi="Cambria Math"/>
                </w:rPr>
                <m:t>u</m:t>
              </m:r>
            </m:e>
            <m:sub>
              <m:r>
                <w:rPr>
                  <w:rFonts w:ascii="Cambria Math" w:hAnsi="Cambria Math"/>
                </w:rPr>
                <m:t>Nu</m:t>
              </m:r>
            </m:sub>
          </m:sSub>
          <m:r>
            <w:rPr>
              <w:rFonts w:ascii="Cambria Math" w:hAnsi="Cambria Math"/>
            </w:rPr>
            <m:t>=</m:t>
          </m:r>
          <m:r>
            <w:rPr>
              <w:rFonts w:ascii="Cambria Math" w:eastAsiaTheme="minorEastAsia" w:hAnsi="Cambria Math"/>
            </w:rPr>
            <m:t xml:space="preserve">0.023 </m:t>
          </m:r>
          <m:d>
            <m:dPr>
              <m:ctrlPr>
                <w:rPr>
                  <w:rFonts w:ascii="Cambria Math" w:eastAsiaTheme="minorEastAsia" w:hAnsi="Cambria Math"/>
                  <w:i/>
                </w:rPr>
              </m:ctrlPr>
            </m:dPr>
            <m:e>
              <m:r>
                <w:rPr>
                  <w:rFonts w:ascii="Cambria Math" w:eastAsiaTheme="minorEastAsia" w:hAnsi="Cambria Math"/>
                </w:rPr>
                <m:t>.8</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Pr</m:t>
                  </m:r>
                </m:e>
              </m:d>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Re</m:t>
              </m:r>
            </m:sub>
          </m:sSub>
          <m:r>
            <w:rPr>
              <w:rFonts w:ascii="Cambria Math" w:eastAsiaTheme="minorEastAsia" w:hAnsi="Cambria Math"/>
            </w:rPr>
            <m:t>=0.023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223367.62</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1005</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d>
                        <m:dPr>
                          <m:ctrlPr>
                            <w:rPr>
                              <w:rFonts w:ascii="Cambria Math" w:eastAsiaTheme="minorEastAsia" w:hAnsi="Cambria Math"/>
                              <w:i/>
                            </w:rPr>
                          </m:ctrlPr>
                        </m:dPr>
                        <m:e>
                          <m:r>
                            <w:rPr>
                              <w:rFonts w:ascii="Cambria Math" w:eastAsiaTheme="minorEastAsia" w:hAnsi="Cambria Math"/>
                            </w:rPr>
                            <m:t>1.845*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m:t>
                          </m:r>
                          <m:r>
                            <w:rPr>
                              <w:rFonts w:ascii="Cambria Math" w:eastAsiaTheme="minorEastAsia" w:hAnsi="Cambria Math"/>
                            </w:rPr>
                            <m:t>a s</m:t>
                          </m:r>
                        </m:e>
                      </m:d>
                    </m:num>
                    <m:den>
                      <m:r>
                        <w:rPr>
                          <w:rFonts w:ascii="Cambria Math" w:eastAsiaTheme="minorEastAsia" w:hAnsi="Cambria Math"/>
                        </w:rPr>
                        <m:t>13.6</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mK</m:t>
                          </m:r>
                        </m:den>
                      </m:f>
                    </m:den>
                  </m:f>
                </m:e>
              </m:d>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4893.89</m:t>
              </m:r>
            </m:e>
          </m:d>
          <m:r>
            <w:rPr>
              <w:rFonts w:ascii="Cambria Math" w:eastAsiaTheme="minorEastAsia" w:hAnsi="Cambria Math"/>
            </w:rPr>
            <m:t>=0.548</m:t>
          </m:r>
        </m:oMath>
      </m:oMathPara>
    </w:p>
    <w:p w:rsidR="000B6569" w:rsidRDefault="000B6569" w:rsidP="000B6569">
      <w:pPr>
        <w:pStyle w:val="Heading2"/>
      </w:pPr>
      <w:r>
        <w:t>Error Analysis</w:t>
      </w:r>
    </w:p>
    <w:p w:rsidR="00367CC5" w:rsidRPr="00AC5B60" w:rsidRDefault="00C01BFB" w:rsidP="00AC5B60">
      <w:pPr>
        <w:pStyle w:val="IntenseQuote"/>
        <w:rPr>
          <w:rStyle w:val="IntenseEmphasis"/>
        </w:rPr>
      </w:pPr>
      <w:r w:rsidRPr="00AC5B60">
        <w:rPr>
          <w:rStyle w:val="IntenseEmphasis"/>
        </w:rPr>
        <w:t>Calculated Values for Error have been provided throughout the lab and Data (QUANTITATIVE ERROR).  These are labeled as uncertainty (</w:t>
      </w:r>
      <w:proofErr w:type="spellStart"/>
      <w:r w:rsidR="00AC5B60">
        <w:rPr>
          <w:rStyle w:val="IntenseEmphasis"/>
        </w:rPr>
        <w:t>u</w:t>
      </w:r>
      <w:r w:rsidRPr="00AC5B60">
        <w:rPr>
          <w:rStyle w:val="IntenseEmphasis"/>
          <w:vertAlign w:val="subscript"/>
        </w:rPr>
        <w:t>value</w:t>
      </w:r>
      <w:proofErr w:type="spellEnd"/>
      <w:r w:rsidRPr="00AC5B60">
        <w:rPr>
          <w:rStyle w:val="IntenseEmphasis"/>
        </w:rPr>
        <w:t>).</w:t>
      </w:r>
    </w:p>
    <w:p w:rsidR="00C01BFB" w:rsidRPr="00C01BFB" w:rsidRDefault="00C01BFB" w:rsidP="004915A3">
      <w:pPr>
        <w:ind w:firstLine="720"/>
      </w:pPr>
      <w:r>
        <w:t xml:space="preserve">This experiment provided error in the sense of </w:t>
      </w:r>
      <w:r w:rsidR="00A916F2">
        <w:t>precision</w:t>
      </w:r>
      <w:r>
        <w:t xml:space="preserve"> only.  </w:t>
      </w:r>
      <w:r w:rsidR="004915A3">
        <w:t>The uncertainty of the instruments is the only error for this experiment, since it only uses first principals.  The quantitative error has been recorded and the propagation of this error has been calculated throughout this lab report.</w:t>
      </w:r>
    </w:p>
    <w:sectPr w:rsidR="00C01BFB" w:rsidRPr="00C01BFB" w:rsidSect="008957E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3F0" w:rsidRDefault="001A53F0" w:rsidP="00F671D1">
      <w:pPr>
        <w:spacing w:after="0" w:line="240" w:lineRule="auto"/>
      </w:pPr>
      <w:r>
        <w:separator/>
      </w:r>
    </w:p>
  </w:endnote>
  <w:endnote w:type="continuationSeparator" w:id="0">
    <w:p w:rsidR="001A53F0" w:rsidRDefault="001A53F0"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E055E3">
          <w:trPr>
            <w:trHeight w:val="727"/>
          </w:trPr>
          <w:tc>
            <w:tcPr>
              <w:tcW w:w="4000" w:type="pct"/>
              <w:tcBorders>
                <w:right w:val="triple" w:sz="4" w:space="0" w:color="4F81BD" w:themeColor="accent1"/>
              </w:tcBorders>
            </w:tcPr>
            <w:p w:rsidR="00E055E3" w:rsidRDefault="00E055E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E055E3" w:rsidRDefault="00FC4A5E">
              <w:pPr>
                <w:tabs>
                  <w:tab w:val="left" w:pos="1490"/>
                </w:tabs>
                <w:rPr>
                  <w:rFonts w:asciiTheme="majorHAnsi" w:hAnsiTheme="majorHAnsi"/>
                  <w:sz w:val="28"/>
                  <w:szCs w:val="28"/>
                </w:rPr>
              </w:pPr>
              <w:fldSimple w:instr=" PAGE    \* MERGEFORMAT ">
                <w:r w:rsidR="002616AC">
                  <w:rPr>
                    <w:noProof/>
                  </w:rPr>
                  <w:t>3</w:t>
                </w:r>
              </w:fldSimple>
            </w:p>
          </w:tc>
        </w:tr>
      </w:sdtContent>
    </w:sdt>
  </w:tbl>
  <w:p w:rsidR="00E055E3" w:rsidRDefault="00E055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3F0" w:rsidRDefault="001A53F0" w:rsidP="00F671D1">
      <w:pPr>
        <w:spacing w:after="0" w:line="240" w:lineRule="auto"/>
      </w:pPr>
      <w:r>
        <w:separator/>
      </w:r>
    </w:p>
  </w:footnote>
  <w:footnote w:type="continuationSeparator" w:id="0">
    <w:p w:rsidR="001A53F0" w:rsidRDefault="001A53F0"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E055E3" w:rsidRDefault="00E055E3">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11</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E055E3" w:rsidRDefault="00E055E3">
        <w:pPr>
          <w:pStyle w:val="Header"/>
          <w:tabs>
            <w:tab w:val="left" w:pos="2580"/>
            <w:tab w:val="left" w:pos="2985"/>
          </w:tabs>
          <w:spacing w:after="120" w:line="276" w:lineRule="auto"/>
          <w:rPr>
            <w:color w:val="4F81BD" w:themeColor="accent1"/>
          </w:rPr>
        </w:pPr>
        <w:r>
          <w:rPr>
            <w:color w:val="4F81BD" w:themeColor="accent1"/>
          </w:rPr>
          <w:t>Forced Convection Heat Transfer</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E055E3" w:rsidRDefault="00E055E3">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E055E3" w:rsidRDefault="00E055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24D63"/>
    <w:rsid w:val="0002500C"/>
    <w:rsid w:val="00034241"/>
    <w:rsid w:val="00053654"/>
    <w:rsid w:val="000578E5"/>
    <w:rsid w:val="00061832"/>
    <w:rsid w:val="000761DC"/>
    <w:rsid w:val="000772A2"/>
    <w:rsid w:val="00086436"/>
    <w:rsid w:val="000906FA"/>
    <w:rsid w:val="00094E6A"/>
    <w:rsid w:val="000B2C61"/>
    <w:rsid w:val="000B6569"/>
    <w:rsid w:val="000E23BF"/>
    <w:rsid w:val="00100ACC"/>
    <w:rsid w:val="00114756"/>
    <w:rsid w:val="001250D5"/>
    <w:rsid w:val="00127FA7"/>
    <w:rsid w:val="00155360"/>
    <w:rsid w:val="001720FE"/>
    <w:rsid w:val="001742F1"/>
    <w:rsid w:val="00190926"/>
    <w:rsid w:val="00194A81"/>
    <w:rsid w:val="001A53F0"/>
    <w:rsid w:val="001B189E"/>
    <w:rsid w:val="001C5BF7"/>
    <w:rsid w:val="001C7A28"/>
    <w:rsid w:val="001F1879"/>
    <w:rsid w:val="0020202A"/>
    <w:rsid w:val="00215766"/>
    <w:rsid w:val="002235BC"/>
    <w:rsid w:val="00234D67"/>
    <w:rsid w:val="00237AC8"/>
    <w:rsid w:val="00246201"/>
    <w:rsid w:val="00246FE6"/>
    <w:rsid w:val="002616AC"/>
    <w:rsid w:val="002625D2"/>
    <w:rsid w:val="002768FF"/>
    <w:rsid w:val="00282E94"/>
    <w:rsid w:val="00286DB4"/>
    <w:rsid w:val="002A0D5E"/>
    <w:rsid w:val="002B0693"/>
    <w:rsid w:val="002B2C17"/>
    <w:rsid w:val="002B467F"/>
    <w:rsid w:val="002C0E60"/>
    <w:rsid w:val="002D662A"/>
    <w:rsid w:val="002E309F"/>
    <w:rsid w:val="002F154F"/>
    <w:rsid w:val="00300172"/>
    <w:rsid w:val="00302CD2"/>
    <w:rsid w:val="003042BF"/>
    <w:rsid w:val="00315679"/>
    <w:rsid w:val="00335ABC"/>
    <w:rsid w:val="003411D7"/>
    <w:rsid w:val="00344DFD"/>
    <w:rsid w:val="003533C2"/>
    <w:rsid w:val="00367CC5"/>
    <w:rsid w:val="00376D0E"/>
    <w:rsid w:val="00377335"/>
    <w:rsid w:val="003774B7"/>
    <w:rsid w:val="00383EE8"/>
    <w:rsid w:val="00391A38"/>
    <w:rsid w:val="003A38EA"/>
    <w:rsid w:val="003C27DE"/>
    <w:rsid w:val="003C3438"/>
    <w:rsid w:val="003C7B59"/>
    <w:rsid w:val="003E3B67"/>
    <w:rsid w:val="003E3CCD"/>
    <w:rsid w:val="004072C9"/>
    <w:rsid w:val="00422389"/>
    <w:rsid w:val="00424940"/>
    <w:rsid w:val="004450B5"/>
    <w:rsid w:val="004460F6"/>
    <w:rsid w:val="0045113A"/>
    <w:rsid w:val="00463FEC"/>
    <w:rsid w:val="00485628"/>
    <w:rsid w:val="00490ED6"/>
    <w:rsid w:val="004915A3"/>
    <w:rsid w:val="004935B5"/>
    <w:rsid w:val="004A637D"/>
    <w:rsid w:val="004C1D41"/>
    <w:rsid w:val="004D1187"/>
    <w:rsid w:val="004D2CEB"/>
    <w:rsid w:val="004E4168"/>
    <w:rsid w:val="004F0428"/>
    <w:rsid w:val="004F5425"/>
    <w:rsid w:val="00530169"/>
    <w:rsid w:val="005355BA"/>
    <w:rsid w:val="00546AA8"/>
    <w:rsid w:val="00581DDF"/>
    <w:rsid w:val="005B2348"/>
    <w:rsid w:val="005B327F"/>
    <w:rsid w:val="005B39E2"/>
    <w:rsid w:val="005C4619"/>
    <w:rsid w:val="005C4CA5"/>
    <w:rsid w:val="005E181F"/>
    <w:rsid w:val="005E1C5D"/>
    <w:rsid w:val="005E2F0F"/>
    <w:rsid w:val="00616FAE"/>
    <w:rsid w:val="0062413E"/>
    <w:rsid w:val="00630436"/>
    <w:rsid w:val="00633B14"/>
    <w:rsid w:val="006362E0"/>
    <w:rsid w:val="00656334"/>
    <w:rsid w:val="006670F7"/>
    <w:rsid w:val="006703C7"/>
    <w:rsid w:val="006719AE"/>
    <w:rsid w:val="0067583E"/>
    <w:rsid w:val="00697D11"/>
    <w:rsid w:val="006A23B0"/>
    <w:rsid w:val="006A6F1C"/>
    <w:rsid w:val="006B1D72"/>
    <w:rsid w:val="006B26F7"/>
    <w:rsid w:val="006B6222"/>
    <w:rsid w:val="006C1183"/>
    <w:rsid w:val="006C7095"/>
    <w:rsid w:val="006D0A02"/>
    <w:rsid w:val="006D3B37"/>
    <w:rsid w:val="006D7D1C"/>
    <w:rsid w:val="006E2DA5"/>
    <w:rsid w:val="006F4E30"/>
    <w:rsid w:val="006F5AEB"/>
    <w:rsid w:val="006F6573"/>
    <w:rsid w:val="006F7663"/>
    <w:rsid w:val="00702B39"/>
    <w:rsid w:val="00715158"/>
    <w:rsid w:val="0071660D"/>
    <w:rsid w:val="00717761"/>
    <w:rsid w:val="00721BF4"/>
    <w:rsid w:val="00727A9F"/>
    <w:rsid w:val="00727B4E"/>
    <w:rsid w:val="00732DC7"/>
    <w:rsid w:val="00747656"/>
    <w:rsid w:val="00753DC0"/>
    <w:rsid w:val="00776FED"/>
    <w:rsid w:val="007805C8"/>
    <w:rsid w:val="0079592D"/>
    <w:rsid w:val="007B27A6"/>
    <w:rsid w:val="007C1442"/>
    <w:rsid w:val="007E6C87"/>
    <w:rsid w:val="00807074"/>
    <w:rsid w:val="008254E3"/>
    <w:rsid w:val="008347DD"/>
    <w:rsid w:val="008400B6"/>
    <w:rsid w:val="00844FED"/>
    <w:rsid w:val="0084504A"/>
    <w:rsid w:val="008537AC"/>
    <w:rsid w:val="008603EF"/>
    <w:rsid w:val="00883609"/>
    <w:rsid w:val="008912E1"/>
    <w:rsid w:val="008922A4"/>
    <w:rsid w:val="00892602"/>
    <w:rsid w:val="008957E2"/>
    <w:rsid w:val="00897DC4"/>
    <w:rsid w:val="008A230F"/>
    <w:rsid w:val="008D01A7"/>
    <w:rsid w:val="008E30EE"/>
    <w:rsid w:val="008E612F"/>
    <w:rsid w:val="008F63F3"/>
    <w:rsid w:val="009065A3"/>
    <w:rsid w:val="00917BD6"/>
    <w:rsid w:val="00942E2F"/>
    <w:rsid w:val="00954B97"/>
    <w:rsid w:val="00964D28"/>
    <w:rsid w:val="00964EB5"/>
    <w:rsid w:val="0096764B"/>
    <w:rsid w:val="00977888"/>
    <w:rsid w:val="0098721E"/>
    <w:rsid w:val="009A0E84"/>
    <w:rsid w:val="009E1603"/>
    <w:rsid w:val="009E5F79"/>
    <w:rsid w:val="00A27D21"/>
    <w:rsid w:val="00A31F7E"/>
    <w:rsid w:val="00A37216"/>
    <w:rsid w:val="00A42264"/>
    <w:rsid w:val="00A50B87"/>
    <w:rsid w:val="00A525CA"/>
    <w:rsid w:val="00A67620"/>
    <w:rsid w:val="00A7081C"/>
    <w:rsid w:val="00A72120"/>
    <w:rsid w:val="00A74630"/>
    <w:rsid w:val="00A916F2"/>
    <w:rsid w:val="00AC13FB"/>
    <w:rsid w:val="00AC50A8"/>
    <w:rsid w:val="00AC5A82"/>
    <w:rsid w:val="00AC5B60"/>
    <w:rsid w:val="00AE750E"/>
    <w:rsid w:val="00B37098"/>
    <w:rsid w:val="00B41E9D"/>
    <w:rsid w:val="00B53AC0"/>
    <w:rsid w:val="00B806F6"/>
    <w:rsid w:val="00BB02E6"/>
    <w:rsid w:val="00BB7547"/>
    <w:rsid w:val="00BC4BB8"/>
    <w:rsid w:val="00BD4099"/>
    <w:rsid w:val="00BF0D7D"/>
    <w:rsid w:val="00C01BFB"/>
    <w:rsid w:val="00C02E77"/>
    <w:rsid w:val="00C108E1"/>
    <w:rsid w:val="00C16F6F"/>
    <w:rsid w:val="00C26D1D"/>
    <w:rsid w:val="00C27F1F"/>
    <w:rsid w:val="00C31F3E"/>
    <w:rsid w:val="00C4032B"/>
    <w:rsid w:val="00C436ED"/>
    <w:rsid w:val="00C547E7"/>
    <w:rsid w:val="00C67B68"/>
    <w:rsid w:val="00C94BDE"/>
    <w:rsid w:val="00CB07C2"/>
    <w:rsid w:val="00CB75E6"/>
    <w:rsid w:val="00CD14E2"/>
    <w:rsid w:val="00CE7FF9"/>
    <w:rsid w:val="00CF08DC"/>
    <w:rsid w:val="00D02433"/>
    <w:rsid w:val="00D2477B"/>
    <w:rsid w:val="00D43441"/>
    <w:rsid w:val="00D61243"/>
    <w:rsid w:val="00D64496"/>
    <w:rsid w:val="00D677B4"/>
    <w:rsid w:val="00D76FDD"/>
    <w:rsid w:val="00D84CD2"/>
    <w:rsid w:val="00D85824"/>
    <w:rsid w:val="00DA333F"/>
    <w:rsid w:val="00DB22B9"/>
    <w:rsid w:val="00DC5CFE"/>
    <w:rsid w:val="00DD2D5A"/>
    <w:rsid w:val="00DF3D32"/>
    <w:rsid w:val="00E04480"/>
    <w:rsid w:val="00E055E3"/>
    <w:rsid w:val="00E25AB8"/>
    <w:rsid w:val="00E34628"/>
    <w:rsid w:val="00E34869"/>
    <w:rsid w:val="00E46042"/>
    <w:rsid w:val="00E51386"/>
    <w:rsid w:val="00E73E73"/>
    <w:rsid w:val="00E814D7"/>
    <w:rsid w:val="00E827B7"/>
    <w:rsid w:val="00E92ECB"/>
    <w:rsid w:val="00E942E1"/>
    <w:rsid w:val="00EA5F4C"/>
    <w:rsid w:val="00EC09A4"/>
    <w:rsid w:val="00EC0C5C"/>
    <w:rsid w:val="00EC2367"/>
    <w:rsid w:val="00EC63E7"/>
    <w:rsid w:val="00ED44A5"/>
    <w:rsid w:val="00EE5D27"/>
    <w:rsid w:val="00EE7ED2"/>
    <w:rsid w:val="00F00B03"/>
    <w:rsid w:val="00F20457"/>
    <w:rsid w:val="00F34DA6"/>
    <w:rsid w:val="00F36BFD"/>
    <w:rsid w:val="00F51C39"/>
    <w:rsid w:val="00F567B1"/>
    <w:rsid w:val="00F63511"/>
    <w:rsid w:val="00F64064"/>
    <w:rsid w:val="00F65C3A"/>
    <w:rsid w:val="00F6671E"/>
    <w:rsid w:val="00F671D1"/>
    <w:rsid w:val="00F703D4"/>
    <w:rsid w:val="00F75E3D"/>
    <w:rsid w:val="00FA5883"/>
    <w:rsid w:val="00FB203E"/>
    <w:rsid w:val="00FC4A5E"/>
    <w:rsid w:val="00FC6FE6"/>
    <w:rsid w:val="00FF51AA"/>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34"/>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5B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5B60"/>
    <w:rPr>
      <w:b/>
      <w:bCs/>
      <w:i/>
      <w:iCs/>
      <w:color w:val="4F81BD" w:themeColor="accent1"/>
    </w:rPr>
  </w:style>
  <w:style w:type="character" w:styleId="SubtleReference">
    <w:name w:val="Subtle Reference"/>
    <w:basedOn w:val="DefaultParagraphFont"/>
    <w:uiPriority w:val="31"/>
    <w:qFormat/>
    <w:rsid w:val="00AC5B60"/>
    <w:rPr>
      <w:smallCaps/>
      <w:color w:val="C0504D" w:themeColor="accent2"/>
      <w:u w:val="single"/>
    </w:rPr>
  </w:style>
  <w:style w:type="character" w:styleId="IntenseEmphasis">
    <w:name w:val="Intense Emphasis"/>
    <w:basedOn w:val="DefaultParagraphFont"/>
    <w:uiPriority w:val="21"/>
    <w:qFormat/>
    <w:rsid w:val="00AC5B60"/>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8116892">
      <w:bodyDiv w:val="1"/>
      <w:marLeft w:val="0"/>
      <w:marRight w:val="0"/>
      <w:marTop w:val="0"/>
      <w:marBottom w:val="0"/>
      <w:divBdr>
        <w:top w:val="none" w:sz="0" w:space="0" w:color="auto"/>
        <w:left w:val="none" w:sz="0" w:space="0" w:color="auto"/>
        <w:bottom w:val="none" w:sz="0" w:space="0" w:color="auto"/>
        <w:right w:val="none" w:sz="0" w:space="0" w:color="auto"/>
      </w:divBdr>
    </w:div>
    <w:div w:id="121196710">
      <w:bodyDiv w:val="1"/>
      <w:marLeft w:val="0"/>
      <w:marRight w:val="0"/>
      <w:marTop w:val="0"/>
      <w:marBottom w:val="0"/>
      <w:divBdr>
        <w:top w:val="none" w:sz="0" w:space="0" w:color="auto"/>
        <w:left w:val="none" w:sz="0" w:space="0" w:color="auto"/>
        <w:bottom w:val="none" w:sz="0" w:space="0" w:color="auto"/>
        <w:right w:val="none" w:sz="0" w:space="0" w:color="auto"/>
      </w:divBdr>
    </w:div>
    <w:div w:id="131219686">
      <w:bodyDiv w:val="1"/>
      <w:marLeft w:val="0"/>
      <w:marRight w:val="0"/>
      <w:marTop w:val="0"/>
      <w:marBottom w:val="0"/>
      <w:divBdr>
        <w:top w:val="none" w:sz="0" w:space="0" w:color="auto"/>
        <w:left w:val="none" w:sz="0" w:space="0" w:color="auto"/>
        <w:bottom w:val="none" w:sz="0" w:space="0" w:color="auto"/>
        <w:right w:val="none" w:sz="0" w:space="0" w:color="auto"/>
      </w:divBdr>
    </w:div>
    <w:div w:id="161166344">
      <w:bodyDiv w:val="1"/>
      <w:marLeft w:val="0"/>
      <w:marRight w:val="0"/>
      <w:marTop w:val="0"/>
      <w:marBottom w:val="0"/>
      <w:divBdr>
        <w:top w:val="none" w:sz="0" w:space="0" w:color="auto"/>
        <w:left w:val="none" w:sz="0" w:space="0" w:color="auto"/>
        <w:bottom w:val="none" w:sz="0" w:space="0" w:color="auto"/>
        <w:right w:val="none" w:sz="0" w:space="0" w:color="auto"/>
      </w:divBdr>
    </w:div>
    <w:div w:id="211577738">
      <w:bodyDiv w:val="1"/>
      <w:marLeft w:val="0"/>
      <w:marRight w:val="0"/>
      <w:marTop w:val="0"/>
      <w:marBottom w:val="0"/>
      <w:divBdr>
        <w:top w:val="none" w:sz="0" w:space="0" w:color="auto"/>
        <w:left w:val="none" w:sz="0" w:space="0" w:color="auto"/>
        <w:bottom w:val="none" w:sz="0" w:space="0" w:color="auto"/>
        <w:right w:val="none" w:sz="0" w:space="0" w:color="auto"/>
      </w:divBdr>
    </w:div>
    <w:div w:id="247345170">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74101579">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484443162">
      <w:bodyDiv w:val="1"/>
      <w:marLeft w:val="0"/>
      <w:marRight w:val="0"/>
      <w:marTop w:val="0"/>
      <w:marBottom w:val="0"/>
      <w:divBdr>
        <w:top w:val="none" w:sz="0" w:space="0" w:color="auto"/>
        <w:left w:val="none" w:sz="0" w:space="0" w:color="auto"/>
        <w:bottom w:val="none" w:sz="0" w:space="0" w:color="auto"/>
        <w:right w:val="none" w:sz="0" w:space="0" w:color="auto"/>
      </w:divBdr>
    </w:div>
    <w:div w:id="532503594">
      <w:bodyDiv w:val="1"/>
      <w:marLeft w:val="0"/>
      <w:marRight w:val="0"/>
      <w:marTop w:val="0"/>
      <w:marBottom w:val="0"/>
      <w:divBdr>
        <w:top w:val="none" w:sz="0" w:space="0" w:color="auto"/>
        <w:left w:val="none" w:sz="0" w:space="0" w:color="auto"/>
        <w:bottom w:val="none" w:sz="0" w:space="0" w:color="auto"/>
        <w:right w:val="none" w:sz="0" w:space="0" w:color="auto"/>
      </w:divBdr>
    </w:div>
    <w:div w:id="749741527">
      <w:bodyDiv w:val="1"/>
      <w:marLeft w:val="0"/>
      <w:marRight w:val="0"/>
      <w:marTop w:val="0"/>
      <w:marBottom w:val="0"/>
      <w:divBdr>
        <w:top w:val="none" w:sz="0" w:space="0" w:color="auto"/>
        <w:left w:val="none" w:sz="0" w:space="0" w:color="auto"/>
        <w:bottom w:val="none" w:sz="0" w:space="0" w:color="auto"/>
        <w:right w:val="none" w:sz="0" w:space="0" w:color="auto"/>
      </w:divBdr>
    </w:div>
    <w:div w:id="75833538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843859117">
      <w:bodyDiv w:val="1"/>
      <w:marLeft w:val="0"/>
      <w:marRight w:val="0"/>
      <w:marTop w:val="0"/>
      <w:marBottom w:val="0"/>
      <w:divBdr>
        <w:top w:val="none" w:sz="0" w:space="0" w:color="auto"/>
        <w:left w:val="none" w:sz="0" w:space="0" w:color="auto"/>
        <w:bottom w:val="none" w:sz="0" w:space="0" w:color="auto"/>
        <w:right w:val="none" w:sz="0" w:space="0" w:color="auto"/>
      </w:divBdr>
    </w:div>
    <w:div w:id="845360204">
      <w:bodyDiv w:val="1"/>
      <w:marLeft w:val="0"/>
      <w:marRight w:val="0"/>
      <w:marTop w:val="0"/>
      <w:marBottom w:val="0"/>
      <w:divBdr>
        <w:top w:val="none" w:sz="0" w:space="0" w:color="auto"/>
        <w:left w:val="none" w:sz="0" w:space="0" w:color="auto"/>
        <w:bottom w:val="none" w:sz="0" w:space="0" w:color="auto"/>
        <w:right w:val="none" w:sz="0" w:space="0" w:color="auto"/>
      </w:divBdr>
    </w:div>
    <w:div w:id="884024909">
      <w:bodyDiv w:val="1"/>
      <w:marLeft w:val="0"/>
      <w:marRight w:val="0"/>
      <w:marTop w:val="0"/>
      <w:marBottom w:val="0"/>
      <w:divBdr>
        <w:top w:val="none" w:sz="0" w:space="0" w:color="auto"/>
        <w:left w:val="none" w:sz="0" w:space="0" w:color="auto"/>
        <w:bottom w:val="none" w:sz="0" w:space="0" w:color="auto"/>
        <w:right w:val="none" w:sz="0" w:space="0" w:color="auto"/>
      </w:divBdr>
    </w:div>
    <w:div w:id="1004479320">
      <w:bodyDiv w:val="1"/>
      <w:marLeft w:val="0"/>
      <w:marRight w:val="0"/>
      <w:marTop w:val="0"/>
      <w:marBottom w:val="0"/>
      <w:divBdr>
        <w:top w:val="none" w:sz="0" w:space="0" w:color="auto"/>
        <w:left w:val="none" w:sz="0" w:space="0" w:color="auto"/>
        <w:bottom w:val="none" w:sz="0" w:space="0" w:color="auto"/>
        <w:right w:val="none" w:sz="0" w:space="0" w:color="auto"/>
      </w:divBdr>
    </w:div>
    <w:div w:id="1014919969">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230656922">
      <w:bodyDiv w:val="1"/>
      <w:marLeft w:val="0"/>
      <w:marRight w:val="0"/>
      <w:marTop w:val="0"/>
      <w:marBottom w:val="0"/>
      <w:divBdr>
        <w:top w:val="none" w:sz="0" w:space="0" w:color="auto"/>
        <w:left w:val="none" w:sz="0" w:space="0" w:color="auto"/>
        <w:bottom w:val="none" w:sz="0" w:space="0" w:color="auto"/>
        <w:right w:val="none" w:sz="0" w:space="0" w:color="auto"/>
      </w:divBdr>
    </w:div>
    <w:div w:id="1320380773">
      <w:bodyDiv w:val="1"/>
      <w:marLeft w:val="0"/>
      <w:marRight w:val="0"/>
      <w:marTop w:val="0"/>
      <w:marBottom w:val="0"/>
      <w:divBdr>
        <w:top w:val="none" w:sz="0" w:space="0" w:color="auto"/>
        <w:left w:val="none" w:sz="0" w:space="0" w:color="auto"/>
        <w:bottom w:val="none" w:sz="0" w:space="0" w:color="auto"/>
        <w:right w:val="none" w:sz="0" w:space="0" w:color="auto"/>
      </w:divBdr>
    </w:div>
    <w:div w:id="1331250535">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1660388">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36891156">
      <w:bodyDiv w:val="1"/>
      <w:marLeft w:val="0"/>
      <w:marRight w:val="0"/>
      <w:marTop w:val="0"/>
      <w:marBottom w:val="0"/>
      <w:divBdr>
        <w:top w:val="none" w:sz="0" w:space="0" w:color="auto"/>
        <w:left w:val="none" w:sz="0" w:space="0" w:color="auto"/>
        <w:bottom w:val="none" w:sz="0" w:space="0" w:color="auto"/>
        <w:right w:val="none" w:sz="0" w:space="0" w:color="auto"/>
      </w:divBdr>
    </w:div>
    <w:div w:id="1576741953">
      <w:bodyDiv w:val="1"/>
      <w:marLeft w:val="0"/>
      <w:marRight w:val="0"/>
      <w:marTop w:val="0"/>
      <w:marBottom w:val="0"/>
      <w:divBdr>
        <w:top w:val="none" w:sz="0" w:space="0" w:color="auto"/>
        <w:left w:val="none" w:sz="0" w:space="0" w:color="auto"/>
        <w:bottom w:val="none" w:sz="0" w:space="0" w:color="auto"/>
        <w:right w:val="none" w:sz="0" w:space="0" w:color="auto"/>
      </w:divBdr>
    </w:div>
    <w:div w:id="1633056130">
      <w:bodyDiv w:val="1"/>
      <w:marLeft w:val="0"/>
      <w:marRight w:val="0"/>
      <w:marTop w:val="0"/>
      <w:marBottom w:val="0"/>
      <w:divBdr>
        <w:top w:val="none" w:sz="0" w:space="0" w:color="auto"/>
        <w:left w:val="none" w:sz="0" w:space="0" w:color="auto"/>
        <w:bottom w:val="none" w:sz="0" w:space="0" w:color="auto"/>
        <w:right w:val="none" w:sz="0" w:space="0" w:color="auto"/>
      </w:divBdr>
    </w:div>
    <w:div w:id="1652834293">
      <w:bodyDiv w:val="1"/>
      <w:marLeft w:val="0"/>
      <w:marRight w:val="0"/>
      <w:marTop w:val="0"/>
      <w:marBottom w:val="0"/>
      <w:divBdr>
        <w:top w:val="none" w:sz="0" w:space="0" w:color="auto"/>
        <w:left w:val="none" w:sz="0" w:space="0" w:color="auto"/>
        <w:bottom w:val="none" w:sz="0" w:space="0" w:color="auto"/>
        <w:right w:val="none" w:sz="0" w:space="0" w:color="auto"/>
      </w:divBdr>
    </w:div>
    <w:div w:id="1670601332">
      <w:bodyDiv w:val="1"/>
      <w:marLeft w:val="0"/>
      <w:marRight w:val="0"/>
      <w:marTop w:val="0"/>
      <w:marBottom w:val="0"/>
      <w:divBdr>
        <w:top w:val="none" w:sz="0" w:space="0" w:color="auto"/>
        <w:left w:val="none" w:sz="0" w:space="0" w:color="auto"/>
        <w:bottom w:val="none" w:sz="0" w:space="0" w:color="auto"/>
        <w:right w:val="none" w:sz="0" w:space="0" w:color="auto"/>
      </w:divBdr>
    </w:div>
    <w:div w:id="1738042765">
      <w:bodyDiv w:val="1"/>
      <w:marLeft w:val="0"/>
      <w:marRight w:val="0"/>
      <w:marTop w:val="0"/>
      <w:marBottom w:val="0"/>
      <w:divBdr>
        <w:top w:val="none" w:sz="0" w:space="0" w:color="auto"/>
        <w:left w:val="none" w:sz="0" w:space="0" w:color="auto"/>
        <w:bottom w:val="none" w:sz="0" w:space="0" w:color="auto"/>
        <w:right w:val="none" w:sz="0" w:space="0" w:color="auto"/>
      </w:divBdr>
    </w:div>
    <w:div w:id="1780250819">
      <w:bodyDiv w:val="1"/>
      <w:marLeft w:val="0"/>
      <w:marRight w:val="0"/>
      <w:marTop w:val="0"/>
      <w:marBottom w:val="0"/>
      <w:divBdr>
        <w:top w:val="none" w:sz="0" w:space="0" w:color="auto"/>
        <w:left w:val="none" w:sz="0" w:space="0" w:color="auto"/>
        <w:bottom w:val="none" w:sz="0" w:space="0" w:color="auto"/>
        <w:right w:val="none" w:sz="0" w:space="0" w:color="auto"/>
      </w:divBdr>
    </w:div>
    <w:div w:id="1851722547">
      <w:bodyDiv w:val="1"/>
      <w:marLeft w:val="0"/>
      <w:marRight w:val="0"/>
      <w:marTop w:val="0"/>
      <w:marBottom w:val="0"/>
      <w:divBdr>
        <w:top w:val="none" w:sz="0" w:space="0" w:color="auto"/>
        <w:left w:val="none" w:sz="0" w:space="0" w:color="auto"/>
        <w:bottom w:val="none" w:sz="0" w:space="0" w:color="auto"/>
        <w:right w:val="none" w:sz="0" w:space="0" w:color="auto"/>
      </w:divBdr>
    </w:div>
    <w:div w:id="1927807069">
      <w:bodyDiv w:val="1"/>
      <w:marLeft w:val="0"/>
      <w:marRight w:val="0"/>
      <w:marTop w:val="0"/>
      <w:marBottom w:val="0"/>
      <w:divBdr>
        <w:top w:val="none" w:sz="0" w:space="0" w:color="auto"/>
        <w:left w:val="none" w:sz="0" w:space="0" w:color="auto"/>
        <w:bottom w:val="none" w:sz="0" w:space="0" w:color="auto"/>
        <w:right w:val="none" w:sz="0" w:space="0" w:color="auto"/>
      </w:divBdr>
    </w:div>
    <w:div w:id="1983532506">
      <w:bodyDiv w:val="1"/>
      <w:marLeft w:val="0"/>
      <w:marRight w:val="0"/>
      <w:marTop w:val="0"/>
      <w:marBottom w:val="0"/>
      <w:divBdr>
        <w:top w:val="none" w:sz="0" w:space="0" w:color="auto"/>
        <w:left w:val="none" w:sz="0" w:space="0" w:color="auto"/>
        <w:bottom w:val="none" w:sz="0" w:space="0" w:color="auto"/>
        <w:right w:val="none" w:sz="0" w:space="0" w:color="auto"/>
      </w:divBdr>
    </w:div>
    <w:div w:id="2109883950">
      <w:bodyDiv w:val="1"/>
      <w:marLeft w:val="0"/>
      <w:marRight w:val="0"/>
      <w:marTop w:val="0"/>
      <w:marBottom w:val="0"/>
      <w:divBdr>
        <w:top w:val="none" w:sz="0" w:space="0" w:color="auto"/>
        <w:left w:val="none" w:sz="0" w:space="0" w:color="auto"/>
        <w:bottom w:val="none" w:sz="0" w:space="0" w:color="auto"/>
        <w:right w:val="none" w:sz="0" w:space="0" w:color="auto"/>
      </w:divBdr>
    </w:div>
    <w:div w:id="21216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Fox04</b:Tag>
    <b:SourceType>Book</b:SourceType>
    <b:Guid>{139C84CF-B4BD-4311-9C8B-30B6161B56D1}</b:Guid>
    <b:LCID>0</b:LCID>
    <b:Author>
      <b:Author>
        <b:NameList>
          <b:Person>
            <b:Last>Fox</b:Last>
            <b:First>Robert</b:First>
            <b:Middle>W.</b:Middle>
          </b:Person>
          <b:Person>
            <b:Last>McDonald</b:Last>
            <b:First>Alan</b:First>
            <b:Middle>T.</b:Middle>
          </b:Person>
          <b:Person>
            <b:Last>Prichard</b:Last>
            <b:First>Philip</b:First>
            <b:Middle>J.</b:Middle>
          </b:Person>
        </b:NameList>
      </b:Author>
    </b:Author>
    <b:Title>Introduction to Fluid Mechanics</b:Title>
    <b:Year>2004</b:Year>
    <b:City>New York</b:City>
    <b:Publisher>Wiley</b:Publisher>
    <b:Edition>6th</b:Edition>
    <b:RefOrder>1</b:RefOrder>
  </b:Source>
  <b:Source>
    <b:Tag>Mun09</b:Tag>
    <b:SourceType>Book</b:SourceType>
    <b:Guid>{270DA417-580D-4F92-B133-74FE56D17103}</b:Guid>
    <b:LCID>0</b:LCID>
    <b:Author>
      <b:Author>
        <b:NameList>
          <b:Person>
            <b:Last>Munson</b:Last>
            <b:First>Young,</b:First>
            <b:Middle>Okiishi, and Huebsch</b:Middle>
          </b:Person>
        </b:NameList>
      </b:Author>
    </b:Author>
    <b:Title>Fundamentals of Fluid Mechanics</b:Title>
    <b:Year>2009</b:Year>
    <b:Publisher>Wiley and Sons, Inc</b:Publisher>
    <b:City>Hoboken, NJ</b:City>
    <b:Pages>415</b:Pages>
    <b:RefOrder>2</b:RefOrder>
  </b:Source>
  <b:Source>
    <b:Tag>Shr11</b:Tag>
    <b:SourceType>Report</b:SourceType>
    <b:Guid>{3BCF777F-928F-4BF1-9E6B-D85B7428E08D}</b:Guid>
    <b:LCID>0</b:LCID>
    <b:Author>
      <b:Author>
        <b:NameList>
          <b:Person>
            <b:Last>Revankar</b:Last>
            <b:First>Shripad</b:First>
            <b:Middle>T.</b:Middle>
          </b:Person>
        </b:NameList>
      </b:Author>
    </b:Author>
    <b:Title>Experiment 11: Forced Convection Heat Transfer</b:Title>
    <b:Year>2011</b:Year>
    <b:City>West Lafayette, IN</b:City>
    <b:Publisher>Purdue University School of Nuclear Engineering</b:Publisher>
    <b:RefOrder>3</b:RefOrder>
  </b:Source>
  <b:Source>
    <b:Tag>Inc</b:Tag>
    <b:SourceType>Book</b:SourceType>
    <b:Guid>{A0B07106-26A1-4564-9DB8-C4D405E09D99}</b:Guid>
    <b:LCID>0</b:LCID>
    <b:Author>
      <b:Author>
        <b:NameList>
          <b:Person>
            <b:Last>Incropera</b:Last>
          </b:Person>
          <b:Person>
            <b:Last>DeWitt</b:Last>
          </b:Person>
          <b:Person>
            <b:Last>Bergman</b:Last>
          </b:Person>
          <b:Person>
            <b:Last>Lavine</b:Last>
          </b:Person>
        </b:NameList>
      </b:Author>
    </b:Author>
    <b:Title>Fundamentals of Heat and Mass Transfer</b:Title>
    <b:Publisher>Wiley</b:Publisher>
    <b:Edition>6</b:Edit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D2531-58DF-434A-A95F-B9B344A1A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NUCL 355 Experiment 11</vt:lpstr>
    </vt:vector>
  </TitlesOfParts>
  <Company>Purdue University</Company>
  <LinksUpToDate>false</LinksUpToDate>
  <CharactersWithSpaces>23488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11</dc:title>
  <dc:subject>Forced Convection Heat Transfer</dc:subject>
  <dc:creator>Alex Hagen</dc:creator>
  <cp:lastModifiedBy>Alex Hagen</cp:lastModifiedBy>
  <cp:revision>15</cp:revision>
  <cp:lastPrinted>2011-04-14T12:23:00Z</cp:lastPrinted>
  <dcterms:created xsi:type="dcterms:W3CDTF">2011-01-18T20:49:00Z</dcterms:created>
  <dcterms:modified xsi:type="dcterms:W3CDTF">2011-04-14T12:23:00Z</dcterms:modified>
</cp:coreProperties>
</file>