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b/>
          <w:bCs/>
          <w:color w:val="365F91" w:themeColor="accent1" w:themeShade="BF"/>
          <w:sz w:val="48"/>
          <w:szCs w:val="48"/>
        </w:rPr>
        <w:id w:val="903684"/>
        <w:docPartObj>
          <w:docPartGallery w:val="Cover Pages"/>
          <w:docPartUnique/>
        </w:docPartObj>
      </w:sdtPr>
      <w:sdtEndPr>
        <w:rPr>
          <w:rFonts w:asciiTheme="minorHAnsi" w:eastAsiaTheme="minorHAnsi" w:hAnsiTheme="minorHAnsi" w:cstheme="minorBidi"/>
          <w:b w:val="0"/>
          <w:bCs w:val="0"/>
          <w:color w:val="auto"/>
          <w:sz w:val="22"/>
          <w:szCs w:val="22"/>
        </w:rPr>
      </w:sdtEndPr>
      <w:sdtContent>
        <w:tbl>
          <w:tblPr>
            <w:tblpPr w:leftFromText="187" w:rightFromText="187" w:horzAnchor="margin" w:tblpYSpec="bottom"/>
            <w:tblW w:w="3000" w:type="pct"/>
            <w:tblLook w:val="04A0"/>
          </w:tblPr>
          <w:tblGrid>
            <w:gridCol w:w="5746"/>
          </w:tblGrid>
          <w:tr w:rsidR="000B6569">
            <w:sdt>
              <w:sdtPr>
                <w:rPr>
                  <w:rFonts w:asciiTheme="majorHAnsi" w:eastAsiaTheme="majorEastAsia" w:hAnsiTheme="majorHAnsi" w:cstheme="majorBidi"/>
                  <w:b/>
                  <w:bCs/>
                  <w:color w:val="365F91" w:themeColor="accent1" w:themeShade="BF"/>
                  <w:sz w:val="48"/>
                  <w:szCs w:val="48"/>
                </w:rPr>
                <w:alias w:val="Title"/>
                <w:id w:val="703864190"/>
                <w:dataBinding w:prefixMappings="xmlns:ns0='http://schemas.openxmlformats.org/package/2006/metadata/core-properties' xmlns:ns1='http://purl.org/dc/elements/1.1/'" w:xpath="/ns0:coreProperties[1]/ns1:title[1]" w:storeItemID="{6C3C8BC8-F283-45AE-878A-BAB7291924A1}"/>
                <w:text/>
              </w:sdtPr>
              <w:sdtContent>
                <w:tc>
                  <w:tcPr>
                    <w:tcW w:w="5746" w:type="dxa"/>
                  </w:tcPr>
                  <w:p w:rsidR="000B6569" w:rsidRDefault="000B6569" w:rsidP="006C04E8">
                    <w:pPr>
                      <w:pStyle w:val="NoSpacing"/>
                      <w:rPr>
                        <w:rFonts w:asciiTheme="majorHAnsi" w:eastAsiaTheme="majorEastAsia" w:hAnsiTheme="majorHAnsi" w:cstheme="majorBidi"/>
                        <w:b/>
                        <w:bCs/>
                        <w:color w:val="365F91" w:themeColor="accent1" w:themeShade="BF"/>
                        <w:sz w:val="48"/>
                        <w:szCs w:val="48"/>
                      </w:rPr>
                    </w:pPr>
                    <w:r>
                      <w:rPr>
                        <w:rFonts w:asciiTheme="majorHAnsi" w:eastAsiaTheme="majorEastAsia" w:hAnsiTheme="majorHAnsi" w:cstheme="majorBidi"/>
                        <w:b/>
                        <w:bCs/>
                        <w:color w:val="365F91" w:themeColor="accent1" w:themeShade="BF"/>
                        <w:sz w:val="48"/>
                        <w:szCs w:val="48"/>
                      </w:rPr>
                      <w:t xml:space="preserve">NUCL 355 Experiment </w:t>
                    </w:r>
                    <w:r w:rsidR="006C04E8">
                      <w:rPr>
                        <w:rFonts w:asciiTheme="majorHAnsi" w:eastAsiaTheme="majorEastAsia" w:hAnsiTheme="majorHAnsi" w:cstheme="majorBidi"/>
                        <w:b/>
                        <w:bCs/>
                        <w:color w:val="365F91" w:themeColor="accent1" w:themeShade="BF"/>
                        <w:sz w:val="48"/>
                        <w:szCs w:val="48"/>
                      </w:rPr>
                      <w:t>2</w:t>
                    </w:r>
                  </w:p>
                </w:tc>
              </w:sdtContent>
            </w:sdt>
          </w:tr>
          <w:tr w:rsidR="000B6569">
            <w:tc>
              <w:tcPr>
                <w:tcW w:w="5746" w:type="dxa"/>
              </w:tcPr>
              <w:sdt>
                <w:sdtPr>
                  <w:rPr>
                    <w:color w:val="484329" w:themeColor="background2" w:themeShade="3F"/>
                    <w:sz w:val="28"/>
                    <w:szCs w:val="28"/>
                  </w:rPr>
                  <w:alias w:val="Subtitle"/>
                  <w:id w:val="703864195"/>
                  <w:dataBinding w:prefixMappings="xmlns:ns0='http://schemas.openxmlformats.org/package/2006/metadata/core-properties' xmlns:ns1='http://purl.org/dc/elements/1.1/'" w:xpath="/ns0:coreProperties[1]/ns1:subject[1]" w:storeItemID="{6C3C8BC8-F283-45AE-878A-BAB7291924A1}"/>
                  <w:text/>
                </w:sdtPr>
                <w:sdtContent>
                  <w:p w:rsidR="000B6569" w:rsidRDefault="00191704" w:rsidP="000B6569">
                    <w:pPr>
                      <w:pStyle w:val="NoSpacing"/>
                      <w:rPr>
                        <w:color w:val="484329" w:themeColor="background2" w:themeShade="3F"/>
                        <w:sz w:val="28"/>
                        <w:szCs w:val="28"/>
                      </w:rPr>
                    </w:pPr>
                    <w:r>
                      <w:rPr>
                        <w:color w:val="484329" w:themeColor="background2" w:themeShade="3F"/>
                        <w:sz w:val="28"/>
                        <w:szCs w:val="28"/>
                      </w:rPr>
                      <w:t>Reynold’s Experiment</w:t>
                    </w:r>
                  </w:p>
                </w:sdtContent>
              </w:sdt>
              <w:p w:rsidR="000B6569" w:rsidRDefault="000B6569" w:rsidP="000B6569">
                <w:pPr>
                  <w:pStyle w:val="NoSpacing"/>
                  <w:rPr>
                    <w:color w:val="484329" w:themeColor="background2" w:themeShade="3F"/>
                    <w:sz w:val="28"/>
                    <w:szCs w:val="28"/>
                  </w:rPr>
                </w:pPr>
                <w:r>
                  <w:rPr>
                    <w:color w:val="484329" w:themeColor="background2" w:themeShade="3F"/>
                    <w:sz w:val="28"/>
                    <w:szCs w:val="28"/>
                  </w:rPr>
                  <w:t>Professor S. T. Revankar</w:t>
                </w:r>
              </w:p>
            </w:tc>
          </w:tr>
          <w:tr w:rsidR="000B6569">
            <w:tc>
              <w:tcPr>
                <w:tcW w:w="5746" w:type="dxa"/>
              </w:tcPr>
              <w:p w:rsidR="000B6569" w:rsidRDefault="000B6569">
                <w:pPr>
                  <w:pStyle w:val="NoSpacing"/>
                  <w:rPr>
                    <w:color w:val="484329" w:themeColor="background2" w:themeShade="3F"/>
                    <w:sz w:val="28"/>
                    <w:szCs w:val="28"/>
                  </w:rPr>
                </w:pPr>
              </w:p>
            </w:tc>
          </w:tr>
          <w:tr w:rsidR="000B6569">
            <w:tc>
              <w:tcPr>
                <w:tcW w:w="5746" w:type="dxa"/>
              </w:tcPr>
              <w:p w:rsidR="000B6569" w:rsidRDefault="000B6569">
                <w:pPr>
                  <w:pStyle w:val="NoSpacing"/>
                </w:pPr>
                <w:r>
                  <w:t>School of Nuclear Engineering</w:t>
                </w:r>
              </w:p>
              <w:p w:rsidR="000B6569" w:rsidRDefault="000B6569">
                <w:pPr>
                  <w:pStyle w:val="NoSpacing"/>
                </w:pPr>
                <w:r>
                  <w:t>Purdue University</w:t>
                </w:r>
              </w:p>
              <w:p w:rsidR="000B6569" w:rsidRDefault="000B6569">
                <w:pPr>
                  <w:pStyle w:val="NoSpacing"/>
                </w:pPr>
              </w:p>
              <w:p w:rsidR="000B6569" w:rsidRDefault="000B6569">
                <w:pPr>
                  <w:pStyle w:val="NoSpacing"/>
                </w:pPr>
                <w:r>
                  <w:t>Report of the Experiment By:</w:t>
                </w:r>
              </w:p>
              <w:p w:rsidR="000B6569" w:rsidRDefault="000B6569">
                <w:pPr>
                  <w:pStyle w:val="NoSpacing"/>
                </w:pPr>
                <w:r>
                  <w:t>Weston Cundiff, Stephen Cox, Kara Luitjohan, Patrick Burk,</w:t>
                </w:r>
                <w:r w:rsidR="00A67620">
                  <w:t xml:space="preserve"> Dominic Ghering, Michael Stryker, </w:t>
                </w:r>
                <w:r w:rsidR="002D662A">
                  <w:t>Austin Curtis, Matt Metzger, et. Al.</w:t>
                </w:r>
              </w:p>
              <w:p w:rsidR="000B6569" w:rsidRDefault="000B6569">
                <w:pPr>
                  <w:pStyle w:val="NoSpacing"/>
                </w:pPr>
              </w:p>
            </w:tc>
          </w:tr>
          <w:tr w:rsidR="000B6569">
            <w:tc>
              <w:tcPr>
                <w:tcW w:w="5746" w:type="dxa"/>
              </w:tcPr>
              <w:p w:rsidR="000B6569" w:rsidRDefault="000B6569" w:rsidP="000B6569">
                <w:pPr>
                  <w:pStyle w:val="NoSpacing"/>
                  <w:rPr>
                    <w:b/>
                    <w:bCs/>
                  </w:rPr>
                </w:pPr>
                <w:r>
                  <w:rPr>
                    <w:b/>
                    <w:bCs/>
                  </w:rPr>
                  <w:t xml:space="preserve">Written By </w:t>
                </w:r>
                <w:sdt>
                  <w:sdtPr>
                    <w:rPr>
                      <w:b/>
                      <w:bCs/>
                    </w:rPr>
                    <w:alias w:val="Author"/>
                    <w:id w:val="703864205"/>
                    <w:dataBinding w:prefixMappings="xmlns:ns0='http://schemas.openxmlformats.org/package/2006/metadata/core-properties' xmlns:ns1='http://purl.org/dc/elements/1.1/'" w:xpath="/ns0:coreProperties[1]/ns1:creator[1]" w:storeItemID="{6C3C8BC8-F283-45AE-878A-BAB7291924A1}"/>
                    <w:text/>
                  </w:sdtPr>
                  <w:sdtContent>
                    <w:r>
                      <w:rPr>
                        <w:b/>
                        <w:bCs/>
                      </w:rPr>
                      <w:t>Alex Hagen</w:t>
                    </w:r>
                  </w:sdtContent>
                </w:sdt>
              </w:p>
            </w:tc>
          </w:tr>
          <w:tr w:rsidR="000B6569">
            <w:sdt>
              <w:sdtPr>
                <w:rPr>
                  <w:b/>
                  <w:bCs/>
                </w:rPr>
                <w:alias w:val="Date"/>
                <w:id w:val="703864210"/>
                <w:dataBinding w:prefixMappings="xmlns:ns0='http://schemas.microsoft.com/office/2006/coverPageProps'" w:xpath="/ns0:CoverPageProperties[1]/ns0:PublishDate[1]" w:storeItemID="{55AF091B-3C7A-41E3-B477-F2FDAA23CFDA}"/>
                <w:date w:fullDate="2011-02-01T00:00:00Z">
                  <w:dateFormat w:val="M/d/yyyy"/>
                  <w:lid w:val="en-US"/>
                  <w:storeMappedDataAs w:val="dateTime"/>
                  <w:calendar w:val="gregorian"/>
                </w:date>
              </w:sdtPr>
              <w:sdtContent>
                <w:tc>
                  <w:tcPr>
                    <w:tcW w:w="5746" w:type="dxa"/>
                  </w:tcPr>
                  <w:p w:rsidR="000B6569" w:rsidRDefault="00191704">
                    <w:pPr>
                      <w:pStyle w:val="NoSpacing"/>
                      <w:rPr>
                        <w:b/>
                        <w:bCs/>
                      </w:rPr>
                    </w:pPr>
                    <w:r>
                      <w:rPr>
                        <w:b/>
                        <w:bCs/>
                      </w:rPr>
                      <w:t>2/1/2011</w:t>
                    </w:r>
                  </w:p>
                </w:tc>
              </w:sdtContent>
            </w:sdt>
          </w:tr>
          <w:tr w:rsidR="000B6569">
            <w:tc>
              <w:tcPr>
                <w:tcW w:w="5746" w:type="dxa"/>
              </w:tcPr>
              <w:p w:rsidR="000B6569" w:rsidRDefault="000B6569">
                <w:pPr>
                  <w:pStyle w:val="NoSpacing"/>
                  <w:rPr>
                    <w:b/>
                    <w:bCs/>
                  </w:rPr>
                </w:pPr>
              </w:p>
            </w:tc>
          </w:tr>
        </w:tbl>
        <w:p w:rsidR="000B6569" w:rsidRDefault="00FE541F">
          <w:r>
            <w:rPr>
              <w:noProof/>
              <w:lang w:eastAsia="zh-TW"/>
            </w:rPr>
            <w:pict>
              <v:group id="_x0000_s1026" style="position:absolute;margin-left:4267pt;margin-top:0;width:264.55pt;height:690.65pt;z-index:251660288;mso-position-horizontal:right;mso-position-horizontal-relative:page;mso-position-vertical:bottom;mso-position-vertical-relative:page" coordorigin="5531,1258" coordsize="5291,13813">
                <v:shapetype id="_x0000_t32" coordsize="21600,21600" o:spt="32" o:oned="t" path="m,l21600,21600e" filled="f">
                  <v:path arrowok="t" fillok="f" o:connecttype="none"/>
                  <o:lock v:ext="edit" shapetype="t"/>
                </v:shapetype>
                <v:shape id="_x0000_s1027" type="#_x0000_t32" style="position:absolute;left:6519;top:1258;width:4303;height:10040;flip:x" o:connectortype="straight" strokecolor="#a7bfde [1620]"/>
                <v:group id="_x0000_s1028" style="position:absolute;left:5531;top:9226;width:5291;height:5845" coordorigin="5531,9226" coordsize="5291,5845">
                  <v:shape id="_x0000_s1029" style="position:absolute;left:5531;top:9226;width:5291;height:5845;mso-position-horizontal-relative:text;mso-position-vertical-relative:text;mso-width-relative:page;mso-height-relative:page" coordsize="6418,6670" path="m6418,1185r,5485l1809,6669c974,5889,,3958,1407,1987hfc2830,,5591,411,6418,1185haxe" fillcolor="#a7bfde [1620]" stroked="f">
                    <v:path arrowok="t"/>
                  </v:shape>
                  <v:oval id="_x0000_s1030" style="position:absolute;left:6117;top:10212;width:4526;height:4258;rotation:41366637fd;flip:y" fillcolor="#d3dfee [820]" stroked="f" strokecolor="#a7bfde [1620]"/>
                  <v:oval id="_x0000_s1031" style="position:absolute;left:6217;top:10481;width:3424;height:3221;rotation:41366637fd;flip:y" fillcolor="#7ba0cd [2420]" stroked="f" strokecolor="#a7bfde [1620]"/>
                </v:group>
                <w10:wrap anchorx="page" anchory="page"/>
              </v:group>
            </w:pict>
          </w:r>
          <w:r>
            <w:rPr>
              <w:noProof/>
              <w:lang w:eastAsia="zh-TW"/>
            </w:rPr>
            <w:pict>
              <v:group id="_x0000_s1037" style="position:absolute;margin-left:0;margin-top:0;width:464.8pt;height:380.95pt;z-index:251662336;mso-position-horizontal:left;mso-position-horizontal-relative:page;mso-position-vertical:top;mso-position-vertical-relative:page" coordorigin="15,15" coordsize="9296,7619" o:allowincell="f">
                <v:shape id="_x0000_s1038" type="#_x0000_t32" style="position:absolute;left:15;top:15;width:7512;height:7386" o:connectortype="straight" strokecolor="#a7bfde [1620]"/>
                <v:group id="_x0000_s1039" style="position:absolute;left:7095;top:5418;width:2216;height:2216" coordorigin="7907,4350" coordsize="2216,2216">
                  <v:oval id="_x0000_s1040" style="position:absolute;left:7907;top:4350;width:2216;height:2216" fillcolor="#a7bfde [1620]" stroked="f"/>
                  <v:oval id="_x0000_s1041" style="position:absolute;left:7961;top:4684;width:1813;height:1813" fillcolor="#d3dfee [820]" stroked="f"/>
                  <v:oval id="_x0000_s1042" style="position:absolute;left:8006;top:5027;width:1375;height:1375" fillcolor="#7ba0cd [2420]" stroked="f"/>
                </v:group>
                <w10:wrap anchorx="page" anchory="page"/>
              </v:group>
            </w:pict>
          </w:r>
          <w:r>
            <w:rPr>
              <w:noProof/>
              <w:lang w:eastAsia="zh-TW"/>
            </w:rPr>
            <w:pict>
              <v:group id="_x0000_s1032" style="position:absolute;margin-left:5988.8pt;margin-top:0;width:332.7pt;height:227.25pt;z-index:251661312;mso-position-horizontal:right;mso-position-horizontal-relative:margin;mso-position-vertical:top;mso-position-vertical-relative:page" coordorigin="4136,15" coordsize="6654,4545" o:allowincell="f">
                <v:shape id="_x0000_s1033" type="#_x0000_t32" style="position:absolute;left:4136;top:15;width:3058;height:3855" o:connectortype="straight" strokecolor="#a7bfde [1620]"/>
                <v:oval id="_x0000_s1034" style="position:absolute;left:6674;top:444;width:4116;height:4116" fillcolor="#a7bfde [1620]" stroked="f"/>
                <v:oval id="_x0000_s1035" style="position:absolute;left:6773;top:1058;width:3367;height:3367" fillcolor="#d3dfee [820]" stroked="f"/>
                <v:oval id="_x0000_s1036" style="position:absolute;left:6856;top:1709;width:2553;height:2553" fillcolor="#7ba0cd [2420]" stroked="f"/>
                <w10:wrap anchorx="margin" anchory="page"/>
              </v:group>
            </w:pict>
          </w:r>
        </w:p>
        <w:p w:rsidR="006C04E8" w:rsidRDefault="000B6569">
          <w:r>
            <w:br w:type="page"/>
          </w:r>
        </w:p>
      </w:sdtContent>
    </w:sdt>
    <w:p w:rsidR="000B6569" w:rsidRDefault="000B6569" w:rsidP="003411D7">
      <w:pPr>
        <w:pStyle w:val="Heading1"/>
      </w:pPr>
      <w:r>
        <w:lastRenderedPageBreak/>
        <w:t>Introduction and Theory</w:t>
      </w:r>
    </w:p>
    <w:p w:rsidR="00FC670E" w:rsidRDefault="00FC670E" w:rsidP="00FC670E">
      <w:pPr>
        <w:ind w:firstLine="432"/>
      </w:pPr>
      <w:r>
        <w:t>Reynold’s Experiment is a simple and enlightening experiment to perform, describing many flow properties easily.  The experiment itself is easily set up.  The setup requires a water tower to provide a certain amount of static head.  This should be easily adjustable so that different amounts of static head can be used for each pipe.  A</w:t>
      </w:r>
      <w:r w:rsidR="00D1396F">
        <w:t xml:space="preserve">n assortment of pipes must also be had, with a decent connection to the water tower.  This is the element that the water will flow through, so there must be a way to keep this pipe level.  A bucket and stopwatch must be kept, as a way to roughly time the flow rate.  Also a set of calipers must be </w:t>
      </w:r>
      <w:r w:rsidR="00785313">
        <w:t>had to be able to characterize the entrance to the piping.</w:t>
      </w:r>
    </w:p>
    <w:p w:rsidR="00785313" w:rsidRDefault="00785313" w:rsidP="00FC670E">
      <w:pPr>
        <w:ind w:firstLine="432"/>
      </w:pPr>
      <w:r>
        <w:t xml:space="preserve">Using the water tower, water can be made to flow through each pipe at different rates.  These rates can be taken using the bucket and stopwatch.  Many different flow rates on different pipes must be taken to fully develop a relationship between the flow and </w:t>
      </w:r>
      <w:proofErr w:type="gramStart"/>
      <w:r>
        <w:t>it’s</w:t>
      </w:r>
      <w:proofErr w:type="gramEnd"/>
      <w:r>
        <w:t xml:space="preserve"> friction factor.</w:t>
      </w:r>
    </w:p>
    <w:p w:rsidR="00785313" w:rsidRDefault="00785313" w:rsidP="00FC670E">
      <w:pPr>
        <w:ind w:firstLine="432"/>
      </w:pPr>
      <w:r>
        <w:t>This lab can explain several concepts that are important in fluid dynamics, and those include the concepts of minor and major loss.  The friction in the piping, which will be calculated after the experiment, is very important and makes up major loss. The loss of pressure through the exchanges in the piping, which will be calculated using the characterization of the entrance to the piping, will also create a large pressure drop.  Without understanding of these two items, fluid dynamics would be very difficult.</w:t>
      </w:r>
    </w:p>
    <w:p w:rsidR="00785313" w:rsidRPr="00FC670E" w:rsidRDefault="00785313" w:rsidP="00FC670E">
      <w:pPr>
        <w:ind w:firstLine="432"/>
      </w:pPr>
      <w:r>
        <w:t xml:space="preserve">Also important in this lab is the concept of laminar, turbulent, and transitional flow.  A laminar flow case includes steamlined flow, with very few bubbles or eddies, whereas turbulent is exactly the opposite of this.  The ink allowed to flow in the steam is a visual way of characterizing this, but the </w:t>
      </w:r>
      <w:r w:rsidR="00E022D8">
        <w:t>R</w:t>
      </w:r>
      <w:r>
        <w:t>eynold’s number, which will be calculated after the experiment, is a numerical way to categorize the flow.</w:t>
      </w:r>
    </w:p>
    <w:p w:rsidR="003411D7" w:rsidRDefault="003411D7" w:rsidP="006C04E8">
      <w:r>
        <w:br w:type="page"/>
      </w:r>
    </w:p>
    <w:p w:rsidR="000B6569" w:rsidRDefault="000B6569" w:rsidP="003411D7">
      <w:pPr>
        <w:pStyle w:val="Heading1"/>
      </w:pPr>
      <w:r>
        <w:lastRenderedPageBreak/>
        <w:t>Analysis and Discussion of Data</w:t>
      </w:r>
    </w:p>
    <w:p w:rsidR="00A60994" w:rsidRDefault="00A60994" w:rsidP="00EE5EEC">
      <w:pPr>
        <w:ind w:firstLine="432"/>
      </w:pPr>
      <w:r>
        <w:t xml:space="preserve">The analysis of the data acquired in this lab is centered </w:t>
      </w:r>
      <w:proofErr w:type="gramStart"/>
      <w:r>
        <w:t>around</w:t>
      </w:r>
      <w:proofErr w:type="gramEnd"/>
      <w:r>
        <w:t xml:space="preserve"> one main goal, to determine the friction factor developed in the tube under different flow conditions.  </w:t>
      </w:r>
      <w:r w:rsidR="00EE5EEC">
        <w:t xml:space="preserve">With this data, the friction factor can be graphed against the Reynold’s number of the flow created under those conditions and this chart can be compared to previously created curves for this relationship.  The name of this </w:t>
      </w:r>
      <w:r w:rsidR="0019181B">
        <w:t>graphical representation of this data is called the Moody Chart, and it clearly shows the relationship between the two dimensionless parameters.  A typical Moody chart is shown below:</w:t>
      </w:r>
    </w:p>
    <w:p w:rsidR="0019181B" w:rsidRDefault="0019181B" w:rsidP="0019181B">
      <w:pPr>
        <w:keepNext/>
      </w:pPr>
      <w:r>
        <w:rPr>
          <w:noProof/>
        </w:rPr>
        <w:drawing>
          <wp:inline distT="0" distB="0" distL="0" distR="0">
            <wp:extent cx="5943600" cy="4197668"/>
            <wp:effectExtent l="19050" t="0" r="0" b="0"/>
            <wp:docPr id="2" name="Picture 1" descr="File:Moody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le:Moody diagram.jpg"/>
                    <pic:cNvPicPr>
                      <a:picLocks noChangeAspect="1" noChangeArrowheads="1"/>
                    </pic:cNvPicPr>
                  </pic:nvPicPr>
                  <pic:blipFill>
                    <a:blip r:embed="rId9" cstate="print"/>
                    <a:srcRect/>
                    <a:stretch>
                      <a:fillRect/>
                    </a:stretch>
                  </pic:blipFill>
                  <pic:spPr bwMode="auto">
                    <a:xfrm>
                      <a:off x="0" y="0"/>
                      <a:ext cx="5943600" cy="4197668"/>
                    </a:xfrm>
                    <a:prstGeom prst="rect">
                      <a:avLst/>
                    </a:prstGeom>
                    <a:noFill/>
                    <a:ln w="9525">
                      <a:noFill/>
                      <a:miter lim="800000"/>
                      <a:headEnd/>
                      <a:tailEnd/>
                    </a:ln>
                  </pic:spPr>
                </pic:pic>
              </a:graphicData>
            </a:graphic>
          </wp:inline>
        </w:drawing>
      </w:r>
    </w:p>
    <w:p w:rsidR="0019181B" w:rsidRDefault="0019181B" w:rsidP="0019181B">
      <w:pPr>
        <w:pStyle w:val="Caption"/>
      </w:pPr>
      <w:proofErr w:type="gramStart"/>
      <w:r>
        <w:t xml:space="preserve">Figure </w:t>
      </w:r>
      <w:fldSimple w:instr=" STYLEREF 1 \s ">
        <w:r w:rsidR="00FB535B">
          <w:rPr>
            <w:noProof/>
          </w:rPr>
          <w:t>2</w:t>
        </w:r>
      </w:fldSimple>
      <w:r w:rsidR="00FB535B">
        <w:t>.</w:t>
      </w:r>
      <w:proofErr w:type="gramEnd"/>
      <w:r w:rsidR="00FB535B">
        <w:fldChar w:fldCharType="begin"/>
      </w:r>
      <w:r w:rsidR="00FB535B">
        <w:instrText xml:space="preserve"> SEQ Figure \* ARABIC \s 1 </w:instrText>
      </w:r>
      <w:r w:rsidR="00FB535B">
        <w:fldChar w:fldCharType="separate"/>
      </w:r>
      <w:r w:rsidR="00FB535B">
        <w:rPr>
          <w:noProof/>
        </w:rPr>
        <w:t>1</w:t>
      </w:r>
      <w:r w:rsidR="00FB535B">
        <w:fldChar w:fldCharType="end"/>
      </w:r>
      <w:r>
        <w:t xml:space="preserve"> The Moody Chart </w:t>
      </w:r>
      <w:sdt>
        <w:sdtPr>
          <w:id w:val="935677"/>
          <w:citation/>
        </w:sdtPr>
        <w:sdtContent>
          <w:fldSimple w:instr=" CITATION Bec08 \l 1033 ">
            <w:r w:rsidR="002867F1">
              <w:rPr>
                <w:noProof/>
              </w:rPr>
              <w:t>(Beck &amp; Collins, 2008)</w:t>
            </w:r>
          </w:fldSimple>
        </w:sdtContent>
      </w:sdt>
    </w:p>
    <w:p w:rsidR="0019181B" w:rsidRDefault="0019181B" w:rsidP="0019181B">
      <w:r>
        <w:tab/>
        <w:t xml:space="preserve">The process to be able to chart the Moody Diagram from the experiment created is no small task.  The steps have been described here and also shown explicitly under the Sample Calculations Appendix of this report.  First, the volumetric flowrate must be found, and from that the velocity of the flow can be found.  Using the static head of the water column at the beginning of flow, and the dynamic head at the bucket, the loss across the entire </w:t>
      </w:r>
      <w:r w:rsidR="00FB535B">
        <w:t>length of the tube can be calculated.  The difference between the static and dynamic head can all be attributed to major and minor losses.</w:t>
      </w:r>
    </w:p>
    <w:p w:rsidR="00FB535B" w:rsidRDefault="00FB535B" w:rsidP="00FB535B">
      <w:pPr>
        <w:ind w:firstLine="720"/>
      </w:pPr>
      <w:r>
        <w:lastRenderedPageBreak/>
        <w:t>Because the geometry of the connection between the tank and the piping has been characterized, it is possible for the minor loss to be calculated directly.  The Munson and Young textbook includes two charts that help determine the minor loss coefficient, both for conical diffusers and rounded entrances.  The charts are shown below:</w:t>
      </w:r>
    </w:p>
    <w:p w:rsidR="00FB535B" w:rsidRDefault="00FB535B" w:rsidP="0019181B">
      <w:r>
        <w:rPr>
          <w:noProof/>
        </w:rPr>
        <w:drawing>
          <wp:inline distT="0" distB="0" distL="0" distR="0">
            <wp:extent cx="3775302" cy="2276475"/>
            <wp:effectExtent l="19050" t="0" r="0" b="0"/>
            <wp:docPr id="3" name="Picture 2" descr="IMG_01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0143.JPG"/>
                    <pic:cNvPicPr/>
                  </pic:nvPicPr>
                  <pic:blipFill>
                    <a:blip r:embed="rId10" cstate="print"/>
                    <a:stretch>
                      <a:fillRect/>
                    </a:stretch>
                  </pic:blipFill>
                  <pic:spPr>
                    <a:xfrm>
                      <a:off x="0" y="0"/>
                      <a:ext cx="3777980" cy="2278090"/>
                    </a:xfrm>
                    <a:prstGeom prst="rect">
                      <a:avLst/>
                    </a:prstGeom>
                  </pic:spPr>
                </pic:pic>
              </a:graphicData>
            </a:graphic>
          </wp:inline>
        </w:drawing>
      </w:r>
    </w:p>
    <w:p w:rsidR="00FB535B" w:rsidRDefault="00FB535B" w:rsidP="00FB535B">
      <w:pPr>
        <w:keepNext/>
      </w:pPr>
      <w:r>
        <w:rPr>
          <w:noProof/>
        </w:rPr>
        <w:drawing>
          <wp:inline distT="0" distB="0" distL="0" distR="0">
            <wp:extent cx="5086350" cy="2181262"/>
            <wp:effectExtent l="19050" t="0" r="0" b="0"/>
            <wp:docPr id="4" name="Picture 3" descr="IMG_01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0144.JPG"/>
                    <pic:cNvPicPr/>
                  </pic:nvPicPr>
                  <pic:blipFill>
                    <a:blip r:embed="rId11" cstate="print"/>
                    <a:stretch>
                      <a:fillRect/>
                    </a:stretch>
                  </pic:blipFill>
                  <pic:spPr>
                    <a:xfrm>
                      <a:off x="0" y="0"/>
                      <a:ext cx="5086350" cy="2181262"/>
                    </a:xfrm>
                    <a:prstGeom prst="rect">
                      <a:avLst/>
                    </a:prstGeom>
                  </pic:spPr>
                </pic:pic>
              </a:graphicData>
            </a:graphic>
          </wp:inline>
        </w:drawing>
      </w:r>
    </w:p>
    <w:p w:rsidR="00FB535B" w:rsidRDefault="00FB535B" w:rsidP="00FB535B">
      <w:pPr>
        <w:pStyle w:val="Caption"/>
      </w:pPr>
      <w:proofErr w:type="gramStart"/>
      <w:r>
        <w:t xml:space="preserve">Figure </w:t>
      </w:r>
      <w:fldSimple w:instr=" STYLEREF 1 \s ">
        <w:r>
          <w:rPr>
            <w:noProof/>
          </w:rPr>
          <w:t>2</w:t>
        </w:r>
      </w:fldSimple>
      <w:r>
        <w:t>.</w:t>
      </w:r>
      <w:proofErr w:type="gramEnd"/>
      <w:r>
        <w:fldChar w:fldCharType="begin"/>
      </w:r>
      <w:r>
        <w:instrText xml:space="preserve"> SEQ Figure \* ARABIC \s 1 </w:instrText>
      </w:r>
      <w:r>
        <w:fldChar w:fldCharType="separate"/>
      </w:r>
      <w:r>
        <w:rPr>
          <w:noProof/>
        </w:rPr>
        <w:t>2</w:t>
      </w:r>
      <w:r>
        <w:fldChar w:fldCharType="end"/>
      </w:r>
      <w:r>
        <w:t xml:space="preserve"> Figures from Munson Textbook </w:t>
      </w:r>
      <w:sdt>
        <w:sdtPr>
          <w:id w:val="935678"/>
          <w:citation/>
        </w:sdtPr>
        <w:sdtContent>
          <w:fldSimple w:instr=" CITATION Mun09 \l 1033 ">
            <w:r w:rsidR="002867F1">
              <w:rPr>
                <w:noProof/>
              </w:rPr>
              <w:t>(Munson, 2009)</w:t>
            </w:r>
          </w:fldSimple>
        </w:sdtContent>
      </w:sdt>
    </w:p>
    <w:p w:rsidR="00FB535B" w:rsidRDefault="00FB535B" w:rsidP="00BC271D">
      <w:pPr>
        <w:ind w:firstLine="432"/>
      </w:pPr>
      <w:r>
        <w:t xml:space="preserve">After the minor loss coefficients are calculated, the amount of minor loss can be tabulated.  With the static head, the dynamic head, and the minor loss, all parts of the pressure have been accounted for with exception of the major head.  Using the remainder of the pressure as the major </w:t>
      </w:r>
      <w:r w:rsidR="00BC271D">
        <w:t>loss</w:t>
      </w:r>
      <w:r>
        <w:t>, a value for the major loss can be used for each different flow situation.</w:t>
      </w:r>
    </w:p>
    <w:p w:rsidR="00BC271D" w:rsidRDefault="00BC271D" w:rsidP="00BC271D">
      <w:pPr>
        <w:ind w:firstLine="432"/>
      </w:pPr>
      <w:r>
        <w:t xml:space="preserve">With the major loss, the friction factor can start to be calculated.  The major loss depends on the dynamic head of the fluid as well as the pipe dimensions (length and diameter) all multiplied by the friction factor.  Solving for the one unknown, the friction factor can be solved in all flow situations.  Upon inspection, values looked correct, being small decimal values, and dimensionless.  The Reynold’s </w:t>
      </w:r>
      <w:r>
        <w:lastRenderedPageBreak/>
        <w:t>Number is also calculated with variable calculated while developing the friction factor.  The Moody Chart created by this analysis is shown below:</w:t>
      </w:r>
    </w:p>
    <w:p w:rsidR="00BC271D" w:rsidRPr="00FB535B" w:rsidRDefault="00F72D2E" w:rsidP="00BC271D">
      <w:r w:rsidRPr="00F72D2E">
        <w:drawing>
          <wp:inline distT="0" distB="0" distL="0" distR="0">
            <wp:extent cx="5943600" cy="4309110"/>
            <wp:effectExtent l="19050" t="0" r="19050" b="0"/>
            <wp:docPr id="6"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3411D7" w:rsidRDefault="00BC271D" w:rsidP="002F154F">
      <w:pPr>
        <w:ind w:left="432" w:firstLine="288"/>
      </w:pPr>
      <w:r>
        <w:t>When compared to the values on an accepted Moody Chart, the curves on this Moody chart s</w:t>
      </w:r>
      <w:r w:rsidR="00FC670E">
        <w:t>eem to fit the general shape theoretically described, but some of the values are way off.  The Moody Chart shown above shows that no value reaches above .1 for the friction factor, whereas the one created from this experiment includes every point from Tube Rough above .1 for friction factor.  This is possibly because the rough tube had more losses based on the roughness of the tube.  The friction factor should be much higher because of these macroscopic defects of in the pipe wall, artificially raising the friction factor.</w:t>
      </w:r>
      <w:r w:rsidR="003411D7">
        <w:br w:type="page"/>
      </w:r>
    </w:p>
    <w:p w:rsidR="000B6569" w:rsidRDefault="0033342A" w:rsidP="003411D7">
      <w:pPr>
        <w:pStyle w:val="Heading1"/>
      </w:pPr>
      <w:r>
        <w:lastRenderedPageBreak/>
        <w:t>Conclusions</w:t>
      </w:r>
    </w:p>
    <w:p w:rsidR="00F63003" w:rsidRDefault="00F63003" w:rsidP="00F63003">
      <w:pPr>
        <w:ind w:firstLine="432"/>
      </w:pPr>
      <w:r>
        <w:t xml:space="preserve">The conclusions from this experiment can be characterized into three categories.  </w:t>
      </w:r>
    </w:p>
    <w:p w:rsidR="00AF3E28" w:rsidRDefault="00F63003" w:rsidP="00F63003">
      <w:pPr>
        <w:ind w:firstLine="432"/>
      </w:pPr>
      <w:r>
        <w:t xml:space="preserve">The first and most important conclusions that can be drawn have to do with the fit of the tested flow cases to the Moody Chart.  </w:t>
      </w:r>
      <w:proofErr w:type="gramStart"/>
      <w:r>
        <w:t>The Moody Chart that was created using the friction factors and Reynold’s Numbers that were calculated in the experiment.</w:t>
      </w:r>
      <w:proofErr w:type="gramEnd"/>
      <w:r>
        <w:t xml:space="preserve">  The Reynold’s Numbers ranged from 0 all the way to 16000, as expected, and the friction factor ranged from close to 0 all the way up to .140.  The shape of these curves fits the exponential decay </w:t>
      </w:r>
      <w:proofErr w:type="gramStart"/>
      <w:r>
        <w:t>curves that is</w:t>
      </w:r>
      <w:proofErr w:type="gramEnd"/>
      <w:r>
        <w:t xml:space="preserve"> shown on typical moody charts.</w:t>
      </w:r>
    </w:p>
    <w:p w:rsidR="00215986" w:rsidRDefault="00F63003" w:rsidP="00215986">
      <w:pPr>
        <w:ind w:firstLine="432"/>
      </w:pPr>
      <w:r>
        <w:t xml:space="preserve">The second important conclusion also has to do with the Moody Chart.  In a typical Moody Chart, no friction factor reaches above .100.  In the one created by this experiment, one certain tube had values that were well above this value, up to almost .140.  After inspection of the pipe that created this range of values, it was obvious why this occurred.  This pipe had physical and visible defects in its pipe inner surface of diameter of about .07cm.  These grains are big enough to cause a huge effect on the friction factor inside the tube.  </w:t>
      </w:r>
      <w:proofErr w:type="gramStart"/>
      <w:r>
        <w:t>This conclusions shows</w:t>
      </w:r>
      <w:proofErr w:type="gramEnd"/>
      <w:r>
        <w:t xml:space="preserve"> that the friction factor does increase with increasing roughness of the pipe surface, as it theoretically should.  The conclusion also states that visual inspection of tubes can allow for better analysis of flow parameters, and that </w:t>
      </w:r>
      <w:r w:rsidR="00215986">
        <w:t>typical Moody Charts show only smooth pipes.</w:t>
      </w:r>
    </w:p>
    <w:p w:rsidR="00215986" w:rsidRDefault="00215986" w:rsidP="00215986">
      <w:pPr>
        <w:ind w:firstLine="432"/>
      </w:pPr>
      <w:r>
        <w:t>The third conclusion is a simple conclusion about characterizing the flow of systems.  Ink was used in the experiment for a visual inspection way of characterizing the flow as laminar, transitional, or turbulent.  A turbulent flow would barely show the ink after it entered the flow because it would be tossed around so much with would become invisible.  The laminar flow showed a long streamline of ink, and the transitional was somewhere in between.  These are also easy to make using the values of the Reynold’s Number, and there are certain guidelines for doing this.  The Reynold’s number did match the visual inspection for every tube that was inspected, again showing that the Reynold’s number and other mathematical methods are effective ways to characterize flow.</w:t>
      </w:r>
    </w:p>
    <w:p w:rsidR="003411D7" w:rsidRDefault="00785313">
      <w:r>
        <w:t xml:space="preserve">  </w:t>
      </w:r>
      <w:r w:rsidR="003411D7">
        <w:br w:type="page"/>
      </w:r>
    </w:p>
    <w:sdt>
      <w:sdtPr>
        <w:rPr>
          <w:rFonts w:asciiTheme="minorHAnsi" w:eastAsiaTheme="minorHAnsi" w:hAnsiTheme="minorHAnsi" w:cstheme="minorBidi"/>
          <w:b w:val="0"/>
          <w:bCs w:val="0"/>
          <w:color w:val="auto"/>
          <w:sz w:val="22"/>
          <w:szCs w:val="22"/>
        </w:rPr>
        <w:id w:val="903683"/>
        <w:docPartObj>
          <w:docPartGallery w:val="Bibliographies"/>
          <w:docPartUnique/>
        </w:docPartObj>
      </w:sdtPr>
      <w:sdtContent>
        <w:p w:rsidR="000B6569" w:rsidRDefault="000B6569" w:rsidP="003411D7">
          <w:pPr>
            <w:pStyle w:val="Heading1"/>
          </w:pPr>
          <w:r>
            <w:t>Works Cited</w:t>
          </w:r>
        </w:p>
        <w:p w:rsidR="002867F1" w:rsidRDefault="00FE541F" w:rsidP="002867F1">
          <w:pPr>
            <w:pStyle w:val="Bibliography"/>
            <w:rPr>
              <w:noProof/>
            </w:rPr>
          </w:pPr>
          <w:r>
            <w:fldChar w:fldCharType="begin"/>
          </w:r>
          <w:r w:rsidR="000B6569">
            <w:instrText xml:space="preserve"> BIBLIOGRAPHY </w:instrText>
          </w:r>
          <w:r>
            <w:fldChar w:fldCharType="separate"/>
          </w:r>
          <w:r w:rsidR="002867F1">
            <w:rPr>
              <w:noProof/>
            </w:rPr>
            <w:t xml:space="preserve">Beck, S., &amp; Collins, R. (2008). </w:t>
          </w:r>
          <w:r w:rsidR="002867F1">
            <w:rPr>
              <w:i/>
              <w:iCs/>
              <w:noProof/>
            </w:rPr>
            <w:t>Moody Chart.</w:t>
          </w:r>
          <w:r w:rsidR="002867F1">
            <w:rPr>
              <w:noProof/>
            </w:rPr>
            <w:t xml:space="preserve"> Sheffield, UK: University of Sheffield.</w:t>
          </w:r>
        </w:p>
        <w:p w:rsidR="002867F1" w:rsidRDefault="002867F1" w:rsidP="002867F1">
          <w:pPr>
            <w:pStyle w:val="Bibliography"/>
            <w:rPr>
              <w:noProof/>
            </w:rPr>
          </w:pPr>
          <w:r>
            <w:rPr>
              <w:noProof/>
            </w:rPr>
            <w:t xml:space="preserve">Munson, Y. O. (2009). </w:t>
          </w:r>
          <w:r>
            <w:rPr>
              <w:i/>
              <w:iCs/>
              <w:noProof/>
            </w:rPr>
            <w:t>Fundamentals of Fluid Mechanics.</w:t>
          </w:r>
          <w:r>
            <w:rPr>
              <w:noProof/>
            </w:rPr>
            <w:t xml:space="preserve"> Hoboken, NJ: Wiley and Sons, Inc.</w:t>
          </w:r>
        </w:p>
        <w:p w:rsidR="002867F1" w:rsidRDefault="002867F1" w:rsidP="002867F1">
          <w:pPr>
            <w:pStyle w:val="Bibliography"/>
            <w:rPr>
              <w:noProof/>
            </w:rPr>
          </w:pPr>
          <w:r>
            <w:rPr>
              <w:noProof/>
            </w:rPr>
            <w:t xml:space="preserve">Revankar, S. (2011). </w:t>
          </w:r>
          <w:r>
            <w:rPr>
              <w:i/>
              <w:iCs/>
              <w:noProof/>
            </w:rPr>
            <w:t>Experiment #2: Reynolds Experiment.</w:t>
          </w:r>
          <w:r>
            <w:rPr>
              <w:noProof/>
            </w:rPr>
            <w:t xml:space="preserve"> West Lafayette, IN: Purdue University School of Nuclear Engineering.</w:t>
          </w:r>
        </w:p>
        <w:p w:rsidR="000B6569" w:rsidRDefault="00FE541F" w:rsidP="002867F1">
          <w:r>
            <w:fldChar w:fldCharType="end"/>
          </w:r>
        </w:p>
      </w:sdtContent>
    </w:sdt>
    <w:p w:rsidR="003411D7" w:rsidRDefault="003411D7">
      <w:r>
        <w:br w:type="page"/>
      </w:r>
    </w:p>
    <w:p w:rsidR="000B6569" w:rsidRDefault="000B6569" w:rsidP="003411D7">
      <w:pPr>
        <w:pStyle w:val="Heading1"/>
      </w:pPr>
      <w:r>
        <w:lastRenderedPageBreak/>
        <w:t>Appendices</w:t>
      </w:r>
    </w:p>
    <w:p w:rsidR="000B6569" w:rsidRDefault="000B6569" w:rsidP="000B6569">
      <w:pPr>
        <w:pStyle w:val="Heading2"/>
      </w:pPr>
      <w:r>
        <w:t>Original Data</w:t>
      </w:r>
    </w:p>
    <w:tbl>
      <w:tblPr>
        <w:tblStyle w:val="LightShading1"/>
        <w:tblW w:w="9420" w:type="dxa"/>
        <w:tblLook w:val="04A0"/>
      </w:tblPr>
      <w:tblGrid>
        <w:gridCol w:w="1200"/>
        <w:gridCol w:w="1270"/>
        <w:gridCol w:w="2140"/>
        <w:gridCol w:w="1900"/>
        <w:gridCol w:w="1920"/>
        <w:gridCol w:w="1060"/>
      </w:tblGrid>
      <w:tr w:rsidR="00377919" w:rsidRPr="00377919" w:rsidTr="00377919">
        <w:trPr>
          <w:cnfStyle w:val="100000000000"/>
          <w:trHeight w:val="300"/>
        </w:trPr>
        <w:tc>
          <w:tcPr>
            <w:cnfStyle w:val="001000000000"/>
            <w:tcW w:w="1200" w:type="dxa"/>
            <w:noWrap/>
            <w:hideMark/>
          </w:tcPr>
          <w:p w:rsidR="00377919" w:rsidRPr="00377919" w:rsidRDefault="00377919" w:rsidP="00377919">
            <w:pPr>
              <w:jc w:val="center"/>
              <w:rPr>
                <w:rFonts w:ascii="Calibri" w:eastAsia="Times New Roman" w:hAnsi="Calibri" w:cs="Calibri"/>
                <w:color w:val="000000"/>
              </w:rPr>
            </w:pPr>
            <w:r w:rsidRPr="00377919">
              <w:rPr>
                <w:rFonts w:ascii="Calibri" w:eastAsia="Times New Roman" w:hAnsi="Calibri" w:cs="Calibri"/>
                <w:color w:val="000000"/>
              </w:rPr>
              <w:t>Tube 4</w:t>
            </w:r>
          </w:p>
        </w:tc>
        <w:tc>
          <w:tcPr>
            <w:tcW w:w="1200" w:type="dxa"/>
            <w:noWrap/>
            <w:hideMark/>
          </w:tcPr>
          <w:p w:rsidR="00377919" w:rsidRPr="00377919" w:rsidRDefault="00377919" w:rsidP="00377919">
            <w:pPr>
              <w:jc w:val="center"/>
              <w:cnfStyle w:val="100000000000"/>
              <w:rPr>
                <w:rFonts w:ascii="Calibri" w:eastAsia="Times New Roman" w:hAnsi="Calibri" w:cs="Calibri"/>
                <w:color w:val="000000"/>
              </w:rPr>
            </w:pPr>
            <w:r w:rsidRPr="00377919">
              <w:rPr>
                <w:rFonts w:ascii="Calibri" w:eastAsia="Times New Roman" w:hAnsi="Calibri" w:cs="Calibri"/>
                <w:color w:val="000000"/>
              </w:rPr>
              <w:t>Flow</w:t>
            </w:r>
          </w:p>
        </w:tc>
        <w:tc>
          <w:tcPr>
            <w:tcW w:w="2140" w:type="dxa"/>
            <w:noWrap/>
            <w:hideMark/>
          </w:tcPr>
          <w:p w:rsidR="00377919" w:rsidRPr="00377919" w:rsidRDefault="00377919" w:rsidP="00377919">
            <w:pPr>
              <w:jc w:val="center"/>
              <w:cnfStyle w:val="100000000000"/>
              <w:rPr>
                <w:rFonts w:ascii="Calibri" w:eastAsia="Times New Roman" w:hAnsi="Calibri" w:cs="Calibri"/>
                <w:color w:val="000000"/>
              </w:rPr>
            </w:pPr>
            <w:r w:rsidRPr="00377919">
              <w:rPr>
                <w:rFonts w:ascii="Calibri" w:eastAsia="Times New Roman" w:hAnsi="Calibri" w:cs="Calibri"/>
                <w:color w:val="000000"/>
              </w:rPr>
              <w:t>Entrance Length (cm)</w:t>
            </w:r>
          </w:p>
        </w:tc>
        <w:tc>
          <w:tcPr>
            <w:tcW w:w="1900" w:type="dxa"/>
            <w:noWrap/>
            <w:hideMark/>
          </w:tcPr>
          <w:p w:rsidR="00377919" w:rsidRPr="00377919" w:rsidRDefault="00377919" w:rsidP="00377919">
            <w:pPr>
              <w:jc w:val="center"/>
              <w:cnfStyle w:val="100000000000"/>
              <w:rPr>
                <w:rFonts w:ascii="Calibri" w:eastAsia="Times New Roman" w:hAnsi="Calibri" w:cs="Calibri"/>
                <w:color w:val="000000"/>
              </w:rPr>
            </w:pPr>
            <w:r w:rsidRPr="00377919">
              <w:rPr>
                <w:rFonts w:ascii="Calibri" w:eastAsia="Times New Roman" w:hAnsi="Calibri" w:cs="Calibri"/>
                <w:color w:val="000000"/>
              </w:rPr>
              <w:t>Tank Level (inches)</w:t>
            </w:r>
          </w:p>
        </w:tc>
        <w:tc>
          <w:tcPr>
            <w:tcW w:w="1920" w:type="dxa"/>
            <w:noWrap/>
            <w:hideMark/>
          </w:tcPr>
          <w:p w:rsidR="00377919" w:rsidRPr="00377919" w:rsidRDefault="00377919" w:rsidP="00377919">
            <w:pPr>
              <w:jc w:val="center"/>
              <w:cnfStyle w:val="100000000000"/>
              <w:rPr>
                <w:rFonts w:ascii="Calibri" w:eastAsia="Times New Roman" w:hAnsi="Calibri" w:cs="Calibri"/>
                <w:color w:val="000000"/>
              </w:rPr>
            </w:pPr>
            <w:r w:rsidRPr="00377919">
              <w:rPr>
                <w:rFonts w:ascii="Calibri" w:eastAsia="Times New Roman" w:hAnsi="Calibri" w:cs="Calibri"/>
                <w:color w:val="000000"/>
              </w:rPr>
              <w:t>Collected Water (L)</w:t>
            </w:r>
          </w:p>
        </w:tc>
        <w:tc>
          <w:tcPr>
            <w:tcW w:w="1060" w:type="dxa"/>
            <w:noWrap/>
            <w:hideMark/>
          </w:tcPr>
          <w:p w:rsidR="00377919" w:rsidRPr="00377919" w:rsidRDefault="00377919" w:rsidP="00377919">
            <w:pPr>
              <w:jc w:val="center"/>
              <w:cnfStyle w:val="100000000000"/>
              <w:rPr>
                <w:rFonts w:ascii="Calibri" w:eastAsia="Times New Roman" w:hAnsi="Calibri" w:cs="Calibri"/>
                <w:color w:val="000000"/>
              </w:rPr>
            </w:pPr>
            <w:r w:rsidRPr="00377919">
              <w:rPr>
                <w:rFonts w:ascii="Calibri" w:eastAsia="Times New Roman" w:hAnsi="Calibri" w:cs="Calibri"/>
                <w:color w:val="000000"/>
              </w:rPr>
              <w:t>Time (sec)</w:t>
            </w:r>
          </w:p>
        </w:tc>
      </w:tr>
      <w:tr w:rsidR="00377919" w:rsidRPr="00377919" w:rsidTr="00377919">
        <w:trPr>
          <w:cnfStyle w:val="000000100000"/>
          <w:trHeight w:val="300"/>
        </w:trPr>
        <w:tc>
          <w:tcPr>
            <w:cnfStyle w:val="001000000000"/>
            <w:tcW w:w="1200" w:type="dxa"/>
            <w:noWrap/>
            <w:hideMark/>
          </w:tcPr>
          <w:p w:rsidR="00377919" w:rsidRPr="00377919" w:rsidRDefault="00377919" w:rsidP="00377919">
            <w:pPr>
              <w:jc w:val="center"/>
              <w:rPr>
                <w:rFonts w:ascii="Calibri" w:eastAsia="Times New Roman" w:hAnsi="Calibri" w:cs="Calibri"/>
                <w:color w:val="000000"/>
              </w:rPr>
            </w:pPr>
          </w:p>
        </w:tc>
        <w:tc>
          <w:tcPr>
            <w:tcW w:w="1200" w:type="dxa"/>
            <w:noWrap/>
            <w:hideMark/>
          </w:tcPr>
          <w:p w:rsidR="00377919" w:rsidRPr="00377919" w:rsidRDefault="00377919" w:rsidP="00377919">
            <w:pPr>
              <w:jc w:val="center"/>
              <w:cnfStyle w:val="000000100000"/>
              <w:rPr>
                <w:rFonts w:ascii="Calibri" w:eastAsia="Times New Roman" w:hAnsi="Calibri" w:cs="Calibri"/>
                <w:color w:val="000000"/>
              </w:rPr>
            </w:pPr>
            <w:r w:rsidRPr="00377919">
              <w:rPr>
                <w:rFonts w:ascii="Calibri" w:eastAsia="Times New Roman" w:hAnsi="Calibri" w:cs="Calibri"/>
                <w:color w:val="000000"/>
              </w:rPr>
              <w:t>Laminar</w:t>
            </w:r>
          </w:p>
        </w:tc>
        <w:tc>
          <w:tcPr>
            <w:tcW w:w="2140" w:type="dxa"/>
            <w:noWrap/>
            <w:hideMark/>
          </w:tcPr>
          <w:p w:rsidR="00377919" w:rsidRPr="00377919" w:rsidRDefault="00377919" w:rsidP="00377919">
            <w:pPr>
              <w:jc w:val="center"/>
              <w:cnfStyle w:val="000000100000"/>
              <w:rPr>
                <w:rFonts w:ascii="Calibri" w:eastAsia="Times New Roman" w:hAnsi="Calibri" w:cs="Calibri"/>
                <w:color w:val="000000"/>
              </w:rPr>
            </w:pPr>
            <w:r w:rsidRPr="00377919">
              <w:rPr>
                <w:rFonts w:ascii="Calibri" w:eastAsia="Times New Roman" w:hAnsi="Calibri" w:cs="Calibri"/>
                <w:color w:val="000000"/>
              </w:rPr>
              <w:t>N/A</w:t>
            </w:r>
          </w:p>
        </w:tc>
        <w:tc>
          <w:tcPr>
            <w:tcW w:w="1900" w:type="dxa"/>
            <w:noWrap/>
            <w:hideMark/>
          </w:tcPr>
          <w:p w:rsidR="00377919" w:rsidRPr="00377919" w:rsidRDefault="00377919" w:rsidP="00377919">
            <w:pPr>
              <w:jc w:val="center"/>
              <w:cnfStyle w:val="000000100000"/>
              <w:rPr>
                <w:rFonts w:ascii="Calibri" w:eastAsia="Times New Roman" w:hAnsi="Calibri" w:cs="Calibri"/>
                <w:color w:val="000000"/>
              </w:rPr>
            </w:pPr>
            <w:r w:rsidRPr="00377919">
              <w:rPr>
                <w:rFonts w:ascii="Calibri" w:eastAsia="Times New Roman" w:hAnsi="Calibri" w:cs="Calibri"/>
                <w:color w:val="000000"/>
              </w:rPr>
              <w:t>0.375</w:t>
            </w:r>
          </w:p>
        </w:tc>
        <w:tc>
          <w:tcPr>
            <w:tcW w:w="1920" w:type="dxa"/>
            <w:noWrap/>
            <w:hideMark/>
          </w:tcPr>
          <w:p w:rsidR="00377919" w:rsidRPr="00377919" w:rsidRDefault="00377919" w:rsidP="00377919">
            <w:pPr>
              <w:jc w:val="center"/>
              <w:cnfStyle w:val="000000100000"/>
              <w:rPr>
                <w:rFonts w:ascii="Calibri" w:eastAsia="Times New Roman" w:hAnsi="Calibri" w:cs="Calibri"/>
                <w:color w:val="000000"/>
              </w:rPr>
            </w:pPr>
            <w:r w:rsidRPr="00377919">
              <w:rPr>
                <w:rFonts w:ascii="Calibri" w:eastAsia="Times New Roman" w:hAnsi="Calibri" w:cs="Calibri"/>
                <w:color w:val="000000"/>
              </w:rPr>
              <w:t>2</w:t>
            </w:r>
          </w:p>
        </w:tc>
        <w:tc>
          <w:tcPr>
            <w:tcW w:w="1060" w:type="dxa"/>
            <w:noWrap/>
            <w:hideMark/>
          </w:tcPr>
          <w:p w:rsidR="00377919" w:rsidRPr="00377919" w:rsidRDefault="00377919" w:rsidP="00377919">
            <w:pPr>
              <w:jc w:val="center"/>
              <w:cnfStyle w:val="000000100000"/>
              <w:rPr>
                <w:rFonts w:ascii="Calibri" w:eastAsia="Times New Roman" w:hAnsi="Calibri" w:cs="Calibri"/>
                <w:color w:val="000000"/>
              </w:rPr>
            </w:pPr>
            <w:r w:rsidRPr="00377919">
              <w:rPr>
                <w:rFonts w:ascii="Calibri" w:eastAsia="Times New Roman" w:hAnsi="Calibri" w:cs="Calibri"/>
                <w:color w:val="000000"/>
              </w:rPr>
              <w:t>96.84</w:t>
            </w:r>
          </w:p>
        </w:tc>
      </w:tr>
      <w:tr w:rsidR="00377919" w:rsidRPr="00377919" w:rsidTr="00377919">
        <w:trPr>
          <w:trHeight w:val="300"/>
        </w:trPr>
        <w:tc>
          <w:tcPr>
            <w:cnfStyle w:val="001000000000"/>
            <w:tcW w:w="1200" w:type="dxa"/>
            <w:noWrap/>
            <w:hideMark/>
          </w:tcPr>
          <w:p w:rsidR="00377919" w:rsidRPr="00377919" w:rsidRDefault="00377919" w:rsidP="00377919">
            <w:pPr>
              <w:jc w:val="center"/>
              <w:rPr>
                <w:rFonts w:ascii="Calibri" w:eastAsia="Times New Roman" w:hAnsi="Calibri" w:cs="Calibri"/>
                <w:color w:val="000000"/>
              </w:rPr>
            </w:pPr>
          </w:p>
        </w:tc>
        <w:tc>
          <w:tcPr>
            <w:tcW w:w="1200" w:type="dxa"/>
            <w:noWrap/>
            <w:hideMark/>
          </w:tcPr>
          <w:p w:rsidR="00377919" w:rsidRPr="00377919" w:rsidRDefault="00377919" w:rsidP="00377919">
            <w:pPr>
              <w:jc w:val="center"/>
              <w:cnfStyle w:val="000000000000"/>
              <w:rPr>
                <w:rFonts w:ascii="Calibri" w:eastAsia="Times New Roman" w:hAnsi="Calibri" w:cs="Calibri"/>
                <w:color w:val="000000"/>
              </w:rPr>
            </w:pPr>
            <w:r w:rsidRPr="00377919">
              <w:rPr>
                <w:rFonts w:ascii="Calibri" w:eastAsia="Times New Roman" w:hAnsi="Calibri" w:cs="Calibri"/>
                <w:color w:val="000000"/>
              </w:rPr>
              <w:t>Laminar</w:t>
            </w:r>
          </w:p>
        </w:tc>
        <w:tc>
          <w:tcPr>
            <w:tcW w:w="2140" w:type="dxa"/>
            <w:noWrap/>
            <w:hideMark/>
          </w:tcPr>
          <w:p w:rsidR="00377919" w:rsidRPr="00377919" w:rsidRDefault="00377919" w:rsidP="00377919">
            <w:pPr>
              <w:jc w:val="center"/>
              <w:cnfStyle w:val="000000000000"/>
              <w:rPr>
                <w:rFonts w:ascii="Calibri" w:eastAsia="Times New Roman" w:hAnsi="Calibri" w:cs="Calibri"/>
                <w:color w:val="000000"/>
              </w:rPr>
            </w:pPr>
            <w:r w:rsidRPr="00377919">
              <w:rPr>
                <w:rFonts w:ascii="Calibri" w:eastAsia="Times New Roman" w:hAnsi="Calibri" w:cs="Calibri"/>
                <w:color w:val="000000"/>
              </w:rPr>
              <w:t>N/A</w:t>
            </w:r>
          </w:p>
        </w:tc>
        <w:tc>
          <w:tcPr>
            <w:tcW w:w="1900" w:type="dxa"/>
            <w:noWrap/>
            <w:hideMark/>
          </w:tcPr>
          <w:p w:rsidR="00377919" w:rsidRPr="00377919" w:rsidRDefault="00377919" w:rsidP="00377919">
            <w:pPr>
              <w:jc w:val="center"/>
              <w:cnfStyle w:val="000000000000"/>
              <w:rPr>
                <w:rFonts w:ascii="Calibri" w:eastAsia="Times New Roman" w:hAnsi="Calibri" w:cs="Calibri"/>
                <w:color w:val="000000"/>
              </w:rPr>
            </w:pPr>
            <w:r w:rsidRPr="00377919">
              <w:rPr>
                <w:rFonts w:ascii="Calibri" w:eastAsia="Times New Roman" w:hAnsi="Calibri" w:cs="Calibri"/>
                <w:color w:val="000000"/>
              </w:rPr>
              <w:t>0.375</w:t>
            </w:r>
          </w:p>
        </w:tc>
        <w:tc>
          <w:tcPr>
            <w:tcW w:w="1920" w:type="dxa"/>
            <w:noWrap/>
            <w:hideMark/>
          </w:tcPr>
          <w:p w:rsidR="00377919" w:rsidRPr="00377919" w:rsidRDefault="00377919" w:rsidP="00377919">
            <w:pPr>
              <w:jc w:val="center"/>
              <w:cnfStyle w:val="000000000000"/>
              <w:rPr>
                <w:rFonts w:ascii="Calibri" w:eastAsia="Times New Roman" w:hAnsi="Calibri" w:cs="Calibri"/>
                <w:color w:val="000000"/>
              </w:rPr>
            </w:pPr>
            <w:r w:rsidRPr="00377919">
              <w:rPr>
                <w:rFonts w:ascii="Calibri" w:eastAsia="Times New Roman" w:hAnsi="Calibri" w:cs="Calibri"/>
                <w:color w:val="000000"/>
              </w:rPr>
              <w:t>2</w:t>
            </w:r>
          </w:p>
        </w:tc>
        <w:tc>
          <w:tcPr>
            <w:tcW w:w="1060" w:type="dxa"/>
            <w:noWrap/>
            <w:hideMark/>
          </w:tcPr>
          <w:p w:rsidR="00377919" w:rsidRPr="00377919" w:rsidRDefault="00377919" w:rsidP="00377919">
            <w:pPr>
              <w:jc w:val="center"/>
              <w:cnfStyle w:val="000000000000"/>
              <w:rPr>
                <w:rFonts w:ascii="Calibri" w:eastAsia="Times New Roman" w:hAnsi="Calibri" w:cs="Calibri"/>
                <w:color w:val="000000"/>
              </w:rPr>
            </w:pPr>
            <w:r w:rsidRPr="00377919">
              <w:rPr>
                <w:rFonts w:ascii="Calibri" w:eastAsia="Times New Roman" w:hAnsi="Calibri" w:cs="Calibri"/>
                <w:color w:val="000000"/>
              </w:rPr>
              <w:t>93.95</w:t>
            </w:r>
          </w:p>
        </w:tc>
      </w:tr>
      <w:tr w:rsidR="00377919" w:rsidRPr="00377919" w:rsidTr="00377919">
        <w:trPr>
          <w:cnfStyle w:val="000000100000"/>
          <w:trHeight w:val="300"/>
        </w:trPr>
        <w:tc>
          <w:tcPr>
            <w:cnfStyle w:val="001000000000"/>
            <w:tcW w:w="1200" w:type="dxa"/>
            <w:noWrap/>
            <w:hideMark/>
          </w:tcPr>
          <w:p w:rsidR="00377919" w:rsidRPr="00377919" w:rsidRDefault="00377919" w:rsidP="00377919">
            <w:pPr>
              <w:jc w:val="center"/>
              <w:rPr>
                <w:rFonts w:ascii="Calibri" w:eastAsia="Times New Roman" w:hAnsi="Calibri" w:cs="Calibri"/>
                <w:color w:val="000000"/>
              </w:rPr>
            </w:pPr>
          </w:p>
        </w:tc>
        <w:tc>
          <w:tcPr>
            <w:tcW w:w="1200" w:type="dxa"/>
            <w:noWrap/>
            <w:hideMark/>
          </w:tcPr>
          <w:p w:rsidR="00377919" w:rsidRPr="00377919" w:rsidRDefault="00377919" w:rsidP="00377919">
            <w:pPr>
              <w:jc w:val="center"/>
              <w:cnfStyle w:val="000000100000"/>
              <w:rPr>
                <w:rFonts w:ascii="Calibri" w:eastAsia="Times New Roman" w:hAnsi="Calibri" w:cs="Calibri"/>
                <w:color w:val="000000"/>
              </w:rPr>
            </w:pPr>
            <w:r w:rsidRPr="00377919">
              <w:rPr>
                <w:rFonts w:ascii="Calibri" w:eastAsia="Times New Roman" w:hAnsi="Calibri" w:cs="Calibri"/>
                <w:color w:val="000000"/>
              </w:rPr>
              <w:t>Laminar</w:t>
            </w:r>
          </w:p>
        </w:tc>
        <w:tc>
          <w:tcPr>
            <w:tcW w:w="2140" w:type="dxa"/>
            <w:noWrap/>
            <w:hideMark/>
          </w:tcPr>
          <w:p w:rsidR="00377919" w:rsidRPr="00377919" w:rsidRDefault="00377919" w:rsidP="00377919">
            <w:pPr>
              <w:jc w:val="center"/>
              <w:cnfStyle w:val="000000100000"/>
              <w:rPr>
                <w:rFonts w:ascii="Calibri" w:eastAsia="Times New Roman" w:hAnsi="Calibri" w:cs="Calibri"/>
                <w:color w:val="000000"/>
              </w:rPr>
            </w:pPr>
            <w:r w:rsidRPr="00377919">
              <w:rPr>
                <w:rFonts w:ascii="Calibri" w:eastAsia="Times New Roman" w:hAnsi="Calibri" w:cs="Calibri"/>
                <w:color w:val="000000"/>
              </w:rPr>
              <w:t>N/A</w:t>
            </w:r>
          </w:p>
        </w:tc>
        <w:tc>
          <w:tcPr>
            <w:tcW w:w="1900" w:type="dxa"/>
            <w:noWrap/>
            <w:hideMark/>
          </w:tcPr>
          <w:p w:rsidR="00377919" w:rsidRPr="00377919" w:rsidRDefault="00377919" w:rsidP="00377919">
            <w:pPr>
              <w:jc w:val="center"/>
              <w:cnfStyle w:val="000000100000"/>
              <w:rPr>
                <w:rFonts w:ascii="Calibri" w:eastAsia="Times New Roman" w:hAnsi="Calibri" w:cs="Calibri"/>
                <w:color w:val="000000"/>
              </w:rPr>
            </w:pPr>
            <w:r w:rsidRPr="00377919">
              <w:rPr>
                <w:rFonts w:ascii="Calibri" w:eastAsia="Times New Roman" w:hAnsi="Calibri" w:cs="Calibri"/>
                <w:color w:val="000000"/>
              </w:rPr>
              <w:t>0.375</w:t>
            </w:r>
          </w:p>
        </w:tc>
        <w:tc>
          <w:tcPr>
            <w:tcW w:w="1920" w:type="dxa"/>
            <w:noWrap/>
            <w:hideMark/>
          </w:tcPr>
          <w:p w:rsidR="00377919" w:rsidRPr="00377919" w:rsidRDefault="00377919" w:rsidP="00377919">
            <w:pPr>
              <w:jc w:val="center"/>
              <w:cnfStyle w:val="000000100000"/>
              <w:rPr>
                <w:rFonts w:ascii="Calibri" w:eastAsia="Times New Roman" w:hAnsi="Calibri" w:cs="Calibri"/>
                <w:color w:val="000000"/>
              </w:rPr>
            </w:pPr>
            <w:r w:rsidRPr="00377919">
              <w:rPr>
                <w:rFonts w:ascii="Calibri" w:eastAsia="Times New Roman" w:hAnsi="Calibri" w:cs="Calibri"/>
                <w:color w:val="000000"/>
              </w:rPr>
              <w:t>1</w:t>
            </w:r>
          </w:p>
        </w:tc>
        <w:tc>
          <w:tcPr>
            <w:tcW w:w="1060" w:type="dxa"/>
            <w:noWrap/>
            <w:hideMark/>
          </w:tcPr>
          <w:p w:rsidR="00377919" w:rsidRPr="00377919" w:rsidRDefault="00377919" w:rsidP="00377919">
            <w:pPr>
              <w:jc w:val="center"/>
              <w:cnfStyle w:val="000000100000"/>
              <w:rPr>
                <w:rFonts w:ascii="Calibri" w:eastAsia="Times New Roman" w:hAnsi="Calibri" w:cs="Calibri"/>
                <w:color w:val="000000"/>
              </w:rPr>
            </w:pPr>
            <w:r w:rsidRPr="00377919">
              <w:rPr>
                <w:rFonts w:ascii="Calibri" w:eastAsia="Times New Roman" w:hAnsi="Calibri" w:cs="Calibri"/>
                <w:color w:val="000000"/>
              </w:rPr>
              <w:t>43.28</w:t>
            </w:r>
          </w:p>
        </w:tc>
      </w:tr>
      <w:tr w:rsidR="00377919" w:rsidRPr="00377919" w:rsidTr="00377919">
        <w:trPr>
          <w:trHeight w:val="300"/>
        </w:trPr>
        <w:tc>
          <w:tcPr>
            <w:cnfStyle w:val="001000000000"/>
            <w:tcW w:w="1200" w:type="dxa"/>
            <w:noWrap/>
            <w:hideMark/>
          </w:tcPr>
          <w:p w:rsidR="00377919" w:rsidRPr="00377919" w:rsidRDefault="00377919" w:rsidP="00377919">
            <w:pPr>
              <w:jc w:val="center"/>
              <w:rPr>
                <w:rFonts w:ascii="Calibri" w:eastAsia="Times New Roman" w:hAnsi="Calibri" w:cs="Calibri"/>
                <w:color w:val="000000"/>
              </w:rPr>
            </w:pPr>
          </w:p>
        </w:tc>
        <w:tc>
          <w:tcPr>
            <w:tcW w:w="1200" w:type="dxa"/>
            <w:noWrap/>
            <w:hideMark/>
          </w:tcPr>
          <w:p w:rsidR="00377919" w:rsidRPr="00377919" w:rsidRDefault="00377919" w:rsidP="00377919">
            <w:pPr>
              <w:jc w:val="center"/>
              <w:cnfStyle w:val="000000000000"/>
              <w:rPr>
                <w:rFonts w:ascii="Calibri" w:eastAsia="Times New Roman" w:hAnsi="Calibri" w:cs="Calibri"/>
                <w:color w:val="000000"/>
              </w:rPr>
            </w:pPr>
            <w:r w:rsidRPr="00377919">
              <w:rPr>
                <w:rFonts w:ascii="Calibri" w:eastAsia="Times New Roman" w:hAnsi="Calibri" w:cs="Calibri"/>
                <w:color w:val="000000"/>
              </w:rPr>
              <w:t>Laminar</w:t>
            </w:r>
          </w:p>
        </w:tc>
        <w:tc>
          <w:tcPr>
            <w:tcW w:w="2140" w:type="dxa"/>
            <w:noWrap/>
            <w:hideMark/>
          </w:tcPr>
          <w:p w:rsidR="00377919" w:rsidRPr="00377919" w:rsidRDefault="00377919" w:rsidP="00377919">
            <w:pPr>
              <w:jc w:val="center"/>
              <w:cnfStyle w:val="000000000000"/>
              <w:rPr>
                <w:rFonts w:ascii="Calibri" w:eastAsia="Times New Roman" w:hAnsi="Calibri" w:cs="Calibri"/>
                <w:color w:val="000000"/>
              </w:rPr>
            </w:pPr>
            <w:r w:rsidRPr="00377919">
              <w:rPr>
                <w:rFonts w:ascii="Calibri" w:eastAsia="Times New Roman" w:hAnsi="Calibri" w:cs="Calibri"/>
                <w:color w:val="000000"/>
              </w:rPr>
              <w:t>N/A</w:t>
            </w:r>
          </w:p>
        </w:tc>
        <w:tc>
          <w:tcPr>
            <w:tcW w:w="1900" w:type="dxa"/>
            <w:noWrap/>
            <w:hideMark/>
          </w:tcPr>
          <w:p w:rsidR="00377919" w:rsidRPr="00377919" w:rsidRDefault="00377919" w:rsidP="00377919">
            <w:pPr>
              <w:jc w:val="center"/>
              <w:cnfStyle w:val="000000000000"/>
              <w:rPr>
                <w:rFonts w:ascii="Calibri" w:eastAsia="Times New Roman" w:hAnsi="Calibri" w:cs="Calibri"/>
                <w:color w:val="000000"/>
              </w:rPr>
            </w:pPr>
            <w:r w:rsidRPr="00377919">
              <w:rPr>
                <w:rFonts w:ascii="Calibri" w:eastAsia="Times New Roman" w:hAnsi="Calibri" w:cs="Calibri"/>
                <w:color w:val="000000"/>
              </w:rPr>
              <w:t>0.375</w:t>
            </w:r>
          </w:p>
        </w:tc>
        <w:tc>
          <w:tcPr>
            <w:tcW w:w="1920" w:type="dxa"/>
            <w:noWrap/>
            <w:hideMark/>
          </w:tcPr>
          <w:p w:rsidR="00377919" w:rsidRPr="00377919" w:rsidRDefault="00377919" w:rsidP="00377919">
            <w:pPr>
              <w:jc w:val="center"/>
              <w:cnfStyle w:val="000000000000"/>
              <w:rPr>
                <w:rFonts w:ascii="Calibri" w:eastAsia="Times New Roman" w:hAnsi="Calibri" w:cs="Calibri"/>
                <w:color w:val="000000"/>
              </w:rPr>
            </w:pPr>
            <w:r w:rsidRPr="00377919">
              <w:rPr>
                <w:rFonts w:ascii="Calibri" w:eastAsia="Times New Roman" w:hAnsi="Calibri" w:cs="Calibri"/>
                <w:color w:val="000000"/>
              </w:rPr>
              <w:t>1</w:t>
            </w:r>
          </w:p>
        </w:tc>
        <w:tc>
          <w:tcPr>
            <w:tcW w:w="1060" w:type="dxa"/>
            <w:noWrap/>
            <w:hideMark/>
          </w:tcPr>
          <w:p w:rsidR="00377919" w:rsidRPr="00377919" w:rsidRDefault="00377919" w:rsidP="00377919">
            <w:pPr>
              <w:jc w:val="center"/>
              <w:cnfStyle w:val="000000000000"/>
              <w:rPr>
                <w:rFonts w:ascii="Calibri" w:eastAsia="Times New Roman" w:hAnsi="Calibri" w:cs="Calibri"/>
                <w:color w:val="000000"/>
              </w:rPr>
            </w:pPr>
            <w:r w:rsidRPr="00377919">
              <w:rPr>
                <w:rFonts w:ascii="Calibri" w:eastAsia="Times New Roman" w:hAnsi="Calibri" w:cs="Calibri"/>
                <w:color w:val="000000"/>
              </w:rPr>
              <w:t>44.22</w:t>
            </w:r>
          </w:p>
        </w:tc>
      </w:tr>
      <w:tr w:rsidR="00377919" w:rsidRPr="00377919" w:rsidTr="00377919">
        <w:trPr>
          <w:cnfStyle w:val="000000100000"/>
          <w:trHeight w:val="300"/>
        </w:trPr>
        <w:tc>
          <w:tcPr>
            <w:cnfStyle w:val="001000000000"/>
            <w:tcW w:w="1200" w:type="dxa"/>
            <w:noWrap/>
            <w:hideMark/>
          </w:tcPr>
          <w:p w:rsidR="00377919" w:rsidRPr="00377919" w:rsidRDefault="00377919" w:rsidP="00377919">
            <w:pPr>
              <w:jc w:val="center"/>
              <w:rPr>
                <w:rFonts w:ascii="Calibri" w:eastAsia="Times New Roman" w:hAnsi="Calibri" w:cs="Calibri"/>
                <w:color w:val="000000"/>
              </w:rPr>
            </w:pPr>
          </w:p>
        </w:tc>
        <w:tc>
          <w:tcPr>
            <w:tcW w:w="1200" w:type="dxa"/>
            <w:noWrap/>
            <w:hideMark/>
          </w:tcPr>
          <w:p w:rsidR="00377919" w:rsidRPr="00377919" w:rsidRDefault="00377919" w:rsidP="00377919">
            <w:pPr>
              <w:jc w:val="center"/>
              <w:cnfStyle w:val="000000100000"/>
              <w:rPr>
                <w:rFonts w:ascii="Calibri" w:eastAsia="Times New Roman" w:hAnsi="Calibri" w:cs="Calibri"/>
                <w:color w:val="000000"/>
              </w:rPr>
            </w:pPr>
            <w:r w:rsidRPr="00377919">
              <w:rPr>
                <w:rFonts w:ascii="Calibri" w:eastAsia="Times New Roman" w:hAnsi="Calibri" w:cs="Calibri"/>
                <w:color w:val="000000"/>
              </w:rPr>
              <w:t>Transitional</w:t>
            </w:r>
          </w:p>
        </w:tc>
        <w:tc>
          <w:tcPr>
            <w:tcW w:w="2140" w:type="dxa"/>
            <w:noWrap/>
            <w:hideMark/>
          </w:tcPr>
          <w:p w:rsidR="00377919" w:rsidRPr="00377919" w:rsidRDefault="00377919" w:rsidP="00377919">
            <w:pPr>
              <w:jc w:val="center"/>
              <w:cnfStyle w:val="000000100000"/>
              <w:rPr>
                <w:rFonts w:ascii="Calibri" w:eastAsia="Times New Roman" w:hAnsi="Calibri" w:cs="Calibri"/>
                <w:color w:val="000000"/>
              </w:rPr>
            </w:pPr>
            <w:r w:rsidRPr="00377919">
              <w:rPr>
                <w:rFonts w:ascii="Calibri" w:eastAsia="Times New Roman" w:hAnsi="Calibri" w:cs="Calibri"/>
                <w:color w:val="000000"/>
              </w:rPr>
              <w:t>N/A</w:t>
            </w:r>
          </w:p>
        </w:tc>
        <w:tc>
          <w:tcPr>
            <w:tcW w:w="1900" w:type="dxa"/>
            <w:noWrap/>
            <w:hideMark/>
          </w:tcPr>
          <w:p w:rsidR="00377919" w:rsidRPr="00377919" w:rsidRDefault="00377919" w:rsidP="00377919">
            <w:pPr>
              <w:jc w:val="center"/>
              <w:cnfStyle w:val="000000100000"/>
              <w:rPr>
                <w:rFonts w:ascii="Calibri" w:eastAsia="Times New Roman" w:hAnsi="Calibri" w:cs="Calibri"/>
                <w:color w:val="000000"/>
              </w:rPr>
            </w:pPr>
            <w:r w:rsidRPr="00377919">
              <w:rPr>
                <w:rFonts w:ascii="Calibri" w:eastAsia="Times New Roman" w:hAnsi="Calibri" w:cs="Calibri"/>
                <w:color w:val="000000"/>
              </w:rPr>
              <w:t>3.25</w:t>
            </w:r>
          </w:p>
        </w:tc>
        <w:tc>
          <w:tcPr>
            <w:tcW w:w="1920" w:type="dxa"/>
            <w:noWrap/>
            <w:hideMark/>
          </w:tcPr>
          <w:p w:rsidR="00377919" w:rsidRPr="00377919" w:rsidRDefault="00377919" w:rsidP="00377919">
            <w:pPr>
              <w:jc w:val="center"/>
              <w:cnfStyle w:val="000000100000"/>
              <w:rPr>
                <w:rFonts w:ascii="Calibri" w:eastAsia="Times New Roman" w:hAnsi="Calibri" w:cs="Calibri"/>
                <w:color w:val="000000"/>
              </w:rPr>
            </w:pPr>
            <w:r w:rsidRPr="00377919">
              <w:rPr>
                <w:rFonts w:ascii="Calibri" w:eastAsia="Times New Roman" w:hAnsi="Calibri" w:cs="Calibri"/>
                <w:color w:val="000000"/>
              </w:rPr>
              <w:t>1</w:t>
            </w:r>
          </w:p>
        </w:tc>
        <w:tc>
          <w:tcPr>
            <w:tcW w:w="1060" w:type="dxa"/>
            <w:noWrap/>
            <w:hideMark/>
          </w:tcPr>
          <w:p w:rsidR="00377919" w:rsidRPr="00377919" w:rsidRDefault="00377919" w:rsidP="00377919">
            <w:pPr>
              <w:jc w:val="center"/>
              <w:cnfStyle w:val="000000100000"/>
              <w:rPr>
                <w:rFonts w:ascii="Calibri" w:eastAsia="Times New Roman" w:hAnsi="Calibri" w:cs="Calibri"/>
                <w:color w:val="000000"/>
              </w:rPr>
            </w:pPr>
            <w:r w:rsidRPr="00377919">
              <w:rPr>
                <w:rFonts w:ascii="Calibri" w:eastAsia="Times New Roman" w:hAnsi="Calibri" w:cs="Calibri"/>
                <w:color w:val="000000"/>
              </w:rPr>
              <w:t>10.71</w:t>
            </w:r>
          </w:p>
        </w:tc>
      </w:tr>
      <w:tr w:rsidR="00377919" w:rsidRPr="00377919" w:rsidTr="00377919">
        <w:trPr>
          <w:trHeight w:val="300"/>
        </w:trPr>
        <w:tc>
          <w:tcPr>
            <w:cnfStyle w:val="001000000000"/>
            <w:tcW w:w="1200" w:type="dxa"/>
            <w:noWrap/>
            <w:hideMark/>
          </w:tcPr>
          <w:p w:rsidR="00377919" w:rsidRPr="00377919" w:rsidRDefault="00377919" w:rsidP="00377919">
            <w:pPr>
              <w:jc w:val="center"/>
              <w:rPr>
                <w:rFonts w:ascii="Calibri" w:eastAsia="Times New Roman" w:hAnsi="Calibri" w:cs="Calibri"/>
                <w:color w:val="000000"/>
              </w:rPr>
            </w:pPr>
          </w:p>
        </w:tc>
        <w:tc>
          <w:tcPr>
            <w:tcW w:w="1200" w:type="dxa"/>
            <w:noWrap/>
            <w:hideMark/>
          </w:tcPr>
          <w:p w:rsidR="00377919" w:rsidRPr="00377919" w:rsidRDefault="00377919" w:rsidP="00377919">
            <w:pPr>
              <w:jc w:val="center"/>
              <w:cnfStyle w:val="000000000000"/>
              <w:rPr>
                <w:rFonts w:ascii="Calibri" w:eastAsia="Times New Roman" w:hAnsi="Calibri" w:cs="Calibri"/>
                <w:color w:val="000000"/>
              </w:rPr>
            </w:pPr>
            <w:r w:rsidRPr="00377919">
              <w:rPr>
                <w:rFonts w:ascii="Calibri" w:eastAsia="Times New Roman" w:hAnsi="Calibri" w:cs="Calibri"/>
                <w:color w:val="000000"/>
              </w:rPr>
              <w:t>Transitional</w:t>
            </w:r>
          </w:p>
        </w:tc>
        <w:tc>
          <w:tcPr>
            <w:tcW w:w="2140" w:type="dxa"/>
            <w:noWrap/>
            <w:hideMark/>
          </w:tcPr>
          <w:p w:rsidR="00377919" w:rsidRPr="00377919" w:rsidRDefault="00377919" w:rsidP="00377919">
            <w:pPr>
              <w:jc w:val="center"/>
              <w:cnfStyle w:val="000000000000"/>
              <w:rPr>
                <w:rFonts w:ascii="Calibri" w:eastAsia="Times New Roman" w:hAnsi="Calibri" w:cs="Calibri"/>
                <w:color w:val="000000"/>
              </w:rPr>
            </w:pPr>
            <w:r w:rsidRPr="00377919">
              <w:rPr>
                <w:rFonts w:ascii="Calibri" w:eastAsia="Times New Roman" w:hAnsi="Calibri" w:cs="Calibri"/>
                <w:color w:val="000000"/>
              </w:rPr>
              <w:t>N/A</w:t>
            </w:r>
          </w:p>
        </w:tc>
        <w:tc>
          <w:tcPr>
            <w:tcW w:w="1900" w:type="dxa"/>
            <w:noWrap/>
            <w:hideMark/>
          </w:tcPr>
          <w:p w:rsidR="00377919" w:rsidRPr="00377919" w:rsidRDefault="00377919" w:rsidP="00377919">
            <w:pPr>
              <w:jc w:val="center"/>
              <w:cnfStyle w:val="000000000000"/>
              <w:rPr>
                <w:rFonts w:ascii="Calibri" w:eastAsia="Times New Roman" w:hAnsi="Calibri" w:cs="Calibri"/>
                <w:color w:val="000000"/>
              </w:rPr>
            </w:pPr>
            <w:r w:rsidRPr="00377919">
              <w:rPr>
                <w:rFonts w:ascii="Calibri" w:eastAsia="Times New Roman" w:hAnsi="Calibri" w:cs="Calibri"/>
                <w:color w:val="000000"/>
              </w:rPr>
              <w:t>3.25</w:t>
            </w:r>
          </w:p>
        </w:tc>
        <w:tc>
          <w:tcPr>
            <w:tcW w:w="1920" w:type="dxa"/>
            <w:noWrap/>
            <w:hideMark/>
          </w:tcPr>
          <w:p w:rsidR="00377919" w:rsidRPr="00377919" w:rsidRDefault="00377919" w:rsidP="00377919">
            <w:pPr>
              <w:jc w:val="center"/>
              <w:cnfStyle w:val="000000000000"/>
              <w:rPr>
                <w:rFonts w:ascii="Calibri" w:eastAsia="Times New Roman" w:hAnsi="Calibri" w:cs="Calibri"/>
                <w:color w:val="000000"/>
              </w:rPr>
            </w:pPr>
            <w:r w:rsidRPr="00377919">
              <w:rPr>
                <w:rFonts w:ascii="Calibri" w:eastAsia="Times New Roman" w:hAnsi="Calibri" w:cs="Calibri"/>
                <w:color w:val="000000"/>
              </w:rPr>
              <w:t>1</w:t>
            </w:r>
          </w:p>
        </w:tc>
        <w:tc>
          <w:tcPr>
            <w:tcW w:w="1060" w:type="dxa"/>
            <w:noWrap/>
            <w:hideMark/>
          </w:tcPr>
          <w:p w:rsidR="00377919" w:rsidRPr="00377919" w:rsidRDefault="00377919" w:rsidP="00377919">
            <w:pPr>
              <w:jc w:val="center"/>
              <w:cnfStyle w:val="000000000000"/>
              <w:rPr>
                <w:rFonts w:ascii="Calibri" w:eastAsia="Times New Roman" w:hAnsi="Calibri" w:cs="Calibri"/>
                <w:color w:val="000000"/>
              </w:rPr>
            </w:pPr>
            <w:r w:rsidRPr="00377919">
              <w:rPr>
                <w:rFonts w:ascii="Calibri" w:eastAsia="Times New Roman" w:hAnsi="Calibri" w:cs="Calibri"/>
                <w:color w:val="000000"/>
              </w:rPr>
              <w:t>9.76</w:t>
            </w:r>
          </w:p>
        </w:tc>
      </w:tr>
      <w:tr w:rsidR="00377919" w:rsidRPr="00377919" w:rsidTr="00377919">
        <w:trPr>
          <w:cnfStyle w:val="000000100000"/>
          <w:trHeight w:val="300"/>
        </w:trPr>
        <w:tc>
          <w:tcPr>
            <w:cnfStyle w:val="001000000000"/>
            <w:tcW w:w="1200" w:type="dxa"/>
            <w:noWrap/>
            <w:hideMark/>
          </w:tcPr>
          <w:p w:rsidR="00377919" w:rsidRPr="00377919" w:rsidRDefault="00377919" w:rsidP="00377919">
            <w:pPr>
              <w:jc w:val="center"/>
              <w:rPr>
                <w:rFonts w:ascii="Calibri" w:eastAsia="Times New Roman" w:hAnsi="Calibri" w:cs="Calibri"/>
                <w:color w:val="000000"/>
              </w:rPr>
            </w:pPr>
          </w:p>
        </w:tc>
        <w:tc>
          <w:tcPr>
            <w:tcW w:w="1200" w:type="dxa"/>
            <w:noWrap/>
            <w:hideMark/>
          </w:tcPr>
          <w:p w:rsidR="00377919" w:rsidRPr="00377919" w:rsidRDefault="00377919" w:rsidP="00377919">
            <w:pPr>
              <w:jc w:val="center"/>
              <w:cnfStyle w:val="000000100000"/>
              <w:rPr>
                <w:rFonts w:ascii="Calibri" w:eastAsia="Times New Roman" w:hAnsi="Calibri" w:cs="Calibri"/>
                <w:color w:val="000000"/>
              </w:rPr>
            </w:pPr>
            <w:r w:rsidRPr="00377919">
              <w:rPr>
                <w:rFonts w:ascii="Calibri" w:eastAsia="Times New Roman" w:hAnsi="Calibri" w:cs="Calibri"/>
                <w:color w:val="000000"/>
              </w:rPr>
              <w:t>Transitional</w:t>
            </w:r>
          </w:p>
        </w:tc>
        <w:tc>
          <w:tcPr>
            <w:tcW w:w="2140" w:type="dxa"/>
            <w:noWrap/>
            <w:hideMark/>
          </w:tcPr>
          <w:p w:rsidR="00377919" w:rsidRPr="00377919" w:rsidRDefault="00377919" w:rsidP="00377919">
            <w:pPr>
              <w:jc w:val="center"/>
              <w:cnfStyle w:val="000000100000"/>
              <w:rPr>
                <w:rFonts w:ascii="Calibri" w:eastAsia="Times New Roman" w:hAnsi="Calibri" w:cs="Calibri"/>
                <w:color w:val="000000"/>
              </w:rPr>
            </w:pPr>
            <w:r w:rsidRPr="00377919">
              <w:rPr>
                <w:rFonts w:ascii="Calibri" w:eastAsia="Times New Roman" w:hAnsi="Calibri" w:cs="Calibri"/>
                <w:color w:val="000000"/>
              </w:rPr>
              <w:t>N/A</w:t>
            </w:r>
          </w:p>
        </w:tc>
        <w:tc>
          <w:tcPr>
            <w:tcW w:w="1900" w:type="dxa"/>
            <w:noWrap/>
            <w:hideMark/>
          </w:tcPr>
          <w:p w:rsidR="00377919" w:rsidRPr="00377919" w:rsidRDefault="00377919" w:rsidP="00377919">
            <w:pPr>
              <w:jc w:val="center"/>
              <w:cnfStyle w:val="000000100000"/>
              <w:rPr>
                <w:rFonts w:ascii="Calibri" w:eastAsia="Times New Roman" w:hAnsi="Calibri" w:cs="Calibri"/>
                <w:color w:val="000000"/>
              </w:rPr>
            </w:pPr>
            <w:r w:rsidRPr="00377919">
              <w:rPr>
                <w:rFonts w:ascii="Calibri" w:eastAsia="Times New Roman" w:hAnsi="Calibri" w:cs="Calibri"/>
                <w:color w:val="000000"/>
              </w:rPr>
              <w:t>3.25</w:t>
            </w:r>
          </w:p>
        </w:tc>
        <w:tc>
          <w:tcPr>
            <w:tcW w:w="1920" w:type="dxa"/>
            <w:noWrap/>
            <w:hideMark/>
          </w:tcPr>
          <w:p w:rsidR="00377919" w:rsidRPr="00377919" w:rsidRDefault="00377919" w:rsidP="00377919">
            <w:pPr>
              <w:jc w:val="center"/>
              <w:cnfStyle w:val="000000100000"/>
              <w:rPr>
                <w:rFonts w:ascii="Calibri" w:eastAsia="Times New Roman" w:hAnsi="Calibri" w:cs="Calibri"/>
                <w:color w:val="000000"/>
              </w:rPr>
            </w:pPr>
            <w:r w:rsidRPr="00377919">
              <w:rPr>
                <w:rFonts w:ascii="Calibri" w:eastAsia="Times New Roman" w:hAnsi="Calibri" w:cs="Calibri"/>
                <w:color w:val="000000"/>
              </w:rPr>
              <w:t>1</w:t>
            </w:r>
          </w:p>
        </w:tc>
        <w:tc>
          <w:tcPr>
            <w:tcW w:w="1060" w:type="dxa"/>
            <w:noWrap/>
            <w:hideMark/>
          </w:tcPr>
          <w:p w:rsidR="00377919" w:rsidRPr="00377919" w:rsidRDefault="00377919" w:rsidP="00377919">
            <w:pPr>
              <w:jc w:val="center"/>
              <w:cnfStyle w:val="000000100000"/>
              <w:rPr>
                <w:rFonts w:ascii="Calibri" w:eastAsia="Times New Roman" w:hAnsi="Calibri" w:cs="Calibri"/>
                <w:color w:val="000000"/>
              </w:rPr>
            </w:pPr>
            <w:r w:rsidRPr="00377919">
              <w:rPr>
                <w:rFonts w:ascii="Calibri" w:eastAsia="Times New Roman" w:hAnsi="Calibri" w:cs="Calibri"/>
                <w:color w:val="000000"/>
              </w:rPr>
              <w:t>9.56</w:t>
            </w:r>
          </w:p>
        </w:tc>
      </w:tr>
      <w:tr w:rsidR="00377919" w:rsidRPr="00377919" w:rsidTr="00377919">
        <w:trPr>
          <w:trHeight w:val="300"/>
        </w:trPr>
        <w:tc>
          <w:tcPr>
            <w:cnfStyle w:val="001000000000"/>
            <w:tcW w:w="1200" w:type="dxa"/>
            <w:noWrap/>
            <w:hideMark/>
          </w:tcPr>
          <w:p w:rsidR="00377919" w:rsidRPr="00377919" w:rsidRDefault="00377919" w:rsidP="00377919">
            <w:pPr>
              <w:jc w:val="center"/>
              <w:rPr>
                <w:rFonts w:ascii="Calibri" w:eastAsia="Times New Roman" w:hAnsi="Calibri" w:cs="Calibri"/>
                <w:color w:val="000000"/>
              </w:rPr>
            </w:pPr>
          </w:p>
        </w:tc>
        <w:tc>
          <w:tcPr>
            <w:tcW w:w="1200" w:type="dxa"/>
            <w:noWrap/>
            <w:hideMark/>
          </w:tcPr>
          <w:p w:rsidR="00377919" w:rsidRPr="00377919" w:rsidRDefault="00377919" w:rsidP="00377919">
            <w:pPr>
              <w:jc w:val="center"/>
              <w:cnfStyle w:val="000000000000"/>
              <w:rPr>
                <w:rFonts w:ascii="Calibri" w:eastAsia="Times New Roman" w:hAnsi="Calibri" w:cs="Calibri"/>
                <w:color w:val="000000"/>
              </w:rPr>
            </w:pPr>
            <w:r w:rsidRPr="00377919">
              <w:rPr>
                <w:rFonts w:ascii="Calibri" w:eastAsia="Times New Roman" w:hAnsi="Calibri" w:cs="Calibri"/>
                <w:color w:val="000000"/>
              </w:rPr>
              <w:t>Transitional</w:t>
            </w:r>
          </w:p>
        </w:tc>
        <w:tc>
          <w:tcPr>
            <w:tcW w:w="2140" w:type="dxa"/>
            <w:noWrap/>
            <w:hideMark/>
          </w:tcPr>
          <w:p w:rsidR="00377919" w:rsidRPr="00377919" w:rsidRDefault="00377919" w:rsidP="00377919">
            <w:pPr>
              <w:jc w:val="center"/>
              <w:cnfStyle w:val="000000000000"/>
              <w:rPr>
                <w:rFonts w:ascii="Calibri" w:eastAsia="Times New Roman" w:hAnsi="Calibri" w:cs="Calibri"/>
                <w:color w:val="000000"/>
              </w:rPr>
            </w:pPr>
            <w:r w:rsidRPr="00377919">
              <w:rPr>
                <w:rFonts w:ascii="Calibri" w:eastAsia="Times New Roman" w:hAnsi="Calibri" w:cs="Calibri"/>
                <w:color w:val="000000"/>
              </w:rPr>
              <w:t>N/A</w:t>
            </w:r>
          </w:p>
        </w:tc>
        <w:tc>
          <w:tcPr>
            <w:tcW w:w="1900" w:type="dxa"/>
            <w:noWrap/>
            <w:hideMark/>
          </w:tcPr>
          <w:p w:rsidR="00377919" w:rsidRPr="00377919" w:rsidRDefault="00377919" w:rsidP="00377919">
            <w:pPr>
              <w:jc w:val="center"/>
              <w:cnfStyle w:val="000000000000"/>
              <w:rPr>
                <w:rFonts w:ascii="Calibri" w:eastAsia="Times New Roman" w:hAnsi="Calibri" w:cs="Calibri"/>
                <w:color w:val="000000"/>
              </w:rPr>
            </w:pPr>
            <w:r w:rsidRPr="00377919">
              <w:rPr>
                <w:rFonts w:ascii="Calibri" w:eastAsia="Times New Roman" w:hAnsi="Calibri" w:cs="Calibri"/>
                <w:color w:val="000000"/>
              </w:rPr>
              <w:t>3.25</w:t>
            </w:r>
          </w:p>
        </w:tc>
        <w:tc>
          <w:tcPr>
            <w:tcW w:w="1920" w:type="dxa"/>
            <w:noWrap/>
            <w:hideMark/>
          </w:tcPr>
          <w:p w:rsidR="00377919" w:rsidRPr="00377919" w:rsidRDefault="00377919" w:rsidP="00377919">
            <w:pPr>
              <w:jc w:val="center"/>
              <w:cnfStyle w:val="000000000000"/>
              <w:rPr>
                <w:rFonts w:ascii="Calibri" w:eastAsia="Times New Roman" w:hAnsi="Calibri" w:cs="Calibri"/>
                <w:color w:val="000000"/>
              </w:rPr>
            </w:pPr>
            <w:r w:rsidRPr="00377919">
              <w:rPr>
                <w:rFonts w:ascii="Calibri" w:eastAsia="Times New Roman" w:hAnsi="Calibri" w:cs="Calibri"/>
                <w:color w:val="000000"/>
              </w:rPr>
              <w:t>1</w:t>
            </w:r>
          </w:p>
        </w:tc>
        <w:tc>
          <w:tcPr>
            <w:tcW w:w="1060" w:type="dxa"/>
            <w:noWrap/>
            <w:hideMark/>
          </w:tcPr>
          <w:p w:rsidR="00377919" w:rsidRPr="00377919" w:rsidRDefault="00377919" w:rsidP="00377919">
            <w:pPr>
              <w:jc w:val="center"/>
              <w:cnfStyle w:val="000000000000"/>
              <w:rPr>
                <w:rFonts w:ascii="Calibri" w:eastAsia="Times New Roman" w:hAnsi="Calibri" w:cs="Calibri"/>
                <w:color w:val="000000"/>
              </w:rPr>
            </w:pPr>
            <w:r w:rsidRPr="00377919">
              <w:rPr>
                <w:rFonts w:ascii="Calibri" w:eastAsia="Times New Roman" w:hAnsi="Calibri" w:cs="Calibri"/>
                <w:color w:val="000000"/>
              </w:rPr>
              <w:t>9.83</w:t>
            </w:r>
          </w:p>
        </w:tc>
      </w:tr>
      <w:tr w:rsidR="00377919" w:rsidRPr="00377919" w:rsidTr="00377919">
        <w:trPr>
          <w:cnfStyle w:val="000000100000"/>
          <w:trHeight w:val="300"/>
        </w:trPr>
        <w:tc>
          <w:tcPr>
            <w:cnfStyle w:val="001000000000"/>
            <w:tcW w:w="1200" w:type="dxa"/>
            <w:noWrap/>
            <w:hideMark/>
          </w:tcPr>
          <w:p w:rsidR="00377919" w:rsidRPr="00377919" w:rsidRDefault="00377919" w:rsidP="00377919">
            <w:pPr>
              <w:jc w:val="center"/>
              <w:rPr>
                <w:rFonts w:ascii="Calibri" w:eastAsia="Times New Roman" w:hAnsi="Calibri" w:cs="Calibri"/>
                <w:color w:val="000000"/>
              </w:rPr>
            </w:pPr>
          </w:p>
        </w:tc>
        <w:tc>
          <w:tcPr>
            <w:tcW w:w="1200" w:type="dxa"/>
            <w:noWrap/>
            <w:hideMark/>
          </w:tcPr>
          <w:p w:rsidR="00377919" w:rsidRPr="00377919" w:rsidRDefault="00377919" w:rsidP="00377919">
            <w:pPr>
              <w:jc w:val="center"/>
              <w:cnfStyle w:val="000000100000"/>
              <w:rPr>
                <w:rFonts w:ascii="Calibri" w:eastAsia="Times New Roman" w:hAnsi="Calibri" w:cs="Calibri"/>
                <w:color w:val="000000"/>
              </w:rPr>
            </w:pPr>
            <w:r w:rsidRPr="00377919">
              <w:rPr>
                <w:rFonts w:ascii="Calibri" w:eastAsia="Times New Roman" w:hAnsi="Calibri" w:cs="Calibri"/>
                <w:color w:val="000000"/>
              </w:rPr>
              <w:t>Transitional</w:t>
            </w:r>
          </w:p>
        </w:tc>
        <w:tc>
          <w:tcPr>
            <w:tcW w:w="2140" w:type="dxa"/>
            <w:noWrap/>
            <w:hideMark/>
          </w:tcPr>
          <w:p w:rsidR="00377919" w:rsidRPr="00377919" w:rsidRDefault="00377919" w:rsidP="00377919">
            <w:pPr>
              <w:jc w:val="center"/>
              <w:cnfStyle w:val="000000100000"/>
              <w:rPr>
                <w:rFonts w:ascii="Calibri" w:eastAsia="Times New Roman" w:hAnsi="Calibri" w:cs="Calibri"/>
                <w:color w:val="000000"/>
              </w:rPr>
            </w:pPr>
            <w:r w:rsidRPr="00377919">
              <w:rPr>
                <w:rFonts w:ascii="Calibri" w:eastAsia="Times New Roman" w:hAnsi="Calibri" w:cs="Calibri"/>
                <w:color w:val="000000"/>
              </w:rPr>
              <w:t>N/A</w:t>
            </w:r>
          </w:p>
        </w:tc>
        <w:tc>
          <w:tcPr>
            <w:tcW w:w="1900" w:type="dxa"/>
            <w:noWrap/>
            <w:hideMark/>
          </w:tcPr>
          <w:p w:rsidR="00377919" w:rsidRPr="00377919" w:rsidRDefault="00377919" w:rsidP="00377919">
            <w:pPr>
              <w:jc w:val="center"/>
              <w:cnfStyle w:val="000000100000"/>
              <w:rPr>
                <w:rFonts w:ascii="Calibri" w:eastAsia="Times New Roman" w:hAnsi="Calibri" w:cs="Calibri"/>
                <w:color w:val="000000"/>
              </w:rPr>
            </w:pPr>
            <w:r w:rsidRPr="00377919">
              <w:rPr>
                <w:rFonts w:ascii="Calibri" w:eastAsia="Times New Roman" w:hAnsi="Calibri" w:cs="Calibri"/>
                <w:color w:val="000000"/>
              </w:rPr>
              <w:t>3.25</w:t>
            </w:r>
          </w:p>
        </w:tc>
        <w:tc>
          <w:tcPr>
            <w:tcW w:w="1920" w:type="dxa"/>
            <w:noWrap/>
            <w:hideMark/>
          </w:tcPr>
          <w:p w:rsidR="00377919" w:rsidRPr="00377919" w:rsidRDefault="00377919" w:rsidP="00377919">
            <w:pPr>
              <w:jc w:val="center"/>
              <w:cnfStyle w:val="000000100000"/>
              <w:rPr>
                <w:rFonts w:ascii="Calibri" w:eastAsia="Times New Roman" w:hAnsi="Calibri" w:cs="Calibri"/>
                <w:color w:val="000000"/>
              </w:rPr>
            </w:pPr>
            <w:r w:rsidRPr="00377919">
              <w:rPr>
                <w:rFonts w:ascii="Calibri" w:eastAsia="Times New Roman" w:hAnsi="Calibri" w:cs="Calibri"/>
                <w:color w:val="000000"/>
              </w:rPr>
              <w:t>1</w:t>
            </w:r>
          </w:p>
        </w:tc>
        <w:tc>
          <w:tcPr>
            <w:tcW w:w="1060" w:type="dxa"/>
            <w:noWrap/>
            <w:hideMark/>
          </w:tcPr>
          <w:p w:rsidR="00377919" w:rsidRPr="00377919" w:rsidRDefault="00377919" w:rsidP="00377919">
            <w:pPr>
              <w:jc w:val="center"/>
              <w:cnfStyle w:val="000000100000"/>
              <w:rPr>
                <w:rFonts w:ascii="Calibri" w:eastAsia="Times New Roman" w:hAnsi="Calibri" w:cs="Calibri"/>
                <w:color w:val="000000"/>
              </w:rPr>
            </w:pPr>
            <w:r w:rsidRPr="00377919">
              <w:rPr>
                <w:rFonts w:ascii="Calibri" w:eastAsia="Times New Roman" w:hAnsi="Calibri" w:cs="Calibri"/>
                <w:color w:val="000000"/>
              </w:rPr>
              <w:t>10.42</w:t>
            </w:r>
          </w:p>
        </w:tc>
      </w:tr>
      <w:tr w:rsidR="00377919" w:rsidRPr="00377919" w:rsidTr="00377919">
        <w:trPr>
          <w:trHeight w:val="300"/>
        </w:trPr>
        <w:tc>
          <w:tcPr>
            <w:cnfStyle w:val="001000000000"/>
            <w:tcW w:w="1200" w:type="dxa"/>
            <w:noWrap/>
            <w:hideMark/>
          </w:tcPr>
          <w:p w:rsidR="00377919" w:rsidRPr="00377919" w:rsidRDefault="00377919" w:rsidP="00377919">
            <w:pPr>
              <w:jc w:val="center"/>
              <w:rPr>
                <w:rFonts w:ascii="Calibri" w:eastAsia="Times New Roman" w:hAnsi="Calibri" w:cs="Calibri"/>
                <w:color w:val="000000"/>
              </w:rPr>
            </w:pPr>
          </w:p>
        </w:tc>
        <w:tc>
          <w:tcPr>
            <w:tcW w:w="1200" w:type="dxa"/>
            <w:noWrap/>
            <w:hideMark/>
          </w:tcPr>
          <w:p w:rsidR="00377919" w:rsidRPr="00377919" w:rsidRDefault="00377919" w:rsidP="00377919">
            <w:pPr>
              <w:jc w:val="center"/>
              <w:cnfStyle w:val="000000000000"/>
              <w:rPr>
                <w:rFonts w:ascii="Calibri" w:eastAsia="Times New Roman" w:hAnsi="Calibri" w:cs="Calibri"/>
                <w:color w:val="000000"/>
              </w:rPr>
            </w:pPr>
            <w:r w:rsidRPr="00377919">
              <w:rPr>
                <w:rFonts w:ascii="Calibri" w:eastAsia="Times New Roman" w:hAnsi="Calibri" w:cs="Calibri"/>
                <w:color w:val="000000"/>
              </w:rPr>
              <w:t>Turbulent</w:t>
            </w:r>
          </w:p>
        </w:tc>
        <w:tc>
          <w:tcPr>
            <w:tcW w:w="2140" w:type="dxa"/>
            <w:noWrap/>
            <w:hideMark/>
          </w:tcPr>
          <w:p w:rsidR="00377919" w:rsidRPr="00377919" w:rsidRDefault="00377919" w:rsidP="00377919">
            <w:pPr>
              <w:jc w:val="center"/>
              <w:cnfStyle w:val="000000000000"/>
              <w:rPr>
                <w:rFonts w:ascii="Calibri" w:eastAsia="Times New Roman" w:hAnsi="Calibri" w:cs="Calibri"/>
                <w:color w:val="000000"/>
              </w:rPr>
            </w:pPr>
            <w:r w:rsidRPr="00377919">
              <w:rPr>
                <w:rFonts w:ascii="Calibri" w:eastAsia="Times New Roman" w:hAnsi="Calibri" w:cs="Calibri"/>
                <w:color w:val="000000"/>
              </w:rPr>
              <w:t>3.25</w:t>
            </w:r>
          </w:p>
        </w:tc>
        <w:tc>
          <w:tcPr>
            <w:tcW w:w="1900" w:type="dxa"/>
            <w:noWrap/>
            <w:hideMark/>
          </w:tcPr>
          <w:p w:rsidR="00377919" w:rsidRPr="00377919" w:rsidRDefault="00377919" w:rsidP="00377919">
            <w:pPr>
              <w:jc w:val="center"/>
              <w:cnfStyle w:val="000000000000"/>
              <w:rPr>
                <w:rFonts w:ascii="Calibri" w:eastAsia="Times New Roman" w:hAnsi="Calibri" w:cs="Calibri"/>
                <w:color w:val="000000"/>
              </w:rPr>
            </w:pPr>
            <w:r w:rsidRPr="00377919">
              <w:rPr>
                <w:rFonts w:ascii="Calibri" w:eastAsia="Times New Roman" w:hAnsi="Calibri" w:cs="Calibri"/>
                <w:color w:val="000000"/>
              </w:rPr>
              <w:t>6.625</w:t>
            </w:r>
          </w:p>
        </w:tc>
        <w:tc>
          <w:tcPr>
            <w:tcW w:w="1920" w:type="dxa"/>
            <w:noWrap/>
            <w:hideMark/>
          </w:tcPr>
          <w:p w:rsidR="00377919" w:rsidRPr="00377919" w:rsidRDefault="00377919" w:rsidP="00377919">
            <w:pPr>
              <w:jc w:val="center"/>
              <w:cnfStyle w:val="000000000000"/>
              <w:rPr>
                <w:rFonts w:ascii="Calibri" w:eastAsia="Times New Roman" w:hAnsi="Calibri" w:cs="Calibri"/>
                <w:color w:val="000000"/>
              </w:rPr>
            </w:pPr>
            <w:r w:rsidRPr="00377919">
              <w:rPr>
                <w:rFonts w:ascii="Calibri" w:eastAsia="Times New Roman" w:hAnsi="Calibri" w:cs="Calibri"/>
                <w:color w:val="000000"/>
              </w:rPr>
              <w:t>2</w:t>
            </w:r>
          </w:p>
        </w:tc>
        <w:tc>
          <w:tcPr>
            <w:tcW w:w="1060" w:type="dxa"/>
            <w:noWrap/>
            <w:hideMark/>
          </w:tcPr>
          <w:p w:rsidR="00377919" w:rsidRPr="00377919" w:rsidRDefault="00377919" w:rsidP="00377919">
            <w:pPr>
              <w:jc w:val="center"/>
              <w:cnfStyle w:val="000000000000"/>
              <w:rPr>
                <w:rFonts w:ascii="Calibri" w:eastAsia="Times New Roman" w:hAnsi="Calibri" w:cs="Calibri"/>
                <w:color w:val="000000"/>
              </w:rPr>
            </w:pPr>
            <w:r w:rsidRPr="00377919">
              <w:rPr>
                <w:rFonts w:ascii="Calibri" w:eastAsia="Times New Roman" w:hAnsi="Calibri" w:cs="Calibri"/>
                <w:color w:val="000000"/>
              </w:rPr>
              <w:t>16.36</w:t>
            </w:r>
          </w:p>
        </w:tc>
      </w:tr>
      <w:tr w:rsidR="00377919" w:rsidRPr="00377919" w:rsidTr="00377919">
        <w:trPr>
          <w:cnfStyle w:val="000000100000"/>
          <w:trHeight w:val="300"/>
        </w:trPr>
        <w:tc>
          <w:tcPr>
            <w:cnfStyle w:val="001000000000"/>
            <w:tcW w:w="1200" w:type="dxa"/>
            <w:noWrap/>
            <w:hideMark/>
          </w:tcPr>
          <w:p w:rsidR="00377919" w:rsidRPr="00377919" w:rsidRDefault="00377919" w:rsidP="00377919">
            <w:pPr>
              <w:jc w:val="center"/>
              <w:rPr>
                <w:rFonts w:ascii="Calibri" w:eastAsia="Times New Roman" w:hAnsi="Calibri" w:cs="Calibri"/>
                <w:color w:val="000000"/>
              </w:rPr>
            </w:pPr>
          </w:p>
        </w:tc>
        <w:tc>
          <w:tcPr>
            <w:tcW w:w="1200" w:type="dxa"/>
            <w:noWrap/>
            <w:hideMark/>
          </w:tcPr>
          <w:p w:rsidR="00377919" w:rsidRPr="00377919" w:rsidRDefault="00377919" w:rsidP="00377919">
            <w:pPr>
              <w:jc w:val="center"/>
              <w:cnfStyle w:val="000000100000"/>
              <w:rPr>
                <w:rFonts w:ascii="Calibri" w:eastAsia="Times New Roman" w:hAnsi="Calibri" w:cs="Calibri"/>
                <w:color w:val="000000"/>
              </w:rPr>
            </w:pPr>
            <w:r w:rsidRPr="00377919">
              <w:rPr>
                <w:rFonts w:ascii="Calibri" w:eastAsia="Times New Roman" w:hAnsi="Calibri" w:cs="Calibri"/>
                <w:color w:val="000000"/>
              </w:rPr>
              <w:t>Turbulent</w:t>
            </w:r>
          </w:p>
        </w:tc>
        <w:tc>
          <w:tcPr>
            <w:tcW w:w="2140" w:type="dxa"/>
            <w:noWrap/>
            <w:hideMark/>
          </w:tcPr>
          <w:p w:rsidR="00377919" w:rsidRPr="00377919" w:rsidRDefault="00377919" w:rsidP="00377919">
            <w:pPr>
              <w:jc w:val="center"/>
              <w:cnfStyle w:val="000000100000"/>
              <w:rPr>
                <w:rFonts w:ascii="Calibri" w:eastAsia="Times New Roman" w:hAnsi="Calibri" w:cs="Calibri"/>
                <w:color w:val="000000"/>
              </w:rPr>
            </w:pPr>
            <w:r w:rsidRPr="00377919">
              <w:rPr>
                <w:rFonts w:ascii="Calibri" w:eastAsia="Times New Roman" w:hAnsi="Calibri" w:cs="Calibri"/>
                <w:color w:val="000000"/>
              </w:rPr>
              <w:t>3.25</w:t>
            </w:r>
          </w:p>
        </w:tc>
        <w:tc>
          <w:tcPr>
            <w:tcW w:w="1900" w:type="dxa"/>
            <w:noWrap/>
            <w:hideMark/>
          </w:tcPr>
          <w:p w:rsidR="00377919" w:rsidRPr="00377919" w:rsidRDefault="00377919" w:rsidP="00377919">
            <w:pPr>
              <w:jc w:val="center"/>
              <w:cnfStyle w:val="000000100000"/>
              <w:rPr>
                <w:rFonts w:ascii="Calibri" w:eastAsia="Times New Roman" w:hAnsi="Calibri" w:cs="Calibri"/>
                <w:color w:val="000000"/>
              </w:rPr>
            </w:pPr>
            <w:r w:rsidRPr="00377919">
              <w:rPr>
                <w:rFonts w:ascii="Calibri" w:eastAsia="Times New Roman" w:hAnsi="Calibri" w:cs="Calibri"/>
                <w:color w:val="000000"/>
              </w:rPr>
              <w:t>6.625</w:t>
            </w:r>
          </w:p>
        </w:tc>
        <w:tc>
          <w:tcPr>
            <w:tcW w:w="1920" w:type="dxa"/>
            <w:noWrap/>
            <w:hideMark/>
          </w:tcPr>
          <w:p w:rsidR="00377919" w:rsidRPr="00377919" w:rsidRDefault="00377919" w:rsidP="00377919">
            <w:pPr>
              <w:jc w:val="center"/>
              <w:cnfStyle w:val="000000100000"/>
              <w:rPr>
                <w:rFonts w:ascii="Calibri" w:eastAsia="Times New Roman" w:hAnsi="Calibri" w:cs="Calibri"/>
                <w:color w:val="000000"/>
              </w:rPr>
            </w:pPr>
            <w:r w:rsidRPr="00377919">
              <w:rPr>
                <w:rFonts w:ascii="Calibri" w:eastAsia="Times New Roman" w:hAnsi="Calibri" w:cs="Calibri"/>
                <w:color w:val="000000"/>
              </w:rPr>
              <w:t>2</w:t>
            </w:r>
          </w:p>
        </w:tc>
        <w:tc>
          <w:tcPr>
            <w:tcW w:w="1060" w:type="dxa"/>
            <w:noWrap/>
            <w:hideMark/>
          </w:tcPr>
          <w:p w:rsidR="00377919" w:rsidRPr="00377919" w:rsidRDefault="00377919" w:rsidP="00377919">
            <w:pPr>
              <w:jc w:val="center"/>
              <w:cnfStyle w:val="000000100000"/>
              <w:rPr>
                <w:rFonts w:ascii="Calibri" w:eastAsia="Times New Roman" w:hAnsi="Calibri" w:cs="Calibri"/>
                <w:color w:val="000000"/>
              </w:rPr>
            </w:pPr>
            <w:r w:rsidRPr="00377919">
              <w:rPr>
                <w:rFonts w:ascii="Calibri" w:eastAsia="Times New Roman" w:hAnsi="Calibri" w:cs="Calibri"/>
                <w:color w:val="000000"/>
              </w:rPr>
              <w:t>15.96</w:t>
            </w:r>
          </w:p>
        </w:tc>
      </w:tr>
      <w:tr w:rsidR="00377919" w:rsidRPr="00377919" w:rsidTr="00377919">
        <w:trPr>
          <w:trHeight w:val="300"/>
        </w:trPr>
        <w:tc>
          <w:tcPr>
            <w:cnfStyle w:val="001000000000"/>
            <w:tcW w:w="1200" w:type="dxa"/>
            <w:noWrap/>
            <w:hideMark/>
          </w:tcPr>
          <w:p w:rsidR="00377919" w:rsidRPr="00377919" w:rsidRDefault="00377919" w:rsidP="00377919">
            <w:pPr>
              <w:jc w:val="center"/>
              <w:rPr>
                <w:rFonts w:ascii="Calibri" w:eastAsia="Times New Roman" w:hAnsi="Calibri" w:cs="Calibri"/>
                <w:color w:val="000000"/>
              </w:rPr>
            </w:pPr>
          </w:p>
        </w:tc>
        <w:tc>
          <w:tcPr>
            <w:tcW w:w="1200" w:type="dxa"/>
            <w:noWrap/>
            <w:hideMark/>
          </w:tcPr>
          <w:p w:rsidR="00377919" w:rsidRPr="00377919" w:rsidRDefault="00377919" w:rsidP="00377919">
            <w:pPr>
              <w:jc w:val="center"/>
              <w:cnfStyle w:val="000000000000"/>
              <w:rPr>
                <w:rFonts w:ascii="Calibri" w:eastAsia="Times New Roman" w:hAnsi="Calibri" w:cs="Calibri"/>
                <w:color w:val="000000"/>
              </w:rPr>
            </w:pPr>
            <w:r w:rsidRPr="00377919">
              <w:rPr>
                <w:rFonts w:ascii="Calibri" w:eastAsia="Times New Roman" w:hAnsi="Calibri" w:cs="Calibri"/>
                <w:color w:val="000000"/>
              </w:rPr>
              <w:t>Turbulent</w:t>
            </w:r>
          </w:p>
        </w:tc>
        <w:tc>
          <w:tcPr>
            <w:tcW w:w="2140" w:type="dxa"/>
            <w:noWrap/>
            <w:hideMark/>
          </w:tcPr>
          <w:p w:rsidR="00377919" w:rsidRPr="00377919" w:rsidRDefault="00377919" w:rsidP="00377919">
            <w:pPr>
              <w:jc w:val="center"/>
              <w:cnfStyle w:val="000000000000"/>
              <w:rPr>
                <w:rFonts w:ascii="Calibri" w:eastAsia="Times New Roman" w:hAnsi="Calibri" w:cs="Calibri"/>
                <w:color w:val="000000"/>
              </w:rPr>
            </w:pPr>
            <w:r w:rsidRPr="00377919">
              <w:rPr>
                <w:rFonts w:ascii="Calibri" w:eastAsia="Times New Roman" w:hAnsi="Calibri" w:cs="Calibri"/>
                <w:color w:val="000000"/>
              </w:rPr>
              <w:t>3.25</w:t>
            </w:r>
          </w:p>
        </w:tc>
        <w:tc>
          <w:tcPr>
            <w:tcW w:w="1900" w:type="dxa"/>
            <w:noWrap/>
            <w:hideMark/>
          </w:tcPr>
          <w:p w:rsidR="00377919" w:rsidRPr="00377919" w:rsidRDefault="00377919" w:rsidP="00377919">
            <w:pPr>
              <w:jc w:val="center"/>
              <w:cnfStyle w:val="000000000000"/>
              <w:rPr>
                <w:rFonts w:ascii="Calibri" w:eastAsia="Times New Roman" w:hAnsi="Calibri" w:cs="Calibri"/>
                <w:color w:val="000000"/>
              </w:rPr>
            </w:pPr>
            <w:r w:rsidRPr="00377919">
              <w:rPr>
                <w:rFonts w:ascii="Calibri" w:eastAsia="Times New Roman" w:hAnsi="Calibri" w:cs="Calibri"/>
                <w:color w:val="000000"/>
              </w:rPr>
              <w:t>6.625</w:t>
            </w:r>
          </w:p>
        </w:tc>
        <w:tc>
          <w:tcPr>
            <w:tcW w:w="1920" w:type="dxa"/>
            <w:noWrap/>
            <w:hideMark/>
          </w:tcPr>
          <w:p w:rsidR="00377919" w:rsidRPr="00377919" w:rsidRDefault="00377919" w:rsidP="00377919">
            <w:pPr>
              <w:jc w:val="center"/>
              <w:cnfStyle w:val="000000000000"/>
              <w:rPr>
                <w:rFonts w:ascii="Calibri" w:eastAsia="Times New Roman" w:hAnsi="Calibri" w:cs="Calibri"/>
                <w:color w:val="000000"/>
              </w:rPr>
            </w:pPr>
            <w:r w:rsidRPr="00377919">
              <w:rPr>
                <w:rFonts w:ascii="Calibri" w:eastAsia="Times New Roman" w:hAnsi="Calibri" w:cs="Calibri"/>
                <w:color w:val="000000"/>
              </w:rPr>
              <w:t>2</w:t>
            </w:r>
          </w:p>
        </w:tc>
        <w:tc>
          <w:tcPr>
            <w:tcW w:w="1060" w:type="dxa"/>
            <w:noWrap/>
            <w:hideMark/>
          </w:tcPr>
          <w:p w:rsidR="00377919" w:rsidRPr="00377919" w:rsidRDefault="00377919" w:rsidP="00377919">
            <w:pPr>
              <w:jc w:val="center"/>
              <w:cnfStyle w:val="000000000000"/>
              <w:rPr>
                <w:rFonts w:ascii="Calibri" w:eastAsia="Times New Roman" w:hAnsi="Calibri" w:cs="Calibri"/>
                <w:color w:val="000000"/>
              </w:rPr>
            </w:pPr>
            <w:r w:rsidRPr="00377919">
              <w:rPr>
                <w:rFonts w:ascii="Calibri" w:eastAsia="Times New Roman" w:hAnsi="Calibri" w:cs="Calibri"/>
                <w:color w:val="000000"/>
              </w:rPr>
              <w:t>15.28</w:t>
            </w:r>
          </w:p>
        </w:tc>
      </w:tr>
      <w:tr w:rsidR="00377919" w:rsidRPr="00377919" w:rsidTr="00377919">
        <w:trPr>
          <w:cnfStyle w:val="000000100000"/>
          <w:trHeight w:val="300"/>
        </w:trPr>
        <w:tc>
          <w:tcPr>
            <w:cnfStyle w:val="001000000000"/>
            <w:tcW w:w="1200" w:type="dxa"/>
            <w:noWrap/>
            <w:hideMark/>
          </w:tcPr>
          <w:p w:rsidR="00377919" w:rsidRPr="00377919" w:rsidRDefault="00377919" w:rsidP="00377919">
            <w:pPr>
              <w:jc w:val="center"/>
              <w:rPr>
                <w:rFonts w:ascii="Calibri" w:eastAsia="Times New Roman" w:hAnsi="Calibri" w:cs="Calibri"/>
                <w:color w:val="000000"/>
              </w:rPr>
            </w:pPr>
          </w:p>
        </w:tc>
        <w:tc>
          <w:tcPr>
            <w:tcW w:w="1200" w:type="dxa"/>
            <w:noWrap/>
            <w:hideMark/>
          </w:tcPr>
          <w:p w:rsidR="00377919" w:rsidRPr="00377919" w:rsidRDefault="00377919" w:rsidP="00377919">
            <w:pPr>
              <w:jc w:val="center"/>
              <w:cnfStyle w:val="000000100000"/>
              <w:rPr>
                <w:rFonts w:ascii="Calibri" w:eastAsia="Times New Roman" w:hAnsi="Calibri" w:cs="Calibri"/>
                <w:color w:val="000000"/>
              </w:rPr>
            </w:pPr>
            <w:r w:rsidRPr="00377919">
              <w:rPr>
                <w:rFonts w:ascii="Calibri" w:eastAsia="Times New Roman" w:hAnsi="Calibri" w:cs="Calibri"/>
                <w:color w:val="000000"/>
              </w:rPr>
              <w:t>Turbulent</w:t>
            </w:r>
          </w:p>
        </w:tc>
        <w:tc>
          <w:tcPr>
            <w:tcW w:w="2140" w:type="dxa"/>
            <w:noWrap/>
            <w:hideMark/>
          </w:tcPr>
          <w:p w:rsidR="00377919" w:rsidRPr="00377919" w:rsidRDefault="00377919" w:rsidP="00377919">
            <w:pPr>
              <w:jc w:val="center"/>
              <w:cnfStyle w:val="000000100000"/>
              <w:rPr>
                <w:rFonts w:ascii="Calibri" w:eastAsia="Times New Roman" w:hAnsi="Calibri" w:cs="Calibri"/>
                <w:color w:val="000000"/>
              </w:rPr>
            </w:pPr>
            <w:r w:rsidRPr="00377919">
              <w:rPr>
                <w:rFonts w:ascii="Calibri" w:eastAsia="Times New Roman" w:hAnsi="Calibri" w:cs="Calibri"/>
                <w:color w:val="000000"/>
              </w:rPr>
              <w:t>3.25</w:t>
            </w:r>
          </w:p>
        </w:tc>
        <w:tc>
          <w:tcPr>
            <w:tcW w:w="1900" w:type="dxa"/>
            <w:noWrap/>
            <w:hideMark/>
          </w:tcPr>
          <w:p w:rsidR="00377919" w:rsidRPr="00377919" w:rsidRDefault="00377919" w:rsidP="00377919">
            <w:pPr>
              <w:jc w:val="center"/>
              <w:cnfStyle w:val="000000100000"/>
              <w:rPr>
                <w:rFonts w:ascii="Calibri" w:eastAsia="Times New Roman" w:hAnsi="Calibri" w:cs="Calibri"/>
                <w:color w:val="000000"/>
              </w:rPr>
            </w:pPr>
            <w:r w:rsidRPr="00377919">
              <w:rPr>
                <w:rFonts w:ascii="Calibri" w:eastAsia="Times New Roman" w:hAnsi="Calibri" w:cs="Calibri"/>
                <w:color w:val="000000"/>
              </w:rPr>
              <w:t>6.625</w:t>
            </w:r>
          </w:p>
        </w:tc>
        <w:tc>
          <w:tcPr>
            <w:tcW w:w="1920" w:type="dxa"/>
            <w:noWrap/>
            <w:hideMark/>
          </w:tcPr>
          <w:p w:rsidR="00377919" w:rsidRPr="00377919" w:rsidRDefault="00377919" w:rsidP="00377919">
            <w:pPr>
              <w:jc w:val="center"/>
              <w:cnfStyle w:val="000000100000"/>
              <w:rPr>
                <w:rFonts w:ascii="Calibri" w:eastAsia="Times New Roman" w:hAnsi="Calibri" w:cs="Calibri"/>
                <w:color w:val="000000"/>
              </w:rPr>
            </w:pPr>
            <w:r w:rsidRPr="00377919">
              <w:rPr>
                <w:rFonts w:ascii="Calibri" w:eastAsia="Times New Roman" w:hAnsi="Calibri" w:cs="Calibri"/>
                <w:color w:val="000000"/>
              </w:rPr>
              <w:t>2</w:t>
            </w:r>
          </w:p>
        </w:tc>
        <w:tc>
          <w:tcPr>
            <w:tcW w:w="1060" w:type="dxa"/>
            <w:noWrap/>
            <w:hideMark/>
          </w:tcPr>
          <w:p w:rsidR="00377919" w:rsidRPr="00377919" w:rsidRDefault="00377919" w:rsidP="00377919">
            <w:pPr>
              <w:jc w:val="center"/>
              <w:cnfStyle w:val="000000100000"/>
              <w:rPr>
                <w:rFonts w:ascii="Calibri" w:eastAsia="Times New Roman" w:hAnsi="Calibri" w:cs="Calibri"/>
                <w:color w:val="000000"/>
              </w:rPr>
            </w:pPr>
            <w:r w:rsidRPr="00377919">
              <w:rPr>
                <w:rFonts w:ascii="Calibri" w:eastAsia="Times New Roman" w:hAnsi="Calibri" w:cs="Calibri"/>
                <w:color w:val="000000"/>
              </w:rPr>
              <w:t>15.47</w:t>
            </w:r>
          </w:p>
        </w:tc>
      </w:tr>
      <w:tr w:rsidR="00377919" w:rsidRPr="00377919" w:rsidTr="00377919">
        <w:trPr>
          <w:trHeight w:val="300"/>
        </w:trPr>
        <w:tc>
          <w:tcPr>
            <w:cnfStyle w:val="001000000000"/>
            <w:tcW w:w="1200" w:type="dxa"/>
            <w:noWrap/>
            <w:hideMark/>
          </w:tcPr>
          <w:p w:rsidR="00377919" w:rsidRPr="00377919" w:rsidRDefault="00377919" w:rsidP="00377919">
            <w:pPr>
              <w:jc w:val="center"/>
              <w:rPr>
                <w:rFonts w:ascii="Calibri" w:eastAsia="Times New Roman" w:hAnsi="Calibri" w:cs="Calibri"/>
                <w:color w:val="000000"/>
              </w:rPr>
            </w:pPr>
          </w:p>
        </w:tc>
        <w:tc>
          <w:tcPr>
            <w:tcW w:w="1200" w:type="dxa"/>
            <w:noWrap/>
            <w:hideMark/>
          </w:tcPr>
          <w:p w:rsidR="00377919" w:rsidRPr="00377919" w:rsidRDefault="00377919" w:rsidP="00377919">
            <w:pPr>
              <w:jc w:val="center"/>
              <w:cnfStyle w:val="000000000000"/>
              <w:rPr>
                <w:rFonts w:ascii="Calibri" w:eastAsia="Times New Roman" w:hAnsi="Calibri" w:cs="Calibri"/>
                <w:color w:val="000000"/>
              </w:rPr>
            </w:pPr>
            <w:r w:rsidRPr="00377919">
              <w:rPr>
                <w:rFonts w:ascii="Calibri" w:eastAsia="Times New Roman" w:hAnsi="Calibri" w:cs="Calibri"/>
                <w:color w:val="000000"/>
              </w:rPr>
              <w:t>Turbulent</w:t>
            </w:r>
          </w:p>
        </w:tc>
        <w:tc>
          <w:tcPr>
            <w:tcW w:w="2140" w:type="dxa"/>
            <w:noWrap/>
            <w:hideMark/>
          </w:tcPr>
          <w:p w:rsidR="00377919" w:rsidRPr="00377919" w:rsidRDefault="00377919" w:rsidP="00377919">
            <w:pPr>
              <w:jc w:val="center"/>
              <w:cnfStyle w:val="000000000000"/>
              <w:rPr>
                <w:rFonts w:ascii="Calibri" w:eastAsia="Times New Roman" w:hAnsi="Calibri" w:cs="Calibri"/>
                <w:color w:val="000000"/>
              </w:rPr>
            </w:pPr>
            <w:r w:rsidRPr="00377919">
              <w:rPr>
                <w:rFonts w:ascii="Calibri" w:eastAsia="Times New Roman" w:hAnsi="Calibri" w:cs="Calibri"/>
                <w:color w:val="000000"/>
              </w:rPr>
              <w:t>3.25</w:t>
            </w:r>
          </w:p>
        </w:tc>
        <w:tc>
          <w:tcPr>
            <w:tcW w:w="1900" w:type="dxa"/>
            <w:noWrap/>
            <w:hideMark/>
          </w:tcPr>
          <w:p w:rsidR="00377919" w:rsidRPr="00377919" w:rsidRDefault="00377919" w:rsidP="00377919">
            <w:pPr>
              <w:jc w:val="center"/>
              <w:cnfStyle w:val="000000000000"/>
              <w:rPr>
                <w:rFonts w:ascii="Calibri" w:eastAsia="Times New Roman" w:hAnsi="Calibri" w:cs="Calibri"/>
                <w:color w:val="000000"/>
              </w:rPr>
            </w:pPr>
            <w:r w:rsidRPr="00377919">
              <w:rPr>
                <w:rFonts w:ascii="Calibri" w:eastAsia="Times New Roman" w:hAnsi="Calibri" w:cs="Calibri"/>
                <w:color w:val="000000"/>
              </w:rPr>
              <w:t>6.625</w:t>
            </w:r>
          </w:p>
        </w:tc>
        <w:tc>
          <w:tcPr>
            <w:tcW w:w="1920" w:type="dxa"/>
            <w:noWrap/>
            <w:hideMark/>
          </w:tcPr>
          <w:p w:rsidR="00377919" w:rsidRPr="00377919" w:rsidRDefault="00377919" w:rsidP="00377919">
            <w:pPr>
              <w:jc w:val="center"/>
              <w:cnfStyle w:val="000000000000"/>
              <w:rPr>
                <w:rFonts w:ascii="Calibri" w:eastAsia="Times New Roman" w:hAnsi="Calibri" w:cs="Calibri"/>
                <w:color w:val="000000"/>
              </w:rPr>
            </w:pPr>
            <w:r w:rsidRPr="00377919">
              <w:rPr>
                <w:rFonts w:ascii="Calibri" w:eastAsia="Times New Roman" w:hAnsi="Calibri" w:cs="Calibri"/>
                <w:color w:val="000000"/>
              </w:rPr>
              <w:t>2</w:t>
            </w:r>
          </w:p>
        </w:tc>
        <w:tc>
          <w:tcPr>
            <w:tcW w:w="1060" w:type="dxa"/>
            <w:noWrap/>
            <w:hideMark/>
          </w:tcPr>
          <w:p w:rsidR="00377919" w:rsidRPr="00377919" w:rsidRDefault="00377919" w:rsidP="00377919">
            <w:pPr>
              <w:jc w:val="center"/>
              <w:cnfStyle w:val="000000000000"/>
              <w:rPr>
                <w:rFonts w:ascii="Calibri" w:eastAsia="Times New Roman" w:hAnsi="Calibri" w:cs="Calibri"/>
                <w:color w:val="000000"/>
              </w:rPr>
            </w:pPr>
            <w:r w:rsidRPr="00377919">
              <w:rPr>
                <w:rFonts w:ascii="Calibri" w:eastAsia="Times New Roman" w:hAnsi="Calibri" w:cs="Calibri"/>
                <w:color w:val="000000"/>
              </w:rPr>
              <w:t>15.40</w:t>
            </w:r>
          </w:p>
        </w:tc>
      </w:tr>
      <w:tr w:rsidR="00377919" w:rsidRPr="00377919" w:rsidTr="00377919">
        <w:trPr>
          <w:cnfStyle w:val="000000100000"/>
          <w:trHeight w:val="300"/>
        </w:trPr>
        <w:tc>
          <w:tcPr>
            <w:cnfStyle w:val="001000000000"/>
            <w:tcW w:w="1200" w:type="dxa"/>
            <w:noWrap/>
            <w:hideMark/>
          </w:tcPr>
          <w:p w:rsidR="00377919" w:rsidRPr="00377919" w:rsidRDefault="00377919" w:rsidP="00377919">
            <w:pPr>
              <w:jc w:val="center"/>
              <w:rPr>
                <w:rFonts w:ascii="Calibri" w:eastAsia="Times New Roman" w:hAnsi="Calibri" w:cs="Calibri"/>
                <w:color w:val="000000"/>
              </w:rPr>
            </w:pPr>
          </w:p>
        </w:tc>
        <w:tc>
          <w:tcPr>
            <w:tcW w:w="1200" w:type="dxa"/>
            <w:noWrap/>
            <w:hideMark/>
          </w:tcPr>
          <w:p w:rsidR="00377919" w:rsidRPr="00377919" w:rsidRDefault="00377919" w:rsidP="00377919">
            <w:pPr>
              <w:jc w:val="center"/>
              <w:cnfStyle w:val="000000100000"/>
              <w:rPr>
                <w:rFonts w:ascii="Calibri" w:eastAsia="Times New Roman" w:hAnsi="Calibri" w:cs="Calibri"/>
                <w:color w:val="000000"/>
              </w:rPr>
            </w:pPr>
            <w:r w:rsidRPr="00377919">
              <w:rPr>
                <w:rFonts w:ascii="Calibri" w:eastAsia="Times New Roman" w:hAnsi="Calibri" w:cs="Calibri"/>
                <w:color w:val="000000"/>
              </w:rPr>
              <w:t>Turbulent</w:t>
            </w:r>
          </w:p>
        </w:tc>
        <w:tc>
          <w:tcPr>
            <w:tcW w:w="2140" w:type="dxa"/>
            <w:noWrap/>
            <w:hideMark/>
          </w:tcPr>
          <w:p w:rsidR="00377919" w:rsidRPr="00377919" w:rsidRDefault="00377919" w:rsidP="00377919">
            <w:pPr>
              <w:jc w:val="center"/>
              <w:cnfStyle w:val="000000100000"/>
              <w:rPr>
                <w:rFonts w:ascii="Calibri" w:eastAsia="Times New Roman" w:hAnsi="Calibri" w:cs="Calibri"/>
                <w:color w:val="000000"/>
              </w:rPr>
            </w:pPr>
            <w:r w:rsidRPr="00377919">
              <w:rPr>
                <w:rFonts w:ascii="Calibri" w:eastAsia="Times New Roman" w:hAnsi="Calibri" w:cs="Calibri"/>
                <w:color w:val="000000"/>
              </w:rPr>
              <w:t>2.5</w:t>
            </w:r>
          </w:p>
        </w:tc>
        <w:tc>
          <w:tcPr>
            <w:tcW w:w="1900" w:type="dxa"/>
            <w:noWrap/>
            <w:hideMark/>
          </w:tcPr>
          <w:p w:rsidR="00377919" w:rsidRPr="00377919" w:rsidRDefault="00377919" w:rsidP="00377919">
            <w:pPr>
              <w:jc w:val="center"/>
              <w:cnfStyle w:val="000000100000"/>
              <w:rPr>
                <w:rFonts w:ascii="Calibri" w:eastAsia="Times New Roman" w:hAnsi="Calibri" w:cs="Calibri"/>
                <w:color w:val="000000"/>
              </w:rPr>
            </w:pPr>
            <w:r w:rsidRPr="00377919">
              <w:rPr>
                <w:rFonts w:ascii="Calibri" w:eastAsia="Times New Roman" w:hAnsi="Calibri" w:cs="Calibri"/>
                <w:color w:val="000000"/>
              </w:rPr>
              <w:t>9.0625</w:t>
            </w:r>
          </w:p>
        </w:tc>
        <w:tc>
          <w:tcPr>
            <w:tcW w:w="1920" w:type="dxa"/>
            <w:noWrap/>
            <w:hideMark/>
          </w:tcPr>
          <w:p w:rsidR="00377919" w:rsidRPr="00377919" w:rsidRDefault="00377919" w:rsidP="00377919">
            <w:pPr>
              <w:jc w:val="center"/>
              <w:cnfStyle w:val="000000100000"/>
              <w:rPr>
                <w:rFonts w:ascii="Calibri" w:eastAsia="Times New Roman" w:hAnsi="Calibri" w:cs="Calibri"/>
                <w:color w:val="000000"/>
              </w:rPr>
            </w:pPr>
            <w:r w:rsidRPr="00377919">
              <w:rPr>
                <w:rFonts w:ascii="Calibri" w:eastAsia="Times New Roman" w:hAnsi="Calibri" w:cs="Calibri"/>
                <w:color w:val="000000"/>
              </w:rPr>
              <w:t>2</w:t>
            </w:r>
          </w:p>
        </w:tc>
        <w:tc>
          <w:tcPr>
            <w:tcW w:w="1060" w:type="dxa"/>
            <w:noWrap/>
            <w:hideMark/>
          </w:tcPr>
          <w:p w:rsidR="00377919" w:rsidRPr="00377919" w:rsidRDefault="00377919" w:rsidP="00377919">
            <w:pPr>
              <w:jc w:val="center"/>
              <w:cnfStyle w:val="000000100000"/>
              <w:rPr>
                <w:rFonts w:ascii="Calibri" w:eastAsia="Times New Roman" w:hAnsi="Calibri" w:cs="Calibri"/>
                <w:color w:val="000000"/>
              </w:rPr>
            </w:pPr>
            <w:r w:rsidRPr="00377919">
              <w:rPr>
                <w:rFonts w:ascii="Calibri" w:eastAsia="Times New Roman" w:hAnsi="Calibri" w:cs="Calibri"/>
                <w:color w:val="000000"/>
              </w:rPr>
              <w:t>14.18</w:t>
            </w:r>
          </w:p>
        </w:tc>
      </w:tr>
      <w:tr w:rsidR="00377919" w:rsidRPr="00377919" w:rsidTr="00377919">
        <w:trPr>
          <w:trHeight w:val="300"/>
        </w:trPr>
        <w:tc>
          <w:tcPr>
            <w:cnfStyle w:val="001000000000"/>
            <w:tcW w:w="1200" w:type="dxa"/>
            <w:noWrap/>
            <w:hideMark/>
          </w:tcPr>
          <w:p w:rsidR="00377919" w:rsidRPr="00377919" w:rsidRDefault="00377919" w:rsidP="00377919">
            <w:pPr>
              <w:jc w:val="center"/>
              <w:rPr>
                <w:rFonts w:ascii="Calibri" w:eastAsia="Times New Roman" w:hAnsi="Calibri" w:cs="Calibri"/>
                <w:color w:val="000000"/>
              </w:rPr>
            </w:pPr>
          </w:p>
        </w:tc>
        <w:tc>
          <w:tcPr>
            <w:tcW w:w="1200" w:type="dxa"/>
            <w:noWrap/>
            <w:hideMark/>
          </w:tcPr>
          <w:p w:rsidR="00377919" w:rsidRPr="00377919" w:rsidRDefault="00377919" w:rsidP="00377919">
            <w:pPr>
              <w:jc w:val="center"/>
              <w:cnfStyle w:val="000000000000"/>
              <w:rPr>
                <w:rFonts w:ascii="Calibri" w:eastAsia="Times New Roman" w:hAnsi="Calibri" w:cs="Calibri"/>
                <w:color w:val="000000"/>
              </w:rPr>
            </w:pPr>
            <w:r w:rsidRPr="00377919">
              <w:rPr>
                <w:rFonts w:ascii="Calibri" w:eastAsia="Times New Roman" w:hAnsi="Calibri" w:cs="Calibri"/>
                <w:color w:val="000000"/>
              </w:rPr>
              <w:t>Turbulent</w:t>
            </w:r>
          </w:p>
        </w:tc>
        <w:tc>
          <w:tcPr>
            <w:tcW w:w="2140" w:type="dxa"/>
            <w:noWrap/>
            <w:hideMark/>
          </w:tcPr>
          <w:p w:rsidR="00377919" w:rsidRPr="00377919" w:rsidRDefault="00377919" w:rsidP="00377919">
            <w:pPr>
              <w:jc w:val="center"/>
              <w:cnfStyle w:val="000000000000"/>
              <w:rPr>
                <w:rFonts w:ascii="Calibri" w:eastAsia="Times New Roman" w:hAnsi="Calibri" w:cs="Calibri"/>
                <w:color w:val="000000"/>
              </w:rPr>
            </w:pPr>
            <w:r w:rsidRPr="00377919">
              <w:rPr>
                <w:rFonts w:ascii="Calibri" w:eastAsia="Times New Roman" w:hAnsi="Calibri" w:cs="Calibri"/>
                <w:color w:val="000000"/>
              </w:rPr>
              <w:t>2.5</w:t>
            </w:r>
          </w:p>
        </w:tc>
        <w:tc>
          <w:tcPr>
            <w:tcW w:w="1900" w:type="dxa"/>
            <w:noWrap/>
            <w:hideMark/>
          </w:tcPr>
          <w:p w:rsidR="00377919" w:rsidRPr="00377919" w:rsidRDefault="00377919" w:rsidP="00377919">
            <w:pPr>
              <w:jc w:val="center"/>
              <w:cnfStyle w:val="000000000000"/>
              <w:rPr>
                <w:rFonts w:ascii="Calibri" w:eastAsia="Times New Roman" w:hAnsi="Calibri" w:cs="Calibri"/>
                <w:color w:val="000000"/>
              </w:rPr>
            </w:pPr>
            <w:r w:rsidRPr="00377919">
              <w:rPr>
                <w:rFonts w:ascii="Calibri" w:eastAsia="Times New Roman" w:hAnsi="Calibri" w:cs="Calibri"/>
                <w:color w:val="000000"/>
              </w:rPr>
              <w:t>9.0625</w:t>
            </w:r>
          </w:p>
        </w:tc>
        <w:tc>
          <w:tcPr>
            <w:tcW w:w="1920" w:type="dxa"/>
            <w:noWrap/>
            <w:hideMark/>
          </w:tcPr>
          <w:p w:rsidR="00377919" w:rsidRPr="00377919" w:rsidRDefault="00377919" w:rsidP="00377919">
            <w:pPr>
              <w:jc w:val="center"/>
              <w:cnfStyle w:val="000000000000"/>
              <w:rPr>
                <w:rFonts w:ascii="Calibri" w:eastAsia="Times New Roman" w:hAnsi="Calibri" w:cs="Calibri"/>
                <w:color w:val="000000"/>
              </w:rPr>
            </w:pPr>
            <w:r w:rsidRPr="00377919">
              <w:rPr>
                <w:rFonts w:ascii="Calibri" w:eastAsia="Times New Roman" w:hAnsi="Calibri" w:cs="Calibri"/>
                <w:color w:val="000000"/>
              </w:rPr>
              <w:t>2</w:t>
            </w:r>
          </w:p>
        </w:tc>
        <w:tc>
          <w:tcPr>
            <w:tcW w:w="1060" w:type="dxa"/>
            <w:noWrap/>
            <w:hideMark/>
          </w:tcPr>
          <w:p w:rsidR="00377919" w:rsidRPr="00377919" w:rsidRDefault="00377919" w:rsidP="00377919">
            <w:pPr>
              <w:jc w:val="center"/>
              <w:cnfStyle w:val="000000000000"/>
              <w:rPr>
                <w:rFonts w:ascii="Calibri" w:eastAsia="Times New Roman" w:hAnsi="Calibri" w:cs="Calibri"/>
                <w:color w:val="000000"/>
              </w:rPr>
            </w:pPr>
            <w:r w:rsidRPr="00377919">
              <w:rPr>
                <w:rFonts w:ascii="Calibri" w:eastAsia="Times New Roman" w:hAnsi="Calibri" w:cs="Calibri"/>
                <w:color w:val="000000"/>
              </w:rPr>
              <w:t>14.17</w:t>
            </w:r>
          </w:p>
        </w:tc>
      </w:tr>
      <w:tr w:rsidR="00377919" w:rsidRPr="00377919" w:rsidTr="00377919">
        <w:trPr>
          <w:cnfStyle w:val="000000100000"/>
          <w:trHeight w:val="300"/>
        </w:trPr>
        <w:tc>
          <w:tcPr>
            <w:cnfStyle w:val="001000000000"/>
            <w:tcW w:w="1200" w:type="dxa"/>
            <w:noWrap/>
            <w:hideMark/>
          </w:tcPr>
          <w:p w:rsidR="00377919" w:rsidRPr="00377919" w:rsidRDefault="00377919" w:rsidP="00377919">
            <w:pPr>
              <w:jc w:val="center"/>
              <w:rPr>
                <w:rFonts w:ascii="Calibri" w:eastAsia="Times New Roman" w:hAnsi="Calibri" w:cs="Calibri"/>
                <w:color w:val="000000"/>
              </w:rPr>
            </w:pPr>
          </w:p>
        </w:tc>
        <w:tc>
          <w:tcPr>
            <w:tcW w:w="1200" w:type="dxa"/>
            <w:noWrap/>
            <w:hideMark/>
          </w:tcPr>
          <w:p w:rsidR="00377919" w:rsidRPr="00377919" w:rsidRDefault="00377919" w:rsidP="00377919">
            <w:pPr>
              <w:jc w:val="center"/>
              <w:cnfStyle w:val="000000100000"/>
              <w:rPr>
                <w:rFonts w:ascii="Calibri" w:eastAsia="Times New Roman" w:hAnsi="Calibri" w:cs="Calibri"/>
                <w:color w:val="000000"/>
              </w:rPr>
            </w:pPr>
            <w:r w:rsidRPr="00377919">
              <w:rPr>
                <w:rFonts w:ascii="Calibri" w:eastAsia="Times New Roman" w:hAnsi="Calibri" w:cs="Calibri"/>
                <w:color w:val="000000"/>
              </w:rPr>
              <w:t>Turbulent</w:t>
            </w:r>
          </w:p>
        </w:tc>
        <w:tc>
          <w:tcPr>
            <w:tcW w:w="2140" w:type="dxa"/>
            <w:noWrap/>
            <w:hideMark/>
          </w:tcPr>
          <w:p w:rsidR="00377919" w:rsidRPr="00377919" w:rsidRDefault="00377919" w:rsidP="00377919">
            <w:pPr>
              <w:jc w:val="center"/>
              <w:cnfStyle w:val="000000100000"/>
              <w:rPr>
                <w:rFonts w:ascii="Calibri" w:eastAsia="Times New Roman" w:hAnsi="Calibri" w:cs="Calibri"/>
                <w:color w:val="000000"/>
              </w:rPr>
            </w:pPr>
            <w:r w:rsidRPr="00377919">
              <w:rPr>
                <w:rFonts w:ascii="Calibri" w:eastAsia="Times New Roman" w:hAnsi="Calibri" w:cs="Calibri"/>
                <w:color w:val="000000"/>
              </w:rPr>
              <w:t>2.5</w:t>
            </w:r>
          </w:p>
        </w:tc>
        <w:tc>
          <w:tcPr>
            <w:tcW w:w="1900" w:type="dxa"/>
            <w:noWrap/>
            <w:hideMark/>
          </w:tcPr>
          <w:p w:rsidR="00377919" w:rsidRPr="00377919" w:rsidRDefault="00377919" w:rsidP="00377919">
            <w:pPr>
              <w:jc w:val="center"/>
              <w:cnfStyle w:val="000000100000"/>
              <w:rPr>
                <w:rFonts w:ascii="Calibri" w:eastAsia="Times New Roman" w:hAnsi="Calibri" w:cs="Calibri"/>
                <w:color w:val="000000"/>
              </w:rPr>
            </w:pPr>
            <w:r w:rsidRPr="00377919">
              <w:rPr>
                <w:rFonts w:ascii="Calibri" w:eastAsia="Times New Roman" w:hAnsi="Calibri" w:cs="Calibri"/>
                <w:color w:val="000000"/>
              </w:rPr>
              <w:t>9.0625</w:t>
            </w:r>
          </w:p>
        </w:tc>
        <w:tc>
          <w:tcPr>
            <w:tcW w:w="1920" w:type="dxa"/>
            <w:noWrap/>
            <w:hideMark/>
          </w:tcPr>
          <w:p w:rsidR="00377919" w:rsidRPr="00377919" w:rsidRDefault="00377919" w:rsidP="00377919">
            <w:pPr>
              <w:jc w:val="center"/>
              <w:cnfStyle w:val="000000100000"/>
              <w:rPr>
                <w:rFonts w:ascii="Calibri" w:eastAsia="Times New Roman" w:hAnsi="Calibri" w:cs="Calibri"/>
                <w:color w:val="000000"/>
              </w:rPr>
            </w:pPr>
            <w:r w:rsidRPr="00377919">
              <w:rPr>
                <w:rFonts w:ascii="Calibri" w:eastAsia="Times New Roman" w:hAnsi="Calibri" w:cs="Calibri"/>
                <w:color w:val="000000"/>
              </w:rPr>
              <w:t>2</w:t>
            </w:r>
          </w:p>
        </w:tc>
        <w:tc>
          <w:tcPr>
            <w:tcW w:w="1060" w:type="dxa"/>
            <w:noWrap/>
            <w:hideMark/>
          </w:tcPr>
          <w:p w:rsidR="00377919" w:rsidRPr="00377919" w:rsidRDefault="00377919" w:rsidP="00377919">
            <w:pPr>
              <w:jc w:val="center"/>
              <w:cnfStyle w:val="000000100000"/>
              <w:rPr>
                <w:rFonts w:ascii="Calibri" w:eastAsia="Times New Roman" w:hAnsi="Calibri" w:cs="Calibri"/>
                <w:color w:val="000000"/>
              </w:rPr>
            </w:pPr>
            <w:r w:rsidRPr="00377919">
              <w:rPr>
                <w:rFonts w:ascii="Calibri" w:eastAsia="Times New Roman" w:hAnsi="Calibri" w:cs="Calibri"/>
                <w:color w:val="000000"/>
              </w:rPr>
              <w:t>13.22</w:t>
            </w:r>
          </w:p>
        </w:tc>
      </w:tr>
      <w:tr w:rsidR="00377919" w:rsidRPr="00377919" w:rsidTr="00377919">
        <w:trPr>
          <w:trHeight w:val="300"/>
        </w:trPr>
        <w:tc>
          <w:tcPr>
            <w:cnfStyle w:val="001000000000"/>
            <w:tcW w:w="1200" w:type="dxa"/>
            <w:noWrap/>
            <w:hideMark/>
          </w:tcPr>
          <w:p w:rsidR="00377919" w:rsidRPr="00377919" w:rsidRDefault="00377919" w:rsidP="00377919">
            <w:pPr>
              <w:jc w:val="center"/>
              <w:rPr>
                <w:rFonts w:ascii="Calibri" w:eastAsia="Times New Roman" w:hAnsi="Calibri" w:cs="Calibri"/>
                <w:color w:val="000000"/>
              </w:rPr>
            </w:pPr>
          </w:p>
        </w:tc>
        <w:tc>
          <w:tcPr>
            <w:tcW w:w="1200" w:type="dxa"/>
            <w:noWrap/>
            <w:hideMark/>
          </w:tcPr>
          <w:p w:rsidR="00377919" w:rsidRPr="00377919" w:rsidRDefault="00377919" w:rsidP="00377919">
            <w:pPr>
              <w:jc w:val="center"/>
              <w:cnfStyle w:val="000000000000"/>
              <w:rPr>
                <w:rFonts w:ascii="Calibri" w:eastAsia="Times New Roman" w:hAnsi="Calibri" w:cs="Calibri"/>
                <w:color w:val="000000"/>
              </w:rPr>
            </w:pPr>
            <w:r w:rsidRPr="00377919">
              <w:rPr>
                <w:rFonts w:ascii="Calibri" w:eastAsia="Times New Roman" w:hAnsi="Calibri" w:cs="Calibri"/>
                <w:color w:val="000000"/>
              </w:rPr>
              <w:t>Turbulent</w:t>
            </w:r>
          </w:p>
        </w:tc>
        <w:tc>
          <w:tcPr>
            <w:tcW w:w="2140" w:type="dxa"/>
            <w:noWrap/>
            <w:hideMark/>
          </w:tcPr>
          <w:p w:rsidR="00377919" w:rsidRPr="00377919" w:rsidRDefault="00377919" w:rsidP="00377919">
            <w:pPr>
              <w:jc w:val="center"/>
              <w:cnfStyle w:val="000000000000"/>
              <w:rPr>
                <w:rFonts w:ascii="Calibri" w:eastAsia="Times New Roman" w:hAnsi="Calibri" w:cs="Calibri"/>
                <w:color w:val="000000"/>
              </w:rPr>
            </w:pPr>
            <w:r w:rsidRPr="00377919">
              <w:rPr>
                <w:rFonts w:ascii="Calibri" w:eastAsia="Times New Roman" w:hAnsi="Calibri" w:cs="Calibri"/>
                <w:color w:val="000000"/>
              </w:rPr>
              <w:t>2.5</w:t>
            </w:r>
          </w:p>
        </w:tc>
        <w:tc>
          <w:tcPr>
            <w:tcW w:w="1900" w:type="dxa"/>
            <w:noWrap/>
            <w:hideMark/>
          </w:tcPr>
          <w:p w:rsidR="00377919" w:rsidRPr="00377919" w:rsidRDefault="00377919" w:rsidP="00377919">
            <w:pPr>
              <w:jc w:val="center"/>
              <w:cnfStyle w:val="000000000000"/>
              <w:rPr>
                <w:rFonts w:ascii="Calibri" w:eastAsia="Times New Roman" w:hAnsi="Calibri" w:cs="Calibri"/>
                <w:color w:val="000000"/>
              </w:rPr>
            </w:pPr>
            <w:r w:rsidRPr="00377919">
              <w:rPr>
                <w:rFonts w:ascii="Calibri" w:eastAsia="Times New Roman" w:hAnsi="Calibri" w:cs="Calibri"/>
                <w:color w:val="000000"/>
              </w:rPr>
              <w:t>9.0625</w:t>
            </w:r>
          </w:p>
        </w:tc>
        <w:tc>
          <w:tcPr>
            <w:tcW w:w="1920" w:type="dxa"/>
            <w:noWrap/>
            <w:hideMark/>
          </w:tcPr>
          <w:p w:rsidR="00377919" w:rsidRPr="00377919" w:rsidRDefault="00377919" w:rsidP="00377919">
            <w:pPr>
              <w:jc w:val="center"/>
              <w:cnfStyle w:val="000000000000"/>
              <w:rPr>
                <w:rFonts w:ascii="Calibri" w:eastAsia="Times New Roman" w:hAnsi="Calibri" w:cs="Calibri"/>
                <w:color w:val="000000"/>
              </w:rPr>
            </w:pPr>
            <w:r w:rsidRPr="00377919">
              <w:rPr>
                <w:rFonts w:ascii="Calibri" w:eastAsia="Times New Roman" w:hAnsi="Calibri" w:cs="Calibri"/>
                <w:color w:val="000000"/>
              </w:rPr>
              <w:t>2</w:t>
            </w:r>
          </w:p>
        </w:tc>
        <w:tc>
          <w:tcPr>
            <w:tcW w:w="1060" w:type="dxa"/>
            <w:noWrap/>
            <w:hideMark/>
          </w:tcPr>
          <w:p w:rsidR="00377919" w:rsidRPr="00377919" w:rsidRDefault="00377919" w:rsidP="00377919">
            <w:pPr>
              <w:jc w:val="center"/>
              <w:cnfStyle w:val="000000000000"/>
              <w:rPr>
                <w:rFonts w:ascii="Calibri" w:eastAsia="Times New Roman" w:hAnsi="Calibri" w:cs="Calibri"/>
                <w:color w:val="000000"/>
              </w:rPr>
            </w:pPr>
            <w:r w:rsidRPr="00377919">
              <w:rPr>
                <w:rFonts w:ascii="Calibri" w:eastAsia="Times New Roman" w:hAnsi="Calibri" w:cs="Calibri"/>
                <w:color w:val="000000"/>
              </w:rPr>
              <w:t>13.44</w:t>
            </w:r>
          </w:p>
        </w:tc>
      </w:tr>
      <w:tr w:rsidR="00377919" w:rsidRPr="00377919" w:rsidTr="00377919">
        <w:trPr>
          <w:cnfStyle w:val="000000100000"/>
          <w:trHeight w:val="300"/>
        </w:trPr>
        <w:tc>
          <w:tcPr>
            <w:cnfStyle w:val="001000000000"/>
            <w:tcW w:w="1200" w:type="dxa"/>
            <w:noWrap/>
            <w:hideMark/>
          </w:tcPr>
          <w:p w:rsidR="00377919" w:rsidRPr="00377919" w:rsidRDefault="00377919" w:rsidP="00377919">
            <w:pPr>
              <w:jc w:val="center"/>
              <w:rPr>
                <w:rFonts w:ascii="Calibri" w:eastAsia="Times New Roman" w:hAnsi="Calibri" w:cs="Calibri"/>
                <w:color w:val="000000"/>
              </w:rPr>
            </w:pPr>
          </w:p>
        </w:tc>
        <w:tc>
          <w:tcPr>
            <w:tcW w:w="1200" w:type="dxa"/>
            <w:noWrap/>
            <w:hideMark/>
          </w:tcPr>
          <w:p w:rsidR="00377919" w:rsidRPr="00377919" w:rsidRDefault="00377919" w:rsidP="00377919">
            <w:pPr>
              <w:jc w:val="center"/>
              <w:cnfStyle w:val="000000100000"/>
              <w:rPr>
                <w:rFonts w:ascii="Calibri" w:eastAsia="Times New Roman" w:hAnsi="Calibri" w:cs="Calibri"/>
                <w:color w:val="000000"/>
              </w:rPr>
            </w:pPr>
            <w:r w:rsidRPr="00377919">
              <w:rPr>
                <w:rFonts w:ascii="Calibri" w:eastAsia="Times New Roman" w:hAnsi="Calibri" w:cs="Calibri"/>
                <w:color w:val="000000"/>
              </w:rPr>
              <w:t>Turbulent</w:t>
            </w:r>
          </w:p>
        </w:tc>
        <w:tc>
          <w:tcPr>
            <w:tcW w:w="2140" w:type="dxa"/>
            <w:noWrap/>
            <w:hideMark/>
          </w:tcPr>
          <w:p w:rsidR="00377919" w:rsidRPr="00377919" w:rsidRDefault="00377919" w:rsidP="00377919">
            <w:pPr>
              <w:jc w:val="center"/>
              <w:cnfStyle w:val="000000100000"/>
              <w:rPr>
                <w:rFonts w:ascii="Calibri" w:eastAsia="Times New Roman" w:hAnsi="Calibri" w:cs="Calibri"/>
                <w:color w:val="000000"/>
              </w:rPr>
            </w:pPr>
            <w:r w:rsidRPr="00377919">
              <w:rPr>
                <w:rFonts w:ascii="Calibri" w:eastAsia="Times New Roman" w:hAnsi="Calibri" w:cs="Calibri"/>
                <w:color w:val="000000"/>
              </w:rPr>
              <w:t>2.5</w:t>
            </w:r>
          </w:p>
        </w:tc>
        <w:tc>
          <w:tcPr>
            <w:tcW w:w="1900" w:type="dxa"/>
            <w:noWrap/>
            <w:hideMark/>
          </w:tcPr>
          <w:p w:rsidR="00377919" w:rsidRPr="00377919" w:rsidRDefault="00377919" w:rsidP="00377919">
            <w:pPr>
              <w:jc w:val="center"/>
              <w:cnfStyle w:val="000000100000"/>
              <w:rPr>
                <w:rFonts w:ascii="Calibri" w:eastAsia="Times New Roman" w:hAnsi="Calibri" w:cs="Calibri"/>
                <w:color w:val="000000"/>
              </w:rPr>
            </w:pPr>
            <w:r w:rsidRPr="00377919">
              <w:rPr>
                <w:rFonts w:ascii="Calibri" w:eastAsia="Times New Roman" w:hAnsi="Calibri" w:cs="Calibri"/>
                <w:color w:val="000000"/>
              </w:rPr>
              <w:t>9.0625</w:t>
            </w:r>
          </w:p>
        </w:tc>
        <w:tc>
          <w:tcPr>
            <w:tcW w:w="1920" w:type="dxa"/>
            <w:noWrap/>
            <w:hideMark/>
          </w:tcPr>
          <w:p w:rsidR="00377919" w:rsidRPr="00377919" w:rsidRDefault="00377919" w:rsidP="00377919">
            <w:pPr>
              <w:jc w:val="center"/>
              <w:cnfStyle w:val="000000100000"/>
              <w:rPr>
                <w:rFonts w:ascii="Calibri" w:eastAsia="Times New Roman" w:hAnsi="Calibri" w:cs="Calibri"/>
                <w:color w:val="000000"/>
              </w:rPr>
            </w:pPr>
            <w:r w:rsidRPr="00377919">
              <w:rPr>
                <w:rFonts w:ascii="Calibri" w:eastAsia="Times New Roman" w:hAnsi="Calibri" w:cs="Calibri"/>
                <w:color w:val="000000"/>
              </w:rPr>
              <w:t>2</w:t>
            </w:r>
          </w:p>
        </w:tc>
        <w:tc>
          <w:tcPr>
            <w:tcW w:w="1060" w:type="dxa"/>
            <w:noWrap/>
            <w:hideMark/>
          </w:tcPr>
          <w:p w:rsidR="00377919" w:rsidRPr="00377919" w:rsidRDefault="00377919" w:rsidP="00377919">
            <w:pPr>
              <w:keepNext/>
              <w:jc w:val="center"/>
              <w:cnfStyle w:val="000000100000"/>
              <w:rPr>
                <w:rFonts w:ascii="Calibri" w:eastAsia="Times New Roman" w:hAnsi="Calibri" w:cs="Calibri"/>
                <w:color w:val="000000"/>
              </w:rPr>
            </w:pPr>
            <w:r w:rsidRPr="00377919">
              <w:rPr>
                <w:rFonts w:ascii="Calibri" w:eastAsia="Times New Roman" w:hAnsi="Calibri" w:cs="Calibri"/>
                <w:color w:val="000000"/>
              </w:rPr>
              <w:t>13.53</w:t>
            </w:r>
          </w:p>
        </w:tc>
      </w:tr>
    </w:tbl>
    <w:p w:rsidR="00377919" w:rsidRDefault="00377919" w:rsidP="00377919">
      <w:pPr>
        <w:pStyle w:val="Caption"/>
      </w:pPr>
      <w:proofErr w:type="gramStart"/>
      <w:r>
        <w:t xml:space="preserve">Table </w:t>
      </w:r>
      <w:fldSimple w:instr=" STYLEREF 1 \s ">
        <w:r w:rsidR="00EA40E3">
          <w:rPr>
            <w:noProof/>
          </w:rPr>
          <w:t>5</w:t>
        </w:r>
      </w:fldSimple>
      <w:r w:rsidR="00EA40E3">
        <w:t>.</w:t>
      </w:r>
      <w:proofErr w:type="gramEnd"/>
      <w:r w:rsidR="00EA40E3">
        <w:fldChar w:fldCharType="begin"/>
      </w:r>
      <w:r w:rsidR="00EA40E3">
        <w:instrText xml:space="preserve"> SEQ Table \* ARABIC \s 1 </w:instrText>
      </w:r>
      <w:r w:rsidR="00EA40E3">
        <w:fldChar w:fldCharType="separate"/>
      </w:r>
      <w:r w:rsidR="00EA40E3">
        <w:rPr>
          <w:noProof/>
        </w:rPr>
        <w:t>1</w:t>
      </w:r>
      <w:r w:rsidR="00EA40E3">
        <w:fldChar w:fldCharType="end"/>
      </w:r>
      <w:r>
        <w:t xml:space="preserve"> Tube 4 Trial</w:t>
      </w:r>
    </w:p>
    <w:tbl>
      <w:tblPr>
        <w:tblStyle w:val="LightShading1"/>
        <w:tblW w:w="9420" w:type="dxa"/>
        <w:tblLook w:val="04A0"/>
      </w:tblPr>
      <w:tblGrid>
        <w:gridCol w:w="1200"/>
        <w:gridCol w:w="1200"/>
        <w:gridCol w:w="2140"/>
        <w:gridCol w:w="1900"/>
        <w:gridCol w:w="1920"/>
        <w:gridCol w:w="1060"/>
      </w:tblGrid>
      <w:tr w:rsidR="00377919" w:rsidRPr="00377919" w:rsidTr="00377919">
        <w:trPr>
          <w:cnfStyle w:val="100000000000"/>
          <w:trHeight w:val="300"/>
        </w:trPr>
        <w:tc>
          <w:tcPr>
            <w:cnfStyle w:val="001000000000"/>
            <w:tcW w:w="1200" w:type="dxa"/>
            <w:noWrap/>
            <w:hideMark/>
          </w:tcPr>
          <w:p w:rsidR="00377919" w:rsidRPr="00377919" w:rsidRDefault="00377919" w:rsidP="00377919">
            <w:pPr>
              <w:jc w:val="center"/>
              <w:rPr>
                <w:rFonts w:ascii="Calibri" w:eastAsia="Times New Roman" w:hAnsi="Calibri" w:cs="Calibri"/>
                <w:color w:val="000000"/>
              </w:rPr>
            </w:pPr>
            <w:r w:rsidRPr="00377919">
              <w:rPr>
                <w:rFonts w:ascii="Calibri" w:eastAsia="Times New Roman" w:hAnsi="Calibri" w:cs="Calibri"/>
                <w:color w:val="000000"/>
              </w:rPr>
              <w:t>Tube Rough</w:t>
            </w:r>
          </w:p>
        </w:tc>
        <w:tc>
          <w:tcPr>
            <w:tcW w:w="1200" w:type="dxa"/>
            <w:noWrap/>
            <w:hideMark/>
          </w:tcPr>
          <w:p w:rsidR="00377919" w:rsidRPr="00377919" w:rsidRDefault="00377919" w:rsidP="00377919">
            <w:pPr>
              <w:jc w:val="center"/>
              <w:cnfStyle w:val="100000000000"/>
              <w:rPr>
                <w:rFonts w:ascii="Calibri" w:eastAsia="Times New Roman" w:hAnsi="Calibri" w:cs="Calibri"/>
                <w:color w:val="000000"/>
              </w:rPr>
            </w:pPr>
            <w:r w:rsidRPr="00377919">
              <w:rPr>
                <w:rFonts w:ascii="Calibri" w:eastAsia="Times New Roman" w:hAnsi="Calibri" w:cs="Calibri"/>
                <w:color w:val="000000"/>
              </w:rPr>
              <w:t>Flow</w:t>
            </w:r>
          </w:p>
        </w:tc>
        <w:tc>
          <w:tcPr>
            <w:tcW w:w="2140" w:type="dxa"/>
            <w:noWrap/>
            <w:hideMark/>
          </w:tcPr>
          <w:p w:rsidR="00377919" w:rsidRPr="00377919" w:rsidRDefault="00377919" w:rsidP="00377919">
            <w:pPr>
              <w:jc w:val="center"/>
              <w:cnfStyle w:val="100000000000"/>
              <w:rPr>
                <w:rFonts w:ascii="Calibri" w:eastAsia="Times New Roman" w:hAnsi="Calibri" w:cs="Calibri"/>
                <w:color w:val="000000"/>
              </w:rPr>
            </w:pPr>
            <w:r w:rsidRPr="00377919">
              <w:rPr>
                <w:rFonts w:ascii="Calibri" w:eastAsia="Times New Roman" w:hAnsi="Calibri" w:cs="Calibri"/>
                <w:color w:val="000000"/>
              </w:rPr>
              <w:t>Entrance Length (cm)</w:t>
            </w:r>
          </w:p>
        </w:tc>
        <w:tc>
          <w:tcPr>
            <w:tcW w:w="1900" w:type="dxa"/>
            <w:noWrap/>
            <w:hideMark/>
          </w:tcPr>
          <w:p w:rsidR="00377919" w:rsidRPr="00377919" w:rsidRDefault="00377919" w:rsidP="00377919">
            <w:pPr>
              <w:jc w:val="center"/>
              <w:cnfStyle w:val="100000000000"/>
              <w:rPr>
                <w:rFonts w:ascii="Calibri" w:eastAsia="Times New Roman" w:hAnsi="Calibri" w:cs="Calibri"/>
                <w:color w:val="000000"/>
              </w:rPr>
            </w:pPr>
            <w:r w:rsidRPr="00377919">
              <w:rPr>
                <w:rFonts w:ascii="Calibri" w:eastAsia="Times New Roman" w:hAnsi="Calibri" w:cs="Calibri"/>
                <w:color w:val="000000"/>
              </w:rPr>
              <w:t>Tank Level (inches)</w:t>
            </w:r>
          </w:p>
        </w:tc>
        <w:tc>
          <w:tcPr>
            <w:tcW w:w="1920" w:type="dxa"/>
            <w:noWrap/>
            <w:hideMark/>
          </w:tcPr>
          <w:p w:rsidR="00377919" w:rsidRPr="00377919" w:rsidRDefault="00377919" w:rsidP="00377919">
            <w:pPr>
              <w:jc w:val="center"/>
              <w:cnfStyle w:val="100000000000"/>
              <w:rPr>
                <w:rFonts w:ascii="Calibri" w:eastAsia="Times New Roman" w:hAnsi="Calibri" w:cs="Calibri"/>
                <w:color w:val="000000"/>
              </w:rPr>
            </w:pPr>
            <w:r w:rsidRPr="00377919">
              <w:rPr>
                <w:rFonts w:ascii="Calibri" w:eastAsia="Times New Roman" w:hAnsi="Calibri" w:cs="Calibri"/>
                <w:color w:val="000000"/>
              </w:rPr>
              <w:t>Collected Water (L)</w:t>
            </w:r>
          </w:p>
        </w:tc>
        <w:tc>
          <w:tcPr>
            <w:tcW w:w="1060" w:type="dxa"/>
            <w:noWrap/>
            <w:hideMark/>
          </w:tcPr>
          <w:p w:rsidR="00377919" w:rsidRPr="00377919" w:rsidRDefault="00377919" w:rsidP="00377919">
            <w:pPr>
              <w:jc w:val="center"/>
              <w:cnfStyle w:val="100000000000"/>
              <w:rPr>
                <w:rFonts w:ascii="Calibri" w:eastAsia="Times New Roman" w:hAnsi="Calibri" w:cs="Calibri"/>
                <w:color w:val="000000"/>
              </w:rPr>
            </w:pPr>
            <w:r w:rsidRPr="00377919">
              <w:rPr>
                <w:rFonts w:ascii="Calibri" w:eastAsia="Times New Roman" w:hAnsi="Calibri" w:cs="Calibri"/>
                <w:color w:val="000000"/>
              </w:rPr>
              <w:t>Time (sec)</w:t>
            </w:r>
          </w:p>
        </w:tc>
      </w:tr>
      <w:tr w:rsidR="00377919" w:rsidRPr="00377919" w:rsidTr="00377919">
        <w:trPr>
          <w:cnfStyle w:val="000000100000"/>
          <w:trHeight w:val="300"/>
        </w:trPr>
        <w:tc>
          <w:tcPr>
            <w:cnfStyle w:val="001000000000"/>
            <w:tcW w:w="1200" w:type="dxa"/>
            <w:noWrap/>
            <w:hideMark/>
          </w:tcPr>
          <w:p w:rsidR="00377919" w:rsidRPr="00377919" w:rsidRDefault="00377919" w:rsidP="00377919">
            <w:pPr>
              <w:jc w:val="center"/>
              <w:rPr>
                <w:rFonts w:ascii="Calibri" w:eastAsia="Times New Roman" w:hAnsi="Calibri" w:cs="Calibri"/>
                <w:color w:val="000000"/>
              </w:rPr>
            </w:pPr>
          </w:p>
        </w:tc>
        <w:tc>
          <w:tcPr>
            <w:tcW w:w="1200" w:type="dxa"/>
            <w:noWrap/>
            <w:hideMark/>
          </w:tcPr>
          <w:p w:rsidR="00377919" w:rsidRPr="00377919" w:rsidRDefault="00377919" w:rsidP="00377919">
            <w:pPr>
              <w:jc w:val="center"/>
              <w:cnfStyle w:val="000000100000"/>
              <w:rPr>
                <w:rFonts w:ascii="Calibri" w:eastAsia="Times New Roman" w:hAnsi="Calibri" w:cs="Calibri"/>
                <w:color w:val="000000"/>
              </w:rPr>
            </w:pPr>
            <w:r w:rsidRPr="00377919">
              <w:rPr>
                <w:rFonts w:ascii="Calibri" w:eastAsia="Times New Roman" w:hAnsi="Calibri" w:cs="Calibri"/>
                <w:color w:val="000000"/>
              </w:rPr>
              <w:t>Laminar</w:t>
            </w:r>
          </w:p>
        </w:tc>
        <w:tc>
          <w:tcPr>
            <w:tcW w:w="2140" w:type="dxa"/>
            <w:noWrap/>
            <w:hideMark/>
          </w:tcPr>
          <w:p w:rsidR="00377919" w:rsidRPr="00377919" w:rsidRDefault="00377919" w:rsidP="00377919">
            <w:pPr>
              <w:jc w:val="center"/>
              <w:cnfStyle w:val="000000100000"/>
              <w:rPr>
                <w:rFonts w:ascii="Calibri" w:eastAsia="Times New Roman" w:hAnsi="Calibri" w:cs="Calibri"/>
                <w:color w:val="000000"/>
              </w:rPr>
            </w:pPr>
            <w:r w:rsidRPr="00377919">
              <w:rPr>
                <w:rFonts w:ascii="Calibri" w:eastAsia="Times New Roman" w:hAnsi="Calibri" w:cs="Calibri"/>
                <w:color w:val="000000"/>
              </w:rPr>
              <w:t>N/A</w:t>
            </w:r>
          </w:p>
        </w:tc>
        <w:tc>
          <w:tcPr>
            <w:tcW w:w="1900" w:type="dxa"/>
            <w:noWrap/>
            <w:hideMark/>
          </w:tcPr>
          <w:p w:rsidR="00377919" w:rsidRPr="00377919" w:rsidRDefault="00377919" w:rsidP="00377919">
            <w:pPr>
              <w:jc w:val="center"/>
              <w:cnfStyle w:val="000000100000"/>
              <w:rPr>
                <w:rFonts w:ascii="Calibri" w:eastAsia="Times New Roman" w:hAnsi="Calibri" w:cs="Calibri"/>
                <w:color w:val="000000"/>
              </w:rPr>
            </w:pPr>
            <w:r w:rsidRPr="00377919">
              <w:rPr>
                <w:rFonts w:ascii="Calibri" w:eastAsia="Times New Roman" w:hAnsi="Calibri" w:cs="Calibri"/>
                <w:color w:val="000000"/>
              </w:rPr>
              <w:t>0.375</w:t>
            </w:r>
          </w:p>
        </w:tc>
        <w:tc>
          <w:tcPr>
            <w:tcW w:w="1920" w:type="dxa"/>
            <w:noWrap/>
            <w:hideMark/>
          </w:tcPr>
          <w:p w:rsidR="00377919" w:rsidRPr="00377919" w:rsidRDefault="00377919" w:rsidP="00377919">
            <w:pPr>
              <w:jc w:val="center"/>
              <w:cnfStyle w:val="000000100000"/>
              <w:rPr>
                <w:rFonts w:ascii="Calibri" w:eastAsia="Times New Roman" w:hAnsi="Calibri" w:cs="Calibri"/>
                <w:color w:val="000000"/>
              </w:rPr>
            </w:pPr>
            <w:r w:rsidRPr="00377919">
              <w:rPr>
                <w:rFonts w:ascii="Calibri" w:eastAsia="Times New Roman" w:hAnsi="Calibri" w:cs="Calibri"/>
                <w:color w:val="000000"/>
              </w:rPr>
              <w:t>1</w:t>
            </w:r>
          </w:p>
        </w:tc>
        <w:tc>
          <w:tcPr>
            <w:tcW w:w="1060" w:type="dxa"/>
            <w:noWrap/>
            <w:hideMark/>
          </w:tcPr>
          <w:p w:rsidR="00377919" w:rsidRPr="00377919" w:rsidRDefault="00377919" w:rsidP="00377919">
            <w:pPr>
              <w:jc w:val="center"/>
              <w:cnfStyle w:val="000000100000"/>
              <w:rPr>
                <w:rFonts w:ascii="Calibri" w:eastAsia="Times New Roman" w:hAnsi="Calibri" w:cs="Calibri"/>
                <w:color w:val="000000"/>
              </w:rPr>
            </w:pPr>
            <w:r w:rsidRPr="00377919">
              <w:rPr>
                <w:rFonts w:ascii="Calibri" w:eastAsia="Times New Roman" w:hAnsi="Calibri" w:cs="Calibri"/>
                <w:color w:val="000000"/>
              </w:rPr>
              <w:t>63.13</w:t>
            </w:r>
          </w:p>
        </w:tc>
      </w:tr>
      <w:tr w:rsidR="00377919" w:rsidRPr="00377919" w:rsidTr="00377919">
        <w:trPr>
          <w:trHeight w:val="300"/>
        </w:trPr>
        <w:tc>
          <w:tcPr>
            <w:cnfStyle w:val="001000000000"/>
            <w:tcW w:w="1200" w:type="dxa"/>
            <w:noWrap/>
            <w:hideMark/>
          </w:tcPr>
          <w:p w:rsidR="00377919" w:rsidRPr="00377919" w:rsidRDefault="00377919" w:rsidP="00377919">
            <w:pPr>
              <w:jc w:val="center"/>
              <w:rPr>
                <w:rFonts w:ascii="Calibri" w:eastAsia="Times New Roman" w:hAnsi="Calibri" w:cs="Calibri"/>
                <w:color w:val="000000"/>
              </w:rPr>
            </w:pPr>
          </w:p>
        </w:tc>
        <w:tc>
          <w:tcPr>
            <w:tcW w:w="1200" w:type="dxa"/>
            <w:noWrap/>
            <w:hideMark/>
          </w:tcPr>
          <w:p w:rsidR="00377919" w:rsidRPr="00377919" w:rsidRDefault="00377919" w:rsidP="00377919">
            <w:pPr>
              <w:jc w:val="center"/>
              <w:cnfStyle w:val="000000000000"/>
              <w:rPr>
                <w:rFonts w:ascii="Calibri" w:eastAsia="Times New Roman" w:hAnsi="Calibri" w:cs="Calibri"/>
                <w:color w:val="000000"/>
              </w:rPr>
            </w:pPr>
            <w:r w:rsidRPr="00377919">
              <w:rPr>
                <w:rFonts w:ascii="Calibri" w:eastAsia="Times New Roman" w:hAnsi="Calibri" w:cs="Calibri"/>
                <w:color w:val="000000"/>
              </w:rPr>
              <w:t>Laminar</w:t>
            </w:r>
          </w:p>
        </w:tc>
        <w:tc>
          <w:tcPr>
            <w:tcW w:w="2140" w:type="dxa"/>
            <w:noWrap/>
            <w:hideMark/>
          </w:tcPr>
          <w:p w:rsidR="00377919" w:rsidRPr="00377919" w:rsidRDefault="00377919" w:rsidP="00377919">
            <w:pPr>
              <w:jc w:val="center"/>
              <w:cnfStyle w:val="000000000000"/>
              <w:rPr>
                <w:rFonts w:ascii="Calibri" w:eastAsia="Times New Roman" w:hAnsi="Calibri" w:cs="Calibri"/>
                <w:color w:val="000000"/>
              </w:rPr>
            </w:pPr>
            <w:r w:rsidRPr="00377919">
              <w:rPr>
                <w:rFonts w:ascii="Calibri" w:eastAsia="Times New Roman" w:hAnsi="Calibri" w:cs="Calibri"/>
                <w:color w:val="000000"/>
              </w:rPr>
              <w:t>N/A</w:t>
            </w:r>
          </w:p>
        </w:tc>
        <w:tc>
          <w:tcPr>
            <w:tcW w:w="1900" w:type="dxa"/>
            <w:noWrap/>
            <w:hideMark/>
          </w:tcPr>
          <w:p w:rsidR="00377919" w:rsidRPr="00377919" w:rsidRDefault="00377919" w:rsidP="00377919">
            <w:pPr>
              <w:jc w:val="center"/>
              <w:cnfStyle w:val="000000000000"/>
              <w:rPr>
                <w:rFonts w:ascii="Calibri" w:eastAsia="Times New Roman" w:hAnsi="Calibri" w:cs="Calibri"/>
                <w:color w:val="000000"/>
              </w:rPr>
            </w:pPr>
            <w:r w:rsidRPr="00377919">
              <w:rPr>
                <w:rFonts w:ascii="Calibri" w:eastAsia="Times New Roman" w:hAnsi="Calibri" w:cs="Calibri"/>
                <w:color w:val="000000"/>
              </w:rPr>
              <w:t>0.375</w:t>
            </w:r>
          </w:p>
        </w:tc>
        <w:tc>
          <w:tcPr>
            <w:tcW w:w="1920" w:type="dxa"/>
            <w:noWrap/>
            <w:hideMark/>
          </w:tcPr>
          <w:p w:rsidR="00377919" w:rsidRPr="00377919" w:rsidRDefault="00377919" w:rsidP="00377919">
            <w:pPr>
              <w:jc w:val="center"/>
              <w:cnfStyle w:val="000000000000"/>
              <w:rPr>
                <w:rFonts w:ascii="Calibri" w:eastAsia="Times New Roman" w:hAnsi="Calibri" w:cs="Calibri"/>
                <w:color w:val="000000"/>
              </w:rPr>
            </w:pPr>
            <w:r w:rsidRPr="00377919">
              <w:rPr>
                <w:rFonts w:ascii="Calibri" w:eastAsia="Times New Roman" w:hAnsi="Calibri" w:cs="Calibri"/>
                <w:color w:val="000000"/>
              </w:rPr>
              <w:t>1</w:t>
            </w:r>
          </w:p>
        </w:tc>
        <w:tc>
          <w:tcPr>
            <w:tcW w:w="1060" w:type="dxa"/>
            <w:noWrap/>
            <w:hideMark/>
          </w:tcPr>
          <w:p w:rsidR="00377919" w:rsidRPr="00377919" w:rsidRDefault="00377919" w:rsidP="00377919">
            <w:pPr>
              <w:jc w:val="center"/>
              <w:cnfStyle w:val="000000000000"/>
              <w:rPr>
                <w:rFonts w:ascii="Calibri" w:eastAsia="Times New Roman" w:hAnsi="Calibri" w:cs="Calibri"/>
                <w:color w:val="000000"/>
              </w:rPr>
            </w:pPr>
            <w:r w:rsidRPr="00377919">
              <w:rPr>
                <w:rFonts w:ascii="Calibri" w:eastAsia="Times New Roman" w:hAnsi="Calibri" w:cs="Calibri"/>
                <w:color w:val="000000"/>
              </w:rPr>
              <w:t>66.03</w:t>
            </w:r>
          </w:p>
        </w:tc>
      </w:tr>
      <w:tr w:rsidR="00377919" w:rsidRPr="00377919" w:rsidTr="00377919">
        <w:trPr>
          <w:cnfStyle w:val="000000100000"/>
          <w:trHeight w:val="300"/>
        </w:trPr>
        <w:tc>
          <w:tcPr>
            <w:cnfStyle w:val="001000000000"/>
            <w:tcW w:w="1200" w:type="dxa"/>
            <w:noWrap/>
            <w:hideMark/>
          </w:tcPr>
          <w:p w:rsidR="00377919" w:rsidRPr="00377919" w:rsidRDefault="00377919" w:rsidP="00377919">
            <w:pPr>
              <w:jc w:val="center"/>
              <w:rPr>
                <w:rFonts w:ascii="Calibri" w:eastAsia="Times New Roman" w:hAnsi="Calibri" w:cs="Calibri"/>
                <w:color w:val="000000"/>
              </w:rPr>
            </w:pPr>
          </w:p>
        </w:tc>
        <w:tc>
          <w:tcPr>
            <w:tcW w:w="1200" w:type="dxa"/>
            <w:noWrap/>
            <w:hideMark/>
          </w:tcPr>
          <w:p w:rsidR="00377919" w:rsidRPr="00377919" w:rsidRDefault="00377919" w:rsidP="00377919">
            <w:pPr>
              <w:jc w:val="center"/>
              <w:cnfStyle w:val="000000100000"/>
              <w:rPr>
                <w:rFonts w:ascii="Calibri" w:eastAsia="Times New Roman" w:hAnsi="Calibri" w:cs="Calibri"/>
                <w:color w:val="000000"/>
              </w:rPr>
            </w:pPr>
            <w:r w:rsidRPr="00377919">
              <w:rPr>
                <w:rFonts w:ascii="Calibri" w:eastAsia="Times New Roman" w:hAnsi="Calibri" w:cs="Calibri"/>
                <w:color w:val="000000"/>
              </w:rPr>
              <w:t>Laminar</w:t>
            </w:r>
          </w:p>
        </w:tc>
        <w:tc>
          <w:tcPr>
            <w:tcW w:w="2140" w:type="dxa"/>
            <w:noWrap/>
            <w:hideMark/>
          </w:tcPr>
          <w:p w:rsidR="00377919" w:rsidRPr="00377919" w:rsidRDefault="00377919" w:rsidP="00377919">
            <w:pPr>
              <w:jc w:val="center"/>
              <w:cnfStyle w:val="000000100000"/>
              <w:rPr>
                <w:rFonts w:ascii="Calibri" w:eastAsia="Times New Roman" w:hAnsi="Calibri" w:cs="Calibri"/>
                <w:color w:val="000000"/>
              </w:rPr>
            </w:pPr>
            <w:r w:rsidRPr="00377919">
              <w:rPr>
                <w:rFonts w:ascii="Calibri" w:eastAsia="Times New Roman" w:hAnsi="Calibri" w:cs="Calibri"/>
                <w:color w:val="000000"/>
              </w:rPr>
              <w:t>N/A</w:t>
            </w:r>
          </w:p>
        </w:tc>
        <w:tc>
          <w:tcPr>
            <w:tcW w:w="1900" w:type="dxa"/>
            <w:noWrap/>
            <w:hideMark/>
          </w:tcPr>
          <w:p w:rsidR="00377919" w:rsidRPr="00377919" w:rsidRDefault="00377919" w:rsidP="00377919">
            <w:pPr>
              <w:jc w:val="center"/>
              <w:cnfStyle w:val="000000100000"/>
              <w:rPr>
                <w:rFonts w:ascii="Calibri" w:eastAsia="Times New Roman" w:hAnsi="Calibri" w:cs="Calibri"/>
                <w:color w:val="000000"/>
              </w:rPr>
            </w:pPr>
            <w:r w:rsidRPr="00377919">
              <w:rPr>
                <w:rFonts w:ascii="Calibri" w:eastAsia="Times New Roman" w:hAnsi="Calibri" w:cs="Calibri"/>
                <w:color w:val="000000"/>
              </w:rPr>
              <w:t>0.375</w:t>
            </w:r>
          </w:p>
        </w:tc>
        <w:tc>
          <w:tcPr>
            <w:tcW w:w="1920" w:type="dxa"/>
            <w:noWrap/>
            <w:hideMark/>
          </w:tcPr>
          <w:p w:rsidR="00377919" w:rsidRPr="00377919" w:rsidRDefault="00377919" w:rsidP="00377919">
            <w:pPr>
              <w:jc w:val="center"/>
              <w:cnfStyle w:val="000000100000"/>
              <w:rPr>
                <w:rFonts w:ascii="Calibri" w:eastAsia="Times New Roman" w:hAnsi="Calibri" w:cs="Calibri"/>
                <w:color w:val="000000"/>
              </w:rPr>
            </w:pPr>
            <w:r w:rsidRPr="00377919">
              <w:rPr>
                <w:rFonts w:ascii="Calibri" w:eastAsia="Times New Roman" w:hAnsi="Calibri" w:cs="Calibri"/>
                <w:color w:val="000000"/>
              </w:rPr>
              <w:t>1</w:t>
            </w:r>
          </w:p>
        </w:tc>
        <w:tc>
          <w:tcPr>
            <w:tcW w:w="1060" w:type="dxa"/>
            <w:noWrap/>
            <w:hideMark/>
          </w:tcPr>
          <w:p w:rsidR="00377919" w:rsidRPr="00377919" w:rsidRDefault="00377919" w:rsidP="00377919">
            <w:pPr>
              <w:jc w:val="center"/>
              <w:cnfStyle w:val="000000100000"/>
              <w:rPr>
                <w:rFonts w:ascii="Calibri" w:eastAsia="Times New Roman" w:hAnsi="Calibri" w:cs="Calibri"/>
                <w:color w:val="000000"/>
              </w:rPr>
            </w:pPr>
            <w:r w:rsidRPr="00377919">
              <w:rPr>
                <w:rFonts w:ascii="Calibri" w:eastAsia="Times New Roman" w:hAnsi="Calibri" w:cs="Calibri"/>
                <w:color w:val="000000"/>
              </w:rPr>
              <w:t>65.33</w:t>
            </w:r>
          </w:p>
        </w:tc>
      </w:tr>
      <w:tr w:rsidR="00377919" w:rsidRPr="00377919" w:rsidTr="00377919">
        <w:trPr>
          <w:trHeight w:val="300"/>
        </w:trPr>
        <w:tc>
          <w:tcPr>
            <w:cnfStyle w:val="001000000000"/>
            <w:tcW w:w="1200" w:type="dxa"/>
            <w:noWrap/>
            <w:hideMark/>
          </w:tcPr>
          <w:p w:rsidR="00377919" w:rsidRPr="00377919" w:rsidRDefault="00377919" w:rsidP="00377919">
            <w:pPr>
              <w:jc w:val="center"/>
              <w:rPr>
                <w:rFonts w:ascii="Calibri" w:eastAsia="Times New Roman" w:hAnsi="Calibri" w:cs="Calibri"/>
                <w:color w:val="000000"/>
              </w:rPr>
            </w:pPr>
          </w:p>
        </w:tc>
        <w:tc>
          <w:tcPr>
            <w:tcW w:w="1200" w:type="dxa"/>
            <w:noWrap/>
            <w:hideMark/>
          </w:tcPr>
          <w:p w:rsidR="00377919" w:rsidRPr="00377919" w:rsidRDefault="00377919" w:rsidP="00377919">
            <w:pPr>
              <w:jc w:val="center"/>
              <w:cnfStyle w:val="000000000000"/>
              <w:rPr>
                <w:rFonts w:ascii="Calibri" w:eastAsia="Times New Roman" w:hAnsi="Calibri" w:cs="Calibri"/>
                <w:color w:val="000000"/>
              </w:rPr>
            </w:pPr>
            <w:r w:rsidRPr="00377919">
              <w:rPr>
                <w:rFonts w:ascii="Calibri" w:eastAsia="Times New Roman" w:hAnsi="Calibri" w:cs="Calibri"/>
                <w:color w:val="000000"/>
              </w:rPr>
              <w:t>Turbulent</w:t>
            </w:r>
          </w:p>
        </w:tc>
        <w:tc>
          <w:tcPr>
            <w:tcW w:w="2140" w:type="dxa"/>
            <w:noWrap/>
            <w:hideMark/>
          </w:tcPr>
          <w:p w:rsidR="00377919" w:rsidRPr="00377919" w:rsidRDefault="00377919" w:rsidP="00377919">
            <w:pPr>
              <w:jc w:val="center"/>
              <w:cnfStyle w:val="000000000000"/>
              <w:rPr>
                <w:rFonts w:ascii="Calibri" w:eastAsia="Times New Roman" w:hAnsi="Calibri" w:cs="Calibri"/>
                <w:color w:val="000000"/>
              </w:rPr>
            </w:pPr>
            <w:r w:rsidRPr="00377919">
              <w:rPr>
                <w:rFonts w:ascii="Calibri" w:eastAsia="Times New Roman" w:hAnsi="Calibri" w:cs="Calibri"/>
                <w:color w:val="000000"/>
              </w:rPr>
              <w:t>20.67</w:t>
            </w:r>
          </w:p>
        </w:tc>
        <w:tc>
          <w:tcPr>
            <w:tcW w:w="1900" w:type="dxa"/>
            <w:noWrap/>
            <w:hideMark/>
          </w:tcPr>
          <w:p w:rsidR="00377919" w:rsidRPr="00377919" w:rsidRDefault="00377919" w:rsidP="00377919">
            <w:pPr>
              <w:jc w:val="center"/>
              <w:cnfStyle w:val="000000000000"/>
              <w:rPr>
                <w:rFonts w:ascii="Calibri" w:eastAsia="Times New Roman" w:hAnsi="Calibri" w:cs="Calibri"/>
                <w:color w:val="000000"/>
              </w:rPr>
            </w:pPr>
            <w:r w:rsidRPr="00377919">
              <w:rPr>
                <w:rFonts w:ascii="Calibri" w:eastAsia="Times New Roman" w:hAnsi="Calibri" w:cs="Calibri"/>
                <w:color w:val="000000"/>
              </w:rPr>
              <w:t>3.25</w:t>
            </w:r>
          </w:p>
        </w:tc>
        <w:tc>
          <w:tcPr>
            <w:tcW w:w="1920" w:type="dxa"/>
            <w:noWrap/>
            <w:hideMark/>
          </w:tcPr>
          <w:p w:rsidR="00377919" w:rsidRPr="00377919" w:rsidRDefault="00377919" w:rsidP="00377919">
            <w:pPr>
              <w:jc w:val="center"/>
              <w:cnfStyle w:val="000000000000"/>
              <w:rPr>
                <w:rFonts w:ascii="Calibri" w:eastAsia="Times New Roman" w:hAnsi="Calibri" w:cs="Calibri"/>
                <w:color w:val="000000"/>
              </w:rPr>
            </w:pPr>
            <w:r w:rsidRPr="00377919">
              <w:rPr>
                <w:rFonts w:ascii="Calibri" w:eastAsia="Times New Roman" w:hAnsi="Calibri" w:cs="Calibri"/>
                <w:color w:val="000000"/>
              </w:rPr>
              <w:t>1</w:t>
            </w:r>
          </w:p>
        </w:tc>
        <w:tc>
          <w:tcPr>
            <w:tcW w:w="1060" w:type="dxa"/>
            <w:noWrap/>
            <w:hideMark/>
          </w:tcPr>
          <w:p w:rsidR="00377919" w:rsidRPr="00377919" w:rsidRDefault="00377919" w:rsidP="00377919">
            <w:pPr>
              <w:jc w:val="center"/>
              <w:cnfStyle w:val="000000000000"/>
              <w:rPr>
                <w:rFonts w:ascii="Calibri" w:eastAsia="Times New Roman" w:hAnsi="Calibri" w:cs="Calibri"/>
                <w:color w:val="000000"/>
              </w:rPr>
            </w:pPr>
            <w:r w:rsidRPr="00377919">
              <w:rPr>
                <w:rFonts w:ascii="Calibri" w:eastAsia="Times New Roman" w:hAnsi="Calibri" w:cs="Calibri"/>
                <w:color w:val="000000"/>
              </w:rPr>
              <w:t>21.43</w:t>
            </w:r>
          </w:p>
        </w:tc>
      </w:tr>
      <w:tr w:rsidR="00377919" w:rsidRPr="00377919" w:rsidTr="00377919">
        <w:trPr>
          <w:cnfStyle w:val="000000100000"/>
          <w:trHeight w:val="300"/>
        </w:trPr>
        <w:tc>
          <w:tcPr>
            <w:cnfStyle w:val="001000000000"/>
            <w:tcW w:w="1200" w:type="dxa"/>
            <w:noWrap/>
            <w:hideMark/>
          </w:tcPr>
          <w:p w:rsidR="00377919" w:rsidRPr="00377919" w:rsidRDefault="00377919" w:rsidP="00377919">
            <w:pPr>
              <w:jc w:val="center"/>
              <w:rPr>
                <w:rFonts w:ascii="Calibri" w:eastAsia="Times New Roman" w:hAnsi="Calibri" w:cs="Calibri"/>
                <w:color w:val="000000"/>
              </w:rPr>
            </w:pPr>
          </w:p>
        </w:tc>
        <w:tc>
          <w:tcPr>
            <w:tcW w:w="1200" w:type="dxa"/>
            <w:noWrap/>
            <w:hideMark/>
          </w:tcPr>
          <w:p w:rsidR="00377919" w:rsidRPr="00377919" w:rsidRDefault="00377919" w:rsidP="00377919">
            <w:pPr>
              <w:jc w:val="center"/>
              <w:cnfStyle w:val="000000100000"/>
              <w:rPr>
                <w:rFonts w:ascii="Calibri" w:eastAsia="Times New Roman" w:hAnsi="Calibri" w:cs="Calibri"/>
                <w:color w:val="000000"/>
              </w:rPr>
            </w:pPr>
            <w:r w:rsidRPr="00377919">
              <w:rPr>
                <w:rFonts w:ascii="Calibri" w:eastAsia="Times New Roman" w:hAnsi="Calibri" w:cs="Calibri"/>
                <w:color w:val="000000"/>
              </w:rPr>
              <w:t>Turbulent</w:t>
            </w:r>
          </w:p>
        </w:tc>
        <w:tc>
          <w:tcPr>
            <w:tcW w:w="2140" w:type="dxa"/>
            <w:noWrap/>
            <w:hideMark/>
          </w:tcPr>
          <w:p w:rsidR="00377919" w:rsidRPr="00377919" w:rsidRDefault="00377919" w:rsidP="00377919">
            <w:pPr>
              <w:jc w:val="center"/>
              <w:cnfStyle w:val="000000100000"/>
              <w:rPr>
                <w:rFonts w:ascii="Calibri" w:eastAsia="Times New Roman" w:hAnsi="Calibri" w:cs="Calibri"/>
                <w:color w:val="000000"/>
              </w:rPr>
            </w:pPr>
            <w:r w:rsidRPr="00377919">
              <w:rPr>
                <w:rFonts w:ascii="Calibri" w:eastAsia="Times New Roman" w:hAnsi="Calibri" w:cs="Calibri"/>
                <w:color w:val="000000"/>
              </w:rPr>
              <w:t>20.67</w:t>
            </w:r>
          </w:p>
        </w:tc>
        <w:tc>
          <w:tcPr>
            <w:tcW w:w="1900" w:type="dxa"/>
            <w:noWrap/>
            <w:hideMark/>
          </w:tcPr>
          <w:p w:rsidR="00377919" w:rsidRPr="00377919" w:rsidRDefault="00377919" w:rsidP="00377919">
            <w:pPr>
              <w:jc w:val="center"/>
              <w:cnfStyle w:val="000000100000"/>
              <w:rPr>
                <w:rFonts w:ascii="Calibri" w:eastAsia="Times New Roman" w:hAnsi="Calibri" w:cs="Calibri"/>
                <w:color w:val="000000"/>
              </w:rPr>
            </w:pPr>
            <w:r w:rsidRPr="00377919">
              <w:rPr>
                <w:rFonts w:ascii="Calibri" w:eastAsia="Times New Roman" w:hAnsi="Calibri" w:cs="Calibri"/>
                <w:color w:val="000000"/>
              </w:rPr>
              <w:t>3.25</w:t>
            </w:r>
          </w:p>
        </w:tc>
        <w:tc>
          <w:tcPr>
            <w:tcW w:w="1920" w:type="dxa"/>
            <w:noWrap/>
            <w:hideMark/>
          </w:tcPr>
          <w:p w:rsidR="00377919" w:rsidRPr="00377919" w:rsidRDefault="00377919" w:rsidP="00377919">
            <w:pPr>
              <w:jc w:val="center"/>
              <w:cnfStyle w:val="000000100000"/>
              <w:rPr>
                <w:rFonts w:ascii="Calibri" w:eastAsia="Times New Roman" w:hAnsi="Calibri" w:cs="Calibri"/>
                <w:color w:val="000000"/>
              </w:rPr>
            </w:pPr>
            <w:r w:rsidRPr="00377919">
              <w:rPr>
                <w:rFonts w:ascii="Calibri" w:eastAsia="Times New Roman" w:hAnsi="Calibri" w:cs="Calibri"/>
                <w:color w:val="000000"/>
              </w:rPr>
              <w:t>1</w:t>
            </w:r>
          </w:p>
        </w:tc>
        <w:tc>
          <w:tcPr>
            <w:tcW w:w="1060" w:type="dxa"/>
            <w:noWrap/>
            <w:hideMark/>
          </w:tcPr>
          <w:p w:rsidR="00377919" w:rsidRPr="00377919" w:rsidRDefault="00377919" w:rsidP="00377919">
            <w:pPr>
              <w:jc w:val="center"/>
              <w:cnfStyle w:val="000000100000"/>
              <w:rPr>
                <w:rFonts w:ascii="Calibri" w:eastAsia="Times New Roman" w:hAnsi="Calibri" w:cs="Calibri"/>
                <w:color w:val="000000"/>
              </w:rPr>
            </w:pPr>
            <w:r w:rsidRPr="00377919">
              <w:rPr>
                <w:rFonts w:ascii="Calibri" w:eastAsia="Times New Roman" w:hAnsi="Calibri" w:cs="Calibri"/>
                <w:color w:val="000000"/>
              </w:rPr>
              <w:t>19.45</w:t>
            </w:r>
          </w:p>
        </w:tc>
      </w:tr>
      <w:tr w:rsidR="00377919" w:rsidRPr="00377919" w:rsidTr="00377919">
        <w:trPr>
          <w:trHeight w:val="300"/>
        </w:trPr>
        <w:tc>
          <w:tcPr>
            <w:cnfStyle w:val="001000000000"/>
            <w:tcW w:w="1200" w:type="dxa"/>
            <w:noWrap/>
            <w:hideMark/>
          </w:tcPr>
          <w:p w:rsidR="00377919" w:rsidRPr="00377919" w:rsidRDefault="00377919" w:rsidP="00377919">
            <w:pPr>
              <w:jc w:val="center"/>
              <w:rPr>
                <w:rFonts w:ascii="Calibri" w:eastAsia="Times New Roman" w:hAnsi="Calibri" w:cs="Calibri"/>
                <w:color w:val="000000"/>
              </w:rPr>
            </w:pPr>
          </w:p>
        </w:tc>
        <w:tc>
          <w:tcPr>
            <w:tcW w:w="1200" w:type="dxa"/>
            <w:noWrap/>
            <w:hideMark/>
          </w:tcPr>
          <w:p w:rsidR="00377919" w:rsidRPr="00377919" w:rsidRDefault="00377919" w:rsidP="00377919">
            <w:pPr>
              <w:jc w:val="center"/>
              <w:cnfStyle w:val="000000000000"/>
              <w:rPr>
                <w:rFonts w:ascii="Calibri" w:eastAsia="Times New Roman" w:hAnsi="Calibri" w:cs="Calibri"/>
                <w:color w:val="000000"/>
              </w:rPr>
            </w:pPr>
            <w:r w:rsidRPr="00377919">
              <w:rPr>
                <w:rFonts w:ascii="Calibri" w:eastAsia="Times New Roman" w:hAnsi="Calibri" w:cs="Calibri"/>
                <w:color w:val="000000"/>
              </w:rPr>
              <w:t>Turbulent</w:t>
            </w:r>
          </w:p>
        </w:tc>
        <w:tc>
          <w:tcPr>
            <w:tcW w:w="2140" w:type="dxa"/>
            <w:noWrap/>
            <w:hideMark/>
          </w:tcPr>
          <w:p w:rsidR="00377919" w:rsidRPr="00377919" w:rsidRDefault="00377919" w:rsidP="00377919">
            <w:pPr>
              <w:jc w:val="center"/>
              <w:cnfStyle w:val="000000000000"/>
              <w:rPr>
                <w:rFonts w:ascii="Calibri" w:eastAsia="Times New Roman" w:hAnsi="Calibri" w:cs="Calibri"/>
                <w:color w:val="000000"/>
              </w:rPr>
            </w:pPr>
            <w:r w:rsidRPr="00377919">
              <w:rPr>
                <w:rFonts w:ascii="Calibri" w:eastAsia="Times New Roman" w:hAnsi="Calibri" w:cs="Calibri"/>
                <w:color w:val="000000"/>
              </w:rPr>
              <w:t>20.67</w:t>
            </w:r>
          </w:p>
        </w:tc>
        <w:tc>
          <w:tcPr>
            <w:tcW w:w="1900" w:type="dxa"/>
            <w:noWrap/>
            <w:hideMark/>
          </w:tcPr>
          <w:p w:rsidR="00377919" w:rsidRPr="00377919" w:rsidRDefault="00377919" w:rsidP="00377919">
            <w:pPr>
              <w:jc w:val="center"/>
              <w:cnfStyle w:val="000000000000"/>
              <w:rPr>
                <w:rFonts w:ascii="Calibri" w:eastAsia="Times New Roman" w:hAnsi="Calibri" w:cs="Calibri"/>
                <w:color w:val="000000"/>
              </w:rPr>
            </w:pPr>
            <w:r w:rsidRPr="00377919">
              <w:rPr>
                <w:rFonts w:ascii="Calibri" w:eastAsia="Times New Roman" w:hAnsi="Calibri" w:cs="Calibri"/>
                <w:color w:val="000000"/>
              </w:rPr>
              <w:t>3.25</w:t>
            </w:r>
          </w:p>
        </w:tc>
        <w:tc>
          <w:tcPr>
            <w:tcW w:w="1920" w:type="dxa"/>
            <w:noWrap/>
            <w:hideMark/>
          </w:tcPr>
          <w:p w:rsidR="00377919" w:rsidRPr="00377919" w:rsidRDefault="00377919" w:rsidP="00377919">
            <w:pPr>
              <w:jc w:val="center"/>
              <w:cnfStyle w:val="000000000000"/>
              <w:rPr>
                <w:rFonts w:ascii="Calibri" w:eastAsia="Times New Roman" w:hAnsi="Calibri" w:cs="Calibri"/>
                <w:color w:val="000000"/>
              </w:rPr>
            </w:pPr>
            <w:r w:rsidRPr="00377919">
              <w:rPr>
                <w:rFonts w:ascii="Calibri" w:eastAsia="Times New Roman" w:hAnsi="Calibri" w:cs="Calibri"/>
                <w:color w:val="000000"/>
              </w:rPr>
              <w:t>1</w:t>
            </w:r>
          </w:p>
        </w:tc>
        <w:tc>
          <w:tcPr>
            <w:tcW w:w="1060" w:type="dxa"/>
            <w:noWrap/>
            <w:hideMark/>
          </w:tcPr>
          <w:p w:rsidR="00377919" w:rsidRPr="00377919" w:rsidRDefault="00377919" w:rsidP="00377919">
            <w:pPr>
              <w:jc w:val="center"/>
              <w:cnfStyle w:val="000000000000"/>
              <w:rPr>
                <w:rFonts w:ascii="Calibri" w:eastAsia="Times New Roman" w:hAnsi="Calibri" w:cs="Calibri"/>
                <w:color w:val="000000"/>
              </w:rPr>
            </w:pPr>
            <w:r w:rsidRPr="00377919">
              <w:rPr>
                <w:rFonts w:ascii="Calibri" w:eastAsia="Times New Roman" w:hAnsi="Calibri" w:cs="Calibri"/>
                <w:color w:val="000000"/>
              </w:rPr>
              <w:t>20.82</w:t>
            </w:r>
          </w:p>
        </w:tc>
      </w:tr>
      <w:tr w:rsidR="00377919" w:rsidRPr="00377919" w:rsidTr="00377919">
        <w:trPr>
          <w:cnfStyle w:val="000000100000"/>
          <w:trHeight w:val="300"/>
        </w:trPr>
        <w:tc>
          <w:tcPr>
            <w:cnfStyle w:val="001000000000"/>
            <w:tcW w:w="1200" w:type="dxa"/>
            <w:noWrap/>
            <w:hideMark/>
          </w:tcPr>
          <w:p w:rsidR="00377919" w:rsidRPr="00377919" w:rsidRDefault="00377919" w:rsidP="00377919">
            <w:pPr>
              <w:jc w:val="center"/>
              <w:rPr>
                <w:rFonts w:ascii="Calibri" w:eastAsia="Times New Roman" w:hAnsi="Calibri" w:cs="Calibri"/>
                <w:color w:val="000000"/>
              </w:rPr>
            </w:pPr>
          </w:p>
        </w:tc>
        <w:tc>
          <w:tcPr>
            <w:tcW w:w="1200" w:type="dxa"/>
            <w:noWrap/>
            <w:hideMark/>
          </w:tcPr>
          <w:p w:rsidR="00377919" w:rsidRPr="00377919" w:rsidRDefault="00377919" w:rsidP="00377919">
            <w:pPr>
              <w:jc w:val="center"/>
              <w:cnfStyle w:val="000000100000"/>
              <w:rPr>
                <w:rFonts w:ascii="Calibri" w:eastAsia="Times New Roman" w:hAnsi="Calibri" w:cs="Calibri"/>
                <w:color w:val="000000"/>
              </w:rPr>
            </w:pPr>
            <w:r w:rsidRPr="00377919">
              <w:rPr>
                <w:rFonts w:ascii="Calibri" w:eastAsia="Times New Roman" w:hAnsi="Calibri" w:cs="Calibri"/>
                <w:color w:val="000000"/>
              </w:rPr>
              <w:t>Turbulent</w:t>
            </w:r>
          </w:p>
        </w:tc>
        <w:tc>
          <w:tcPr>
            <w:tcW w:w="2140" w:type="dxa"/>
            <w:noWrap/>
            <w:hideMark/>
          </w:tcPr>
          <w:p w:rsidR="00377919" w:rsidRPr="00377919" w:rsidRDefault="00377919" w:rsidP="00377919">
            <w:pPr>
              <w:jc w:val="center"/>
              <w:cnfStyle w:val="000000100000"/>
              <w:rPr>
                <w:rFonts w:ascii="Calibri" w:eastAsia="Times New Roman" w:hAnsi="Calibri" w:cs="Calibri"/>
                <w:color w:val="000000"/>
              </w:rPr>
            </w:pPr>
            <w:r w:rsidRPr="00377919">
              <w:rPr>
                <w:rFonts w:ascii="Calibri" w:eastAsia="Times New Roman" w:hAnsi="Calibri" w:cs="Calibri"/>
                <w:color w:val="000000"/>
              </w:rPr>
              <w:t>20.67</w:t>
            </w:r>
          </w:p>
        </w:tc>
        <w:tc>
          <w:tcPr>
            <w:tcW w:w="1900" w:type="dxa"/>
            <w:noWrap/>
            <w:hideMark/>
          </w:tcPr>
          <w:p w:rsidR="00377919" w:rsidRPr="00377919" w:rsidRDefault="00377919" w:rsidP="00377919">
            <w:pPr>
              <w:jc w:val="center"/>
              <w:cnfStyle w:val="000000100000"/>
              <w:rPr>
                <w:rFonts w:ascii="Calibri" w:eastAsia="Times New Roman" w:hAnsi="Calibri" w:cs="Calibri"/>
                <w:color w:val="000000"/>
              </w:rPr>
            </w:pPr>
            <w:r w:rsidRPr="00377919">
              <w:rPr>
                <w:rFonts w:ascii="Calibri" w:eastAsia="Times New Roman" w:hAnsi="Calibri" w:cs="Calibri"/>
                <w:color w:val="000000"/>
              </w:rPr>
              <w:t>3.25</w:t>
            </w:r>
          </w:p>
        </w:tc>
        <w:tc>
          <w:tcPr>
            <w:tcW w:w="1920" w:type="dxa"/>
            <w:noWrap/>
            <w:hideMark/>
          </w:tcPr>
          <w:p w:rsidR="00377919" w:rsidRPr="00377919" w:rsidRDefault="00377919" w:rsidP="00377919">
            <w:pPr>
              <w:jc w:val="center"/>
              <w:cnfStyle w:val="000000100000"/>
              <w:rPr>
                <w:rFonts w:ascii="Calibri" w:eastAsia="Times New Roman" w:hAnsi="Calibri" w:cs="Calibri"/>
                <w:color w:val="000000"/>
              </w:rPr>
            </w:pPr>
            <w:r w:rsidRPr="00377919">
              <w:rPr>
                <w:rFonts w:ascii="Calibri" w:eastAsia="Times New Roman" w:hAnsi="Calibri" w:cs="Calibri"/>
                <w:color w:val="000000"/>
              </w:rPr>
              <w:t>1</w:t>
            </w:r>
          </w:p>
        </w:tc>
        <w:tc>
          <w:tcPr>
            <w:tcW w:w="1060" w:type="dxa"/>
            <w:noWrap/>
            <w:hideMark/>
          </w:tcPr>
          <w:p w:rsidR="00377919" w:rsidRPr="00377919" w:rsidRDefault="00377919" w:rsidP="00377919">
            <w:pPr>
              <w:jc w:val="center"/>
              <w:cnfStyle w:val="000000100000"/>
              <w:rPr>
                <w:rFonts w:ascii="Calibri" w:eastAsia="Times New Roman" w:hAnsi="Calibri" w:cs="Calibri"/>
                <w:color w:val="000000"/>
              </w:rPr>
            </w:pPr>
            <w:r w:rsidRPr="00377919">
              <w:rPr>
                <w:rFonts w:ascii="Calibri" w:eastAsia="Times New Roman" w:hAnsi="Calibri" w:cs="Calibri"/>
                <w:color w:val="000000"/>
              </w:rPr>
              <w:t>20.06</w:t>
            </w:r>
          </w:p>
        </w:tc>
      </w:tr>
      <w:tr w:rsidR="00377919" w:rsidRPr="00377919" w:rsidTr="00377919">
        <w:trPr>
          <w:trHeight w:val="300"/>
        </w:trPr>
        <w:tc>
          <w:tcPr>
            <w:cnfStyle w:val="001000000000"/>
            <w:tcW w:w="1200" w:type="dxa"/>
            <w:noWrap/>
            <w:hideMark/>
          </w:tcPr>
          <w:p w:rsidR="00377919" w:rsidRPr="00377919" w:rsidRDefault="00377919" w:rsidP="00377919">
            <w:pPr>
              <w:jc w:val="center"/>
              <w:rPr>
                <w:rFonts w:ascii="Calibri" w:eastAsia="Times New Roman" w:hAnsi="Calibri" w:cs="Calibri"/>
                <w:color w:val="000000"/>
              </w:rPr>
            </w:pPr>
          </w:p>
        </w:tc>
        <w:tc>
          <w:tcPr>
            <w:tcW w:w="1200" w:type="dxa"/>
            <w:noWrap/>
            <w:hideMark/>
          </w:tcPr>
          <w:p w:rsidR="00377919" w:rsidRPr="00377919" w:rsidRDefault="00377919" w:rsidP="00377919">
            <w:pPr>
              <w:jc w:val="center"/>
              <w:cnfStyle w:val="000000000000"/>
              <w:rPr>
                <w:rFonts w:ascii="Calibri" w:eastAsia="Times New Roman" w:hAnsi="Calibri" w:cs="Calibri"/>
                <w:color w:val="000000"/>
              </w:rPr>
            </w:pPr>
            <w:r w:rsidRPr="00377919">
              <w:rPr>
                <w:rFonts w:ascii="Calibri" w:eastAsia="Times New Roman" w:hAnsi="Calibri" w:cs="Calibri"/>
                <w:color w:val="000000"/>
              </w:rPr>
              <w:t>Turbulent</w:t>
            </w:r>
          </w:p>
        </w:tc>
        <w:tc>
          <w:tcPr>
            <w:tcW w:w="2140" w:type="dxa"/>
            <w:noWrap/>
            <w:hideMark/>
          </w:tcPr>
          <w:p w:rsidR="00377919" w:rsidRPr="00377919" w:rsidRDefault="00377919" w:rsidP="00377919">
            <w:pPr>
              <w:jc w:val="center"/>
              <w:cnfStyle w:val="000000000000"/>
              <w:rPr>
                <w:rFonts w:ascii="Calibri" w:eastAsia="Times New Roman" w:hAnsi="Calibri" w:cs="Calibri"/>
                <w:color w:val="000000"/>
              </w:rPr>
            </w:pPr>
            <w:r w:rsidRPr="00377919">
              <w:rPr>
                <w:rFonts w:ascii="Calibri" w:eastAsia="Times New Roman" w:hAnsi="Calibri" w:cs="Calibri"/>
                <w:color w:val="000000"/>
              </w:rPr>
              <w:t>20.67</w:t>
            </w:r>
          </w:p>
        </w:tc>
        <w:tc>
          <w:tcPr>
            <w:tcW w:w="1900" w:type="dxa"/>
            <w:noWrap/>
            <w:hideMark/>
          </w:tcPr>
          <w:p w:rsidR="00377919" w:rsidRPr="00377919" w:rsidRDefault="00377919" w:rsidP="00377919">
            <w:pPr>
              <w:jc w:val="center"/>
              <w:cnfStyle w:val="000000000000"/>
              <w:rPr>
                <w:rFonts w:ascii="Calibri" w:eastAsia="Times New Roman" w:hAnsi="Calibri" w:cs="Calibri"/>
                <w:color w:val="000000"/>
              </w:rPr>
            </w:pPr>
            <w:r w:rsidRPr="00377919">
              <w:rPr>
                <w:rFonts w:ascii="Calibri" w:eastAsia="Times New Roman" w:hAnsi="Calibri" w:cs="Calibri"/>
                <w:color w:val="000000"/>
              </w:rPr>
              <w:t>3.25</w:t>
            </w:r>
          </w:p>
        </w:tc>
        <w:tc>
          <w:tcPr>
            <w:tcW w:w="1920" w:type="dxa"/>
            <w:noWrap/>
            <w:hideMark/>
          </w:tcPr>
          <w:p w:rsidR="00377919" w:rsidRPr="00377919" w:rsidRDefault="00377919" w:rsidP="00377919">
            <w:pPr>
              <w:jc w:val="center"/>
              <w:cnfStyle w:val="000000000000"/>
              <w:rPr>
                <w:rFonts w:ascii="Calibri" w:eastAsia="Times New Roman" w:hAnsi="Calibri" w:cs="Calibri"/>
                <w:color w:val="000000"/>
              </w:rPr>
            </w:pPr>
            <w:r w:rsidRPr="00377919">
              <w:rPr>
                <w:rFonts w:ascii="Calibri" w:eastAsia="Times New Roman" w:hAnsi="Calibri" w:cs="Calibri"/>
                <w:color w:val="000000"/>
              </w:rPr>
              <w:t>1</w:t>
            </w:r>
          </w:p>
        </w:tc>
        <w:tc>
          <w:tcPr>
            <w:tcW w:w="1060" w:type="dxa"/>
            <w:noWrap/>
            <w:hideMark/>
          </w:tcPr>
          <w:p w:rsidR="00377919" w:rsidRPr="00377919" w:rsidRDefault="00377919" w:rsidP="00377919">
            <w:pPr>
              <w:jc w:val="center"/>
              <w:cnfStyle w:val="000000000000"/>
              <w:rPr>
                <w:rFonts w:ascii="Calibri" w:eastAsia="Times New Roman" w:hAnsi="Calibri" w:cs="Calibri"/>
                <w:color w:val="000000"/>
              </w:rPr>
            </w:pPr>
            <w:r w:rsidRPr="00377919">
              <w:rPr>
                <w:rFonts w:ascii="Calibri" w:eastAsia="Times New Roman" w:hAnsi="Calibri" w:cs="Calibri"/>
                <w:color w:val="000000"/>
              </w:rPr>
              <w:t>20.70</w:t>
            </w:r>
          </w:p>
        </w:tc>
      </w:tr>
      <w:tr w:rsidR="00377919" w:rsidRPr="00377919" w:rsidTr="00377919">
        <w:trPr>
          <w:cnfStyle w:val="000000100000"/>
          <w:trHeight w:val="300"/>
        </w:trPr>
        <w:tc>
          <w:tcPr>
            <w:cnfStyle w:val="001000000000"/>
            <w:tcW w:w="1200" w:type="dxa"/>
            <w:noWrap/>
            <w:hideMark/>
          </w:tcPr>
          <w:p w:rsidR="00377919" w:rsidRPr="00377919" w:rsidRDefault="00377919" w:rsidP="00377919">
            <w:pPr>
              <w:jc w:val="center"/>
              <w:rPr>
                <w:rFonts w:ascii="Calibri" w:eastAsia="Times New Roman" w:hAnsi="Calibri" w:cs="Calibri"/>
                <w:color w:val="000000"/>
              </w:rPr>
            </w:pPr>
          </w:p>
        </w:tc>
        <w:tc>
          <w:tcPr>
            <w:tcW w:w="1200" w:type="dxa"/>
            <w:noWrap/>
            <w:hideMark/>
          </w:tcPr>
          <w:p w:rsidR="00377919" w:rsidRPr="00377919" w:rsidRDefault="00377919" w:rsidP="00377919">
            <w:pPr>
              <w:jc w:val="center"/>
              <w:cnfStyle w:val="000000100000"/>
              <w:rPr>
                <w:rFonts w:ascii="Calibri" w:eastAsia="Times New Roman" w:hAnsi="Calibri" w:cs="Calibri"/>
                <w:color w:val="000000"/>
              </w:rPr>
            </w:pPr>
            <w:r w:rsidRPr="00377919">
              <w:rPr>
                <w:rFonts w:ascii="Calibri" w:eastAsia="Times New Roman" w:hAnsi="Calibri" w:cs="Calibri"/>
                <w:color w:val="000000"/>
              </w:rPr>
              <w:t>Turbulent</w:t>
            </w:r>
          </w:p>
        </w:tc>
        <w:tc>
          <w:tcPr>
            <w:tcW w:w="2140" w:type="dxa"/>
            <w:noWrap/>
            <w:hideMark/>
          </w:tcPr>
          <w:p w:rsidR="00377919" w:rsidRPr="00377919" w:rsidRDefault="00377919" w:rsidP="00377919">
            <w:pPr>
              <w:jc w:val="center"/>
              <w:cnfStyle w:val="000000100000"/>
              <w:rPr>
                <w:rFonts w:ascii="Calibri" w:eastAsia="Times New Roman" w:hAnsi="Calibri" w:cs="Calibri"/>
                <w:color w:val="000000"/>
              </w:rPr>
            </w:pPr>
            <w:r w:rsidRPr="00377919">
              <w:rPr>
                <w:rFonts w:ascii="Calibri" w:eastAsia="Times New Roman" w:hAnsi="Calibri" w:cs="Calibri"/>
                <w:color w:val="000000"/>
              </w:rPr>
              <w:t>3.75</w:t>
            </w:r>
          </w:p>
        </w:tc>
        <w:tc>
          <w:tcPr>
            <w:tcW w:w="1900" w:type="dxa"/>
            <w:noWrap/>
            <w:hideMark/>
          </w:tcPr>
          <w:p w:rsidR="00377919" w:rsidRPr="00377919" w:rsidRDefault="00377919" w:rsidP="00377919">
            <w:pPr>
              <w:jc w:val="center"/>
              <w:cnfStyle w:val="000000100000"/>
              <w:rPr>
                <w:rFonts w:ascii="Calibri" w:eastAsia="Times New Roman" w:hAnsi="Calibri" w:cs="Calibri"/>
                <w:color w:val="000000"/>
              </w:rPr>
            </w:pPr>
            <w:r w:rsidRPr="00377919">
              <w:rPr>
                <w:rFonts w:ascii="Calibri" w:eastAsia="Times New Roman" w:hAnsi="Calibri" w:cs="Calibri"/>
                <w:color w:val="000000"/>
              </w:rPr>
              <w:t>6.5</w:t>
            </w:r>
          </w:p>
        </w:tc>
        <w:tc>
          <w:tcPr>
            <w:tcW w:w="1920" w:type="dxa"/>
            <w:noWrap/>
            <w:hideMark/>
          </w:tcPr>
          <w:p w:rsidR="00377919" w:rsidRPr="00377919" w:rsidRDefault="00377919" w:rsidP="00377919">
            <w:pPr>
              <w:jc w:val="center"/>
              <w:cnfStyle w:val="000000100000"/>
              <w:rPr>
                <w:rFonts w:ascii="Calibri" w:eastAsia="Times New Roman" w:hAnsi="Calibri" w:cs="Calibri"/>
                <w:color w:val="000000"/>
              </w:rPr>
            </w:pPr>
            <w:r w:rsidRPr="00377919">
              <w:rPr>
                <w:rFonts w:ascii="Calibri" w:eastAsia="Times New Roman" w:hAnsi="Calibri" w:cs="Calibri"/>
                <w:color w:val="000000"/>
              </w:rPr>
              <w:t>2</w:t>
            </w:r>
          </w:p>
        </w:tc>
        <w:tc>
          <w:tcPr>
            <w:tcW w:w="1060" w:type="dxa"/>
            <w:noWrap/>
            <w:hideMark/>
          </w:tcPr>
          <w:p w:rsidR="00377919" w:rsidRPr="00377919" w:rsidRDefault="00377919" w:rsidP="00377919">
            <w:pPr>
              <w:jc w:val="center"/>
              <w:cnfStyle w:val="000000100000"/>
              <w:rPr>
                <w:rFonts w:ascii="Calibri" w:eastAsia="Times New Roman" w:hAnsi="Calibri" w:cs="Calibri"/>
                <w:color w:val="000000"/>
              </w:rPr>
            </w:pPr>
            <w:r w:rsidRPr="00377919">
              <w:rPr>
                <w:rFonts w:ascii="Calibri" w:eastAsia="Times New Roman" w:hAnsi="Calibri" w:cs="Calibri"/>
                <w:color w:val="000000"/>
              </w:rPr>
              <w:t>33.55</w:t>
            </w:r>
          </w:p>
        </w:tc>
      </w:tr>
      <w:tr w:rsidR="00377919" w:rsidRPr="00377919" w:rsidTr="00377919">
        <w:trPr>
          <w:trHeight w:val="300"/>
        </w:trPr>
        <w:tc>
          <w:tcPr>
            <w:cnfStyle w:val="001000000000"/>
            <w:tcW w:w="1200" w:type="dxa"/>
            <w:noWrap/>
            <w:hideMark/>
          </w:tcPr>
          <w:p w:rsidR="00377919" w:rsidRPr="00377919" w:rsidRDefault="00377919" w:rsidP="00377919">
            <w:pPr>
              <w:jc w:val="center"/>
              <w:rPr>
                <w:rFonts w:ascii="Calibri" w:eastAsia="Times New Roman" w:hAnsi="Calibri" w:cs="Calibri"/>
                <w:color w:val="000000"/>
              </w:rPr>
            </w:pPr>
          </w:p>
        </w:tc>
        <w:tc>
          <w:tcPr>
            <w:tcW w:w="1200" w:type="dxa"/>
            <w:noWrap/>
            <w:hideMark/>
          </w:tcPr>
          <w:p w:rsidR="00377919" w:rsidRPr="00377919" w:rsidRDefault="00377919" w:rsidP="00377919">
            <w:pPr>
              <w:jc w:val="center"/>
              <w:cnfStyle w:val="000000000000"/>
              <w:rPr>
                <w:rFonts w:ascii="Calibri" w:eastAsia="Times New Roman" w:hAnsi="Calibri" w:cs="Calibri"/>
                <w:color w:val="000000"/>
              </w:rPr>
            </w:pPr>
            <w:r w:rsidRPr="00377919">
              <w:rPr>
                <w:rFonts w:ascii="Calibri" w:eastAsia="Times New Roman" w:hAnsi="Calibri" w:cs="Calibri"/>
                <w:color w:val="000000"/>
              </w:rPr>
              <w:t>Turbulent</w:t>
            </w:r>
          </w:p>
        </w:tc>
        <w:tc>
          <w:tcPr>
            <w:tcW w:w="2140" w:type="dxa"/>
            <w:noWrap/>
            <w:hideMark/>
          </w:tcPr>
          <w:p w:rsidR="00377919" w:rsidRPr="00377919" w:rsidRDefault="00377919" w:rsidP="00377919">
            <w:pPr>
              <w:jc w:val="center"/>
              <w:cnfStyle w:val="000000000000"/>
              <w:rPr>
                <w:rFonts w:ascii="Calibri" w:eastAsia="Times New Roman" w:hAnsi="Calibri" w:cs="Calibri"/>
                <w:color w:val="000000"/>
              </w:rPr>
            </w:pPr>
            <w:r w:rsidRPr="00377919">
              <w:rPr>
                <w:rFonts w:ascii="Calibri" w:eastAsia="Times New Roman" w:hAnsi="Calibri" w:cs="Calibri"/>
                <w:color w:val="000000"/>
              </w:rPr>
              <w:t>3.75</w:t>
            </w:r>
          </w:p>
        </w:tc>
        <w:tc>
          <w:tcPr>
            <w:tcW w:w="1900" w:type="dxa"/>
            <w:noWrap/>
            <w:hideMark/>
          </w:tcPr>
          <w:p w:rsidR="00377919" w:rsidRPr="00377919" w:rsidRDefault="00377919" w:rsidP="00377919">
            <w:pPr>
              <w:jc w:val="center"/>
              <w:cnfStyle w:val="000000000000"/>
              <w:rPr>
                <w:rFonts w:ascii="Calibri" w:eastAsia="Times New Roman" w:hAnsi="Calibri" w:cs="Calibri"/>
                <w:color w:val="000000"/>
              </w:rPr>
            </w:pPr>
            <w:r w:rsidRPr="00377919">
              <w:rPr>
                <w:rFonts w:ascii="Calibri" w:eastAsia="Times New Roman" w:hAnsi="Calibri" w:cs="Calibri"/>
                <w:color w:val="000000"/>
              </w:rPr>
              <w:t>6.5</w:t>
            </w:r>
          </w:p>
        </w:tc>
        <w:tc>
          <w:tcPr>
            <w:tcW w:w="1920" w:type="dxa"/>
            <w:noWrap/>
            <w:hideMark/>
          </w:tcPr>
          <w:p w:rsidR="00377919" w:rsidRPr="00377919" w:rsidRDefault="00377919" w:rsidP="00377919">
            <w:pPr>
              <w:jc w:val="center"/>
              <w:cnfStyle w:val="000000000000"/>
              <w:rPr>
                <w:rFonts w:ascii="Calibri" w:eastAsia="Times New Roman" w:hAnsi="Calibri" w:cs="Calibri"/>
                <w:color w:val="000000"/>
              </w:rPr>
            </w:pPr>
            <w:r w:rsidRPr="00377919">
              <w:rPr>
                <w:rFonts w:ascii="Calibri" w:eastAsia="Times New Roman" w:hAnsi="Calibri" w:cs="Calibri"/>
                <w:color w:val="000000"/>
              </w:rPr>
              <w:t>2</w:t>
            </w:r>
          </w:p>
        </w:tc>
        <w:tc>
          <w:tcPr>
            <w:tcW w:w="1060" w:type="dxa"/>
            <w:noWrap/>
            <w:hideMark/>
          </w:tcPr>
          <w:p w:rsidR="00377919" w:rsidRPr="00377919" w:rsidRDefault="00377919" w:rsidP="00377919">
            <w:pPr>
              <w:jc w:val="center"/>
              <w:cnfStyle w:val="000000000000"/>
              <w:rPr>
                <w:rFonts w:ascii="Calibri" w:eastAsia="Times New Roman" w:hAnsi="Calibri" w:cs="Calibri"/>
                <w:color w:val="000000"/>
              </w:rPr>
            </w:pPr>
            <w:r w:rsidRPr="00377919">
              <w:rPr>
                <w:rFonts w:ascii="Calibri" w:eastAsia="Times New Roman" w:hAnsi="Calibri" w:cs="Calibri"/>
                <w:color w:val="000000"/>
              </w:rPr>
              <w:t>33.19</w:t>
            </w:r>
          </w:p>
        </w:tc>
      </w:tr>
      <w:tr w:rsidR="00377919" w:rsidRPr="00377919" w:rsidTr="00377919">
        <w:trPr>
          <w:cnfStyle w:val="000000100000"/>
          <w:trHeight w:val="300"/>
        </w:trPr>
        <w:tc>
          <w:tcPr>
            <w:cnfStyle w:val="001000000000"/>
            <w:tcW w:w="1200" w:type="dxa"/>
            <w:noWrap/>
            <w:hideMark/>
          </w:tcPr>
          <w:p w:rsidR="00377919" w:rsidRPr="00377919" w:rsidRDefault="00377919" w:rsidP="00377919">
            <w:pPr>
              <w:jc w:val="center"/>
              <w:rPr>
                <w:rFonts w:ascii="Calibri" w:eastAsia="Times New Roman" w:hAnsi="Calibri" w:cs="Calibri"/>
                <w:color w:val="000000"/>
              </w:rPr>
            </w:pPr>
          </w:p>
        </w:tc>
        <w:tc>
          <w:tcPr>
            <w:tcW w:w="1200" w:type="dxa"/>
            <w:noWrap/>
            <w:hideMark/>
          </w:tcPr>
          <w:p w:rsidR="00377919" w:rsidRPr="00377919" w:rsidRDefault="00377919" w:rsidP="00377919">
            <w:pPr>
              <w:jc w:val="center"/>
              <w:cnfStyle w:val="000000100000"/>
              <w:rPr>
                <w:rFonts w:ascii="Calibri" w:eastAsia="Times New Roman" w:hAnsi="Calibri" w:cs="Calibri"/>
                <w:color w:val="000000"/>
              </w:rPr>
            </w:pPr>
            <w:r w:rsidRPr="00377919">
              <w:rPr>
                <w:rFonts w:ascii="Calibri" w:eastAsia="Times New Roman" w:hAnsi="Calibri" w:cs="Calibri"/>
                <w:color w:val="000000"/>
              </w:rPr>
              <w:t>Turbulent</w:t>
            </w:r>
          </w:p>
        </w:tc>
        <w:tc>
          <w:tcPr>
            <w:tcW w:w="2140" w:type="dxa"/>
            <w:noWrap/>
            <w:hideMark/>
          </w:tcPr>
          <w:p w:rsidR="00377919" w:rsidRPr="00377919" w:rsidRDefault="00377919" w:rsidP="00377919">
            <w:pPr>
              <w:jc w:val="center"/>
              <w:cnfStyle w:val="000000100000"/>
              <w:rPr>
                <w:rFonts w:ascii="Calibri" w:eastAsia="Times New Roman" w:hAnsi="Calibri" w:cs="Calibri"/>
                <w:color w:val="000000"/>
              </w:rPr>
            </w:pPr>
            <w:r w:rsidRPr="00377919">
              <w:rPr>
                <w:rFonts w:ascii="Calibri" w:eastAsia="Times New Roman" w:hAnsi="Calibri" w:cs="Calibri"/>
                <w:color w:val="000000"/>
              </w:rPr>
              <w:t>3.75</w:t>
            </w:r>
          </w:p>
        </w:tc>
        <w:tc>
          <w:tcPr>
            <w:tcW w:w="1900" w:type="dxa"/>
            <w:noWrap/>
            <w:hideMark/>
          </w:tcPr>
          <w:p w:rsidR="00377919" w:rsidRPr="00377919" w:rsidRDefault="00377919" w:rsidP="00377919">
            <w:pPr>
              <w:jc w:val="center"/>
              <w:cnfStyle w:val="000000100000"/>
              <w:rPr>
                <w:rFonts w:ascii="Calibri" w:eastAsia="Times New Roman" w:hAnsi="Calibri" w:cs="Calibri"/>
                <w:color w:val="000000"/>
              </w:rPr>
            </w:pPr>
            <w:r w:rsidRPr="00377919">
              <w:rPr>
                <w:rFonts w:ascii="Calibri" w:eastAsia="Times New Roman" w:hAnsi="Calibri" w:cs="Calibri"/>
                <w:color w:val="000000"/>
              </w:rPr>
              <w:t>6.5</w:t>
            </w:r>
          </w:p>
        </w:tc>
        <w:tc>
          <w:tcPr>
            <w:tcW w:w="1920" w:type="dxa"/>
            <w:noWrap/>
            <w:hideMark/>
          </w:tcPr>
          <w:p w:rsidR="00377919" w:rsidRPr="00377919" w:rsidRDefault="00377919" w:rsidP="00377919">
            <w:pPr>
              <w:jc w:val="center"/>
              <w:cnfStyle w:val="000000100000"/>
              <w:rPr>
                <w:rFonts w:ascii="Calibri" w:eastAsia="Times New Roman" w:hAnsi="Calibri" w:cs="Calibri"/>
                <w:color w:val="000000"/>
              </w:rPr>
            </w:pPr>
            <w:r w:rsidRPr="00377919">
              <w:rPr>
                <w:rFonts w:ascii="Calibri" w:eastAsia="Times New Roman" w:hAnsi="Calibri" w:cs="Calibri"/>
                <w:color w:val="000000"/>
              </w:rPr>
              <w:t>2</w:t>
            </w:r>
          </w:p>
        </w:tc>
        <w:tc>
          <w:tcPr>
            <w:tcW w:w="1060" w:type="dxa"/>
            <w:noWrap/>
            <w:hideMark/>
          </w:tcPr>
          <w:p w:rsidR="00377919" w:rsidRPr="00377919" w:rsidRDefault="00377919" w:rsidP="00377919">
            <w:pPr>
              <w:jc w:val="center"/>
              <w:cnfStyle w:val="000000100000"/>
              <w:rPr>
                <w:rFonts w:ascii="Calibri" w:eastAsia="Times New Roman" w:hAnsi="Calibri" w:cs="Calibri"/>
                <w:color w:val="000000"/>
              </w:rPr>
            </w:pPr>
            <w:r w:rsidRPr="00377919">
              <w:rPr>
                <w:rFonts w:ascii="Calibri" w:eastAsia="Times New Roman" w:hAnsi="Calibri" w:cs="Calibri"/>
                <w:color w:val="000000"/>
              </w:rPr>
              <w:t>33.35</w:t>
            </w:r>
          </w:p>
        </w:tc>
      </w:tr>
      <w:tr w:rsidR="00377919" w:rsidRPr="00377919" w:rsidTr="00377919">
        <w:trPr>
          <w:trHeight w:val="300"/>
        </w:trPr>
        <w:tc>
          <w:tcPr>
            <w:cnfStyle w:val="001000000000"/>
            <w:tcW w:w="1200" w:type="dxa"/>
            <w:noWrap/>
            <w:hideMark/>
          </w:tcPr>
          <w:p w:rsidR="00377919" w:rsidRPr="00377919" w:rsidRDefault="00377919" w:rsidP="00377919">
            <w:pPr>
              <w:jc w:val="center"/>
              <w:rPr>
                <w:rFonts w:ascii="Calibri" w:eastAsia="Times New Roman" w:hAnsi="Calibri" w:cs="Calibri"/>
                <w:color w:val="000000"/>
              </w:rPr>
            </w:pPr>
          </w:p>
        </w:tc>
        <w:tc>
          <w:tcPr>
            <w:tcW w:w="1200" w:type="dxa"/>
            <w:noWrap/>
            <w:hideMark/>
          </w:tcPr>
          <w:p w:rsidR="00377919" w:rsidRPr="00377919" w:rsidRDefault="00377919" w:rsidP="00377919">
            <w:pPr>
              <w:jc w:val="center"/>
              <w:cnfStyle w:val="000000000000"/>
              <w:rPr>
                <w:rFonts w:ascii="Calibri" w:eastAsia="Times New Roman" w:hAnsi="Calibri" w:cs="Calibri"/>
                <w:color w:val="000000"/>
              </w:rPr>
            </w:pPr>
            <w:r w:rsidRPr="00377919">
              <w:rPr>
                <w:rFonts w:ascii="Calibri" w:eastAsia="Times New Roman" w:hAnsi="Calibri" w:cs="Calibri"/>
                <w:color w:val="000000"/>
              </w:rPr>
              <w:t>Turbulent</w:t>
            </w:r>
          </w:p>
        </w:tc>
        <w:tc>
          <w:tcPr>
            <w:tcW w:w="2140" w:type="dxa"/>
            <w:noWrap/>
            <w:hideMark/>
          </w:tcPr>
          <w:p w:rsidR="00377919" w:rsidRPr="00377919" w:rsidRDefault="00377919" w:rsidP="00377919">
            <w:pPr>
              <w:jc w:val="center"/>
              <w:cnfStyle w:val="000000000000"/>
              <w:rPr>
                <w:rFonts w:ascii="Calibri" w:eastAsia="Times New Roman" w:hAnsi="Calibri" w:cs="Calibri"/>
                <w:color w:val="000000"/>
              </w:rPr>
            </w:pPr>
            <w:r w:rsidRPr="00377919">
              <w:rPr>
                <w:rFonts w:ascii="Calibri" w:eastAsia="Times New Roman" w:hAnsi="Calibri" w:cs="Calibri"/>
                <w:color w:val="000000"/>
              </w:rPr>
              <w:t>3.75</w:t>
            </w:r>
          </w:p>
        </w:tc>
        <w:tc>
          <w:tcPr>
            <w:tcW w:w="1900" w:type="dxa"/>
            <w:noWrap/>
            <w:hideMark/>
          </w:tcPr>
          <w:p w:rsidR="00377919" w:rsidRPr="00377919" w:rsidRDefault="00377919" w:rsidP="00377919">
            <w:pPr>
              <w:jc w:val="center"/>
              <w:cnfStyle w:val="000000000000"/>
              <w:rPr>
                <w:rFonts w:ascii="Calibri" w:eastAsia="Times New Roman" w:hAnsi="Calibri" w:cs="Calibri"/>
                <w:color w:val="000000"/>
              </w:rPr>
            </w:pPr>
            <w:r w:rsidRPr="00377919">
              <w:rPr>
                <w:rFonts w:ascii="Calibri" w:eastAsia="Times New Roman" w:hAnsi="Calibri" w:cs="Calibri"/>
                <w:color w:val="000000"/>
              </w:rPr>
              <w:t>6.5</w:t>
            </w:r>
          </w:p>
        </w:tc>
        <w:tc>
          <w:tcPr>
            <w:tcW w:w="1920" w:type="dxa"/>
            <w:noWrap/>
            <w:hideMark/>
          </w:tcPr>
          <w:p w:rsidR="00377919" w:rsidRPr="00377919" w:rsidRDefault="00377919" w:rsidP="00377919">
            <w:pPr>
              <w:jc w:val="center"/>
              <w:cnfStyle w:val="000000000000"/>
              <w:rPr>
                <w:rFonts w:ascii="Calibri" w:eastAsia="Times New Roman" w:hAnsi="Calibri" w:cs="Calibri"/>
                <w:color w:val="000000"/>
              </w:rPr>
            </w:pPr>
            <w:r w:rsidRPr="00377919">
              <w:rPr>
                <w:rFonts w:ascii="Calibri" w:eastAsia="Times New Roman" w:hAnsi="Calibri" w:cs="Calibri"/>
                <w:color w:val="000000"/>
              </w:rPr>
              <w:t>2</w:t>
            </w:r>
          </w:p>
        </w:tc>
        <w:tc>
          <w:tcPr>
            <w:tcW w:w="1060" w:type="dxa"/>
            <w:noWrap/>
            <w:hideMark/>
          </w:tcPr>
          <w:p w:rsidR="00377919" w:rsidRPr="00377919" w:rsidRDefault="00377919" w:rsidP="00377919">
            <w:pPr>
              <w:jc w:val="center"/>
              <w:cnfStyle w:val="000000000000"/>
              <w:rPr>
                <w:rFonts w:ascii="Calibri" w:eastAsia="Times New Roman" w:hAnsi="Calibri" w:cs="Calibri"/>
                <w:color w:val="000000"/>
              </w:rPr>
            </w:pPr>
            <w:r w:rsidRPr="00377919">
              <w:rPr>
                <w:rFonts w:ascii="Calibri" w:eastAsia="Times New Roman" w:hAnsi="Calibri" w:cs="Calibri"/>
                <w:color w:val="000000"/>
              </w:rPr>
              <w:t>34.15</w:t>
            </w:r>
          </w:p>
        </w:tc>
      </w:tr>
      <w:tr w:rsidR="00377919" w:rsidRPr="00377919" w:rsidTr="00377919">
        <w:trPr>
          <w:cnfStyle w:val="000000100000"/>
          <w:trHeight w:val="300"/>
        </w:trPr>
        <w:tc>
          <w:tcPr>
            <w:cnfStyle w:val="001000000000"/>
            <w:tcW w:w="1200" w:type="dxa"/>
            <w:noWrap/>
            <w:hideMark/>
          </w:tcPr>
          <w:p w:rsidR="00377919" w:rsidRPr="00377919" w:rsidRDefault="00377919" w:rsidP="00377919">
            <w:pPr>
              <w:jc w:val="center"/>
              <w:rPr>
                <w:rFonts w:ascii="Calibri" w:eastAsia="Times New Roman" w:hAnsi="Calibri" w:cs="Calibri"/>
                <w:color w:val="000000"/>
              </w:rPr>
            </w:pPr>
          </w:p>
        </w:tc>
        <w:tc>
          <w:tcPr>
            <w:tcW w:w="1200" w:type="dxa"/>
            <w:noWrap/>
            <w:hideMark/>
          </w:tcPr>
          <w:p w:rsidR="00377919" w:rsidRPr="00377919" w:rsidRDefault="00377919" w:rsidP="00377919">
            <w:pPr>
              <w:jc w:val="center"/>
              <w:cnfStyle w:val="000000100000"/>
              <w:rPr>
                <w:rFonts w:ascii="Calibri" w:eastAsia="Times New Roman" w:hAnsi="Calibri" w:cs="Calibri"/>
                <w:color w:val="000000"/>
              </w:rPr>
            </w:pPr>
            <w:r w:rsidRPr="00377919">
              <w:rPr>
                <w:rFonts w:ascii="Calibri" w:eastAsia="Times New Roman" w:hAnsi="Calibri" w:cs="Calibri"/>
                <w:color w:val="000000"/>
              </w:rPr>
              <w:t>Turbulent</w:t>
            </w:r>
          </w:p>
        </w:tc>
        <w:tc>
          <w:tcPr>
            <w:tcW w:w="2140" w:type="dxa"/>
            <w:noWrap/>
            <w:hideMark/>
          </w:tcPr>
          <w:p w:rsidR="00377919" w:rsidRPr="00377919" w:rsidRDefault="00377919" w:rsidP="00377919">
            <w:pPr>
              <w:jc w:val="center"/>
              <w:cnfStyle w:val="000000100000"/>
              <w:rPr>
                <w:rFonts w:ascii="Calibri" w:eastAsia="Times New Roman" w:hAnsi="Calibri" w:cs="Calibri"/>
                <w:color w:val="000000"/>
              </w:rPr>
            </w:pPr>
            <w:r w:rsidRPr="00377919">
              <w:rPr>
                <w:rFonts w:ascii="Calibri" w:eastAsia="Times New Roman" w:hAnsi="Calibri" w:cs="Calibri"/>
                <w:color w:val="000000"/>
              </w:rPr>
              <w:t>3.75</w:t>
            </w:r>
          </w:p>
        </w:tc>
        <w:tc>
          <w:tcPr>
            <w:tcW w:w="1900" w:type="dxa"/>
            <w:noWrap/>
            <w:hideMark/>
          </w:tcPr>
          <w:p w:rsidR="00377919" w:rsidRPr="00377919" w:rsidRDefault="00377919" w:rsidP="00377919">
            <w:pPr>
              <w:jc w:val="center"/>
              <w:cnfStyle w:val="000000100000"/>
              <w:rPr>
                <w:rFonts w:ascii="Calibri" w:eastAsia="Times New Roman" w:hAnsi="Calibri" w:cs="Calibri"/>
                <w:color w:val="000000"/>
              </w:rPr>
            </w:pPr>
            <w:r w:rsidRPr="00377919">
              <w:rPr>
                <w:rFonts w:ascii="Calibri" w:eastAsia="Times New Roman" w:hAnsi="Calibri" w:cs="Calibri"/>
                <w:color w:val="000000"/>
              </w:rPr>
              <w:t>6.5</w:t>
            </w:r>
          </w:p>
        </w:tc>
        <w:tc>
          <w:tcPr>
            <w:tcW w:w="1920" w:type="dxa"/>
            <w:noWrap/>
            <w:hideMark/>
          </w:tcPr>
          <w:p w:rsidR="00377919" w:rsidRPr="00377919" w:rsidRDefault="00377919" w:rsidP="00377919">
            <w:pPr>
              <w:jc w:val="center"/>
              <w:cnfStyle w:val="000000100000"/>
              <w:rPr>
                <w:rFonts w:ascii="Calibri" w:eastAsia="Times New Roman" w:hAnsi="Calibri" w:cs="Calibri"/>
                <w:color w:val="000000"/>
              </w:rPr>
            </w:pPr>
            <w:r w:rsidRPr="00377919">
              <w:rPr>
                <w:rFonts w:ascii="Calibri" w:eastAsia="Times New Roman" w:hAnsi="Calibri" w:cs="Calibri"/>
                <w:color w:val="000000"/>
              </w:rPr>
              <w:t>2</w:t>
            </w:r>
          </w:p>
        </w:tc>
        <w:tc>
          <w:tcPr>
            <w:tcW w:w="1060" w:type="dxa"/>
            <w:noWrap/>
            <w:hideMark/>
          </w:tcPr>
          <w:p w:rsidR="00377919" w:rsidRPr="00377919" w:rsidRDefault="00377919" w:rsidP="00377919">
            <w:pPr>
              <w:jc w:val="center"/>
              <w:cnfStyle w:val="000000100000"/>
              <w:rPr>
                <w:rFonts w:ascii="Calibri" w:eastAsia="Times New Roman" w:hAnsi="Calibri" w:cs="Calibri"/>
                <w:color w:val="000000"/>
              </w:rPr>
            </w:pPr>
            <w:r w:rsidRPr="00377919">
              <w:rPr>
                <w:rFonts w:ascii="Calibri" w:eastAsia="Times New Roman" w:hAnsi="Calibri" w:cs="Calibri"/>
                <w:color w:val="000000"/>
              </w:rPr>
              <w:t>33.98</w:t>
            </w:r>
          </w:p>
        </w:tc>
      </w:tr>
      <w:tr w:rsidR="00377919" w:rsidRPr="00377919" w:rsidTr="00377919">
        <w:trPr>
          <w:trHeight w:val="300"/>
        </w:trPr>
        <w:tc>
          <w:tcPr>
            <w:cnfStyle w:val="001000000000"/>
            <w:tcW w:w="1200" w:type="dxa"/>
            <w:noWrap/>
            <w:hideMark/>
          </w:tcPr>
          <w:p w:rsidR="00377919" w:rsidRPr="00377919" w:rsidRDefault="00377919" w:rsidP="00377919">
            <w:pPr>
              <w:jc w:val="center"/>
              <w:rPr>
                <w:rFonts w:ascii="Calibri" w:eastAsia="Times New Roman" w:hAnsi="Calibri" w:cs="Calibri"/>
                <w:color w:val="000000"/>
              </w:rPr>
            </w:pPr>
          </w:p>
        </w:tc>
        <w:tc>
          <w:tcPr>
            <w:tcW w:w="1200" w:type="dxa"/>
            <w:noWrap/>
            <w:hideMark/>
          </w:tcPr>
          <w:p w:rsidR="00377919" w:rsidRPr="00377919" w:rsidRDefault="00377919" w:rsidP="00377919">
            <w:pPr>
              <w:jc w:val="center"/>
              <w:cnfStyle w:val="000000000000"/>
              <w:rPr>
                <w:rFonts w:ascii="Calibri" w:eastAsia="Times New Roman" w:hAnsi="Calibri" w:cs="Calibri"/>
                <w:color w:val="000000"/>
              </w:rPr>
            </w:pPr>
            <w:r w:rsidRPr="00377919">
              <w:rPr>
                <w:rFonts w:ascii="Calibri" w:eastAsia="Times New Roman" w:hAnsi="Calibri" w:cs="Calibri"/>
                <w:color w:val="000000"/>
              </w:rPr>
              <w:t>Turbulent</w:t>
            </w:r>
          </w:p>
        </w:tc>
        <w:tc>
          <w:tcPr>
            <w:tcW w:w="2140" w:type="dxa"/>
            <w:noWrap/>
            <w:hideMark/>
          </w:tcPr>
          <w:p w:rsidR="00377919" w:rsidRPr="00377919" w:rsidRDefault="00377919" w:rsidP="00377919">
            <w:pPr>
              <w:jc w:val="center"/>
              <w:cnfStyle w:val="000000000000"/>
              <w:rPr>
                <w:rFonts w:ascii="Calibri" w:eastAsia="Times New Roman" w:hAnsi="Calibri" w:cs="Calibri"/>
                <w:color w:val="000000"/>
              </w:rPr>
            </w:pPr>
            <w:r w:rsidRPr="00377919">
              <w:rPr>
                <w:rFonts w:ascii="Calibri" w:eastAsia="Times New Roman" w:hAnsi="Calibri" w:cs="Calibri"/>
                <w:color w:val="000000"/>
              </w:rPr>
              <w:t>2.77</w:t>
            </w:r>
          </w:p>
        </w:tc>
        <w:tc>
          <w:tcPr>
            <w:tcW w:w="1900" w:type="dxa"/>
            <w:noWrap/>
            <w:hideMark/>
          </w:tcPr>
          <w:p w:rsidR="00377919" w:rsidRPr="00377919" w:rsidRDefault="00377919" w:rsidP="00377919">
            <w:pPr>
              <w:jc w:val="center"/>
              <w:cnfStyle w:val="000000000000"/>
              <w:rPr>
                <w:rFonts w:ascii="Calibri" w:eastAsia="Times New Roman" w:hAnsi="Calibri" w:cs="Calibri"/>
                <w:color w:val="000000"/>
              </w:rPr>
            </w:pPr>
            <w:r w:rsidRPr="00377919">
              <w:rPr>
                <w:rFonts w:ascii="Calibri" w:eastAsia="Times New Roman" w:hAnsi="Calibri" w:cs="Calibri"/>
                <w:color w:val="000000"/>
              </w:rPr>
              <w:t>9.125</w:t>
            </w:r>
          </w:p>
        </w:tc>
        <w:tc>
          <w:tcPr>
            <w:tcW w:w="1920" w:type="dxa"/>
            <w:noWrap/>
            <w:hideMark/>
          </w:tcPr>
          <w:p w:rsidR="00377919" w:rsidRPr="00377919" w:rsidRDefault="00377919" w:rsidP="00377919">
            <w:pPr>
              <w:jc w:val="center"/>
              <w:cnfStyle w:val="000000000000"/>
              <w:rPr>
                <w:rFonts w:ascii="Calibri" w:eastAsia="Times New Roman" w:hAnsi="Calibri" w:cs="Calibri"/>
                <w:color w:val="000000"/>
              </w:rPr>
            </w:pPr>
            <w:r w:rsidRPr="00377919">
              <w:rPr>
                <w:rFonts w:ascii="Calibri" w:eastAsia="Times New Roman" w:hAnsi="Calibri" w:cs="Calibri"/>
                <w:color w:val="000000"/>
              </w:rPr>
              <w:t>2</w:t>
            </w:r>
          </w:p>
        </w:tc>
        <w:tc>
          <w:tcPr>
            <w:tcW w:w="1060" w:type="dxa"/>
            <w:noWrap/>
            <w:hideMark/>
          </w:tcPr>
          <w:p w:rsidR="00377919" w:rsidRPr="00377919" w:rsidRDefault="00377919" w:rsidP="00377919">
            <w:pPr>
              <w:jc w:val="center"/>
              <w:cnfStyle w:val="000000000000"/>
              <w:rPr>
                <w:rFonts w:ascii="Calibri" w:eastAsia="Times New Roman" w:hAnsi="Calibri" w:cs="Calibri"/>
                <w:color w:val="000000"/>
              </w:rPr>
            </w:pPr>
            <w:r w:rsidRPr="00377919">
              <w:rPr>
                <w:rFonts w:ascii="Calibri" w:eastAsia="Times New Roman" w:hAnsi="Calibri" w:cs="Calibri"/>
                <w:color w:val="000000"/>
              </w:rPr>
              <w:t>27.83</w:t>
            </w:r>
          </w:p>
        </w:tc>
      </w:tr>
      <w:tr w:rsidR="00377919" w:rsidRPr="00377919" w:rsidTr="00377919">
        <w:trPr>
          <w:cnfStyle w:val="000000100000"/>
          <w:trHeight w:val="300"/>
        </w:trPr>
        <w:tc>
          <w:tcPr>
            <w:cnfStyle w:val="001000000000"/>
            <w:tcW w:w="1200" w:type="dxa"/>
            <w:noWrap/>
            <w:hideMark/>
          </w:tcPr>
          <w:p w:rsidR="00377919" w:rsidRPr="00377919" w:rsidRDefault="00377919" w:rsidP="00377919">
            <w:pPr>
              <w:jc w:val="center"/>
              <w:rPr>
                <w:rFonts w:ascii="Calibri" w:eastAsia="Times New Roman" w:hAnsi="Calibri" w:cs="Calibri"/>
                <w:color w:val="000000"/>
              </w:rPr>
            </w:pPr>
          </w:p>
        </w:tc>
        <w:tc>
          <w:tcPr>
            <w:tcW w:w="1200" w:type="dxa"/>
            <w:noWrap/>
            <w:hideMark/>
          </w:tcPr>
          <w:p w:rsidR="00377919" w:rsidRPr="00377919" w:rsidRDefault="00377919" w:rsidP="00377919">
            <w:pPr>
              <w:jc w:val="center"/>
              <w:cnfStyle w:val="000000100000"/>
              <w:rPr>
                <w:rFonts w:ascii="Calibri" w:eastAsia="Times New Roman" w:hAnsi="Calibri" w:cs="Calibri"/>
                <w:color w:val="000000"/>
              </w:rPr>
            </w:pPr>
            <w:r w:rsidRPr="00377919">
              <w:rPr>
                <w:rFonts w:ascii="Calibri" w:eastAsia="Times New Roman" w:hAnsi="Calibri" w:cs="Calibri"/>
                <w:color w:val="000000"/>
              </w:rPr>
              <w:t>Turbulent</w:t>
            </w:r>
          </w:p>
        </w:tc>
        <w:tc>
          <w:tcPr>
            <w:tcW w:w="2140" w:type="dxa"/>
            <w:noWrap/>
            <w:hideMark/>
          </w:tcPr>
          <w:p w:rsidR="00377919" w:rsidRPr="00377919" w:rsidRDefault="00377919" w:rsidP="00377919">
            <w:pPr>
              <w:jc w:val="center"/>
              <w:cnfStyle w:val="000000100000"/>
              <w:rPr>
                <w:rFonts w:ascii="Calibri" w:eastAsia="Times New Roman" w:hAnsi="Calibri" w:cs="Calibri"/>
                <w:color w:val="000000"/>
              </w:rPr>
            </w:pPr>
            <w:r w:rsidRPr="00377919">
              <w:rPr>
                <w:rFonts w:ascii="Calibri" w:eastAsia="Times New Roman" w:hAnsi="Calibri" w:cs="Calibri"/>
                <w:color w:val="000000"/>
              </w:rPr>
              <w:t>2.77</w:t>
            </w:r>
          </w:p>
        </w:tc>
        <w:tc>
          <w:tcPr>
            <w:tcW w:w="1900" w:type="dxa"/>
            <w:noWrap/>
            <w:hideMark/>
          </w:tcPr>
          <w:p w:rsidR="00377919" w:rsidRPr="00377919" w:rsidRDefault="00377919" w:rsidP="00377919">
            <w:pPr>
              <w:jc w:val="center"/>
              <w:cnfStyle w:val="000000100000"/>
              <w:rPr>
                <w:rFonts w:ascii="Calibri" w:eastAsia="Times New Roman" w:hAnsi="Calibri" w:cs="Calibri"/>
                <w:color w:val="000000"/>
              </w:rPr>
            </w:pPr>
            <w:r w:rsidRPr="00377919">
              <w:rPr>
                <w:rFonts w:ascii="Calibri" w:eastAsia="Times New Roman" w:hAnsi="Calibri" w:cs="Calibri"/>
                <w:color w:val="000000"/>
              </w:rPr>
              <w:t>9.125</w:t>
            </w:r>
          </w:p>
        </w:tc>
        <w:tc>
          <w:tcPr>
            <w:tcW w:w="1920" w:type="dxa"/>
            <w:noWrap/>
            <w:hideMark/>
          </w:tcPr>
          <w:p w:rsidR="00377919" w:rsidRPr="00377919" w:rsidRDefault="00377919" w:rsidP="00377919">
            <w:pPr>
              <w:jc w:val="center"/>
              <w:cnfStyle w:val="000000100000"/>
              <w:rPr>
                <w:rFonts w:ascii="Calibri" w:eastAsia="Times New Roman" w:hAnsi="Calibri" w:cs="Calibri"/>
                <w:color w:val="000000"/>
              </w:rPr>
            </w:pPr>
            <w:r w:rsidRPr="00377919">
              <w:rPr>
                <w:rFonts w:ascii="Calibri" w:eastAsia="Times New Roman" w:hAnsi="Calibri" w:cs="Calibri"/>
                <w:color w:val="000000"/>
              </w:rPr>
              <w:t>2</w:t>
            </w:r>
          </w:p>
        </w:tc>
        <w:tc>
          <w:tcPr>
            <w:tcW w:w="1060" w:type="dxa"/>
            <w:noWrap/>
            <w:hideMark/>
          </w:tcPr>
          <w:p w:rsidR="00377919" w:rsidRPr="00377919" w:rsidRDefault="00377919" w:rsidP="00377919">
            <w:pPr>
              <w:jc w:val="center"/>
              <w:cnfStyle w:val="000000100000"/>
              <w:rPr>
                <w:rFonts w:ascii="Calibri" w:eastAsia="Times New Roman" w:hAnsi="Calibri" w:cs="Calibri"/>
                <w:color w:val="000000"/>
              </w:rPr>
            </w:pPr>
            <w:r w:rsidRPr="00377919">
              <w:rPr>
                <w:rFonts w:ascii="Calibri" w:eastAsia="Times New Roman" w:hAnsi="Calibri" w:cs="Calibri"/>
                <w:color w:val="000000"/>
              </w:rPr>
              <w:t>28.24</w:t>
            </w:r>
          </w:p>
        </w:tc>
      </w:tr>
      <w:tr w:rsidR="00377919" w:rsidRPr="00377919" w:rsidTr="00377919">
        <w:trPr>
          <w:trHeight w:val="300"/>
        </w:trPr>
        <w:tc>
          <w:tcPr>
            <w:cnfStyle w:val="001000000000"/>
            <w:tcW w:w="1200" w:type="dxa"/>
            <w:noWrap/>
            <w:hideMark/>
          </w:tcPr>
          <w:p w:rsidR="00377919" w:rsidRPr="00377919" w:rsidRDefault="00377919" w:rsidP="00377919">
            <w:pPr>
              <w:jc w:val="center"/>
              <w:rPr>
                <w:rFonts w:ascii="Calibri" w:eastAsia="Times New Roman" w:hAnsi="Calibri" w:cs="Calibri"/>
                <w:color w:val="000000"/>
              </w:rPr>
            </w:pPr>
          </w:p>
        </w:tc>
        <w:tc>
          <w:tcPr>
            <w:tcW w:w="1200" w:type="dxa"/>
            <w:noWrap/>
            <w:hideMark/>
          </w:tcPr>
          <w:p w:rsidR="00377919" w:rsidRPr="00377919" w:rsidRDefault="00377919" w:rsidP="00377919">
            <w:pPr>
              <w:jc w:val="center"/>
              <w:cnfStyle w:val="000000000000"/>
              <w:rPr>
                <w:rFonts w:ascii="Calibri" w:eastAsia="Times New Roman" w:hAnsi="Calibri" w:cs="Calibri"/>
                <w:color w:val="000000"/>
              </w:rPr>
            </w:pPr>
            <w:r w:rsidRPr="00377919">
              <w:rPr>
                <w:rFonts w:ascii="Calibri" w:eastAsia="Times New Roman" w:hAnsi="Calibri" w:cs="Calibri"/>
                <w:color w:val="000000"/>
              </w:rPr>
              <w:t>Turbulent</w:t>
            </w:r>
          </w:p>
        </w:tc>
        <w:tc>
          <w:tcPr>
            <w:tcW w:w="2140" w:type="dxa"/>
            <w:noWrap/>
            <w:hideMark/>
          </w:tcPr>
          <w:p w:rsidR="00377919" w:rsidRPr="00377919" w:rsidRDefault="00377919" w:rsidP="00377919">
            <w:pPr>
              <w:jc w:val="center"/>
              <w:cnfStyle w:val="000000000000"/>
              <w:rPr>
                <w:rFonts w:ascii="Calibri" w:eastAsia="Times New Roman" w:hAnsi="Calibri" w:cs="Calibri"/>
                <w:color w:val="000000"/>
              </w:rPr>
            </w:pPr>
            <w:r w:rsidRPr="00377919">
              <w:rPr>
                <w:rFonts w:ascii="Calibri" w:eastAsia="Times New Roman" w:hAnsi="Calibri" w:cs="Calibri"/>
                <w:color w:val="000000"/>
              </w:rPr>
              <w:t>2.77</w:t>
            </w:r>
          </w:p>
        </w:tc>
        <w:tc>
          <w:tcPr>
            <w:tcW w:w="1900" w:type="dxa"/>
            <w:noWrap/>
            <w:hideMark/>
          </w:tcPr>
          <w:p w:rsidR="00377919" w:rsidRPr="00377919" w:rsidRDefault="00377919" w:rsidP="00377919">
            <w:pPr>
              <w:jc w:val="center"/>
              <w:cnfStyle w:val="000000000000"/>
              <w:rPr>
                <w:rFonts w:ascii="Calibri" w:eastAsia="Times New Roman" w:hAnsi="Calibri" w:cs="Calibri"/>
                <w:color w:val="000000"/>
              </w:rPr>
            </w:pPr>
            <w:r w:rsidRPr="00377919">
              <w:rPr>
                <w:rFonts w:ascii="Calibri" w:eastAsia="Times New Roman" w:hAnsi="Calibri" w:cs="Calibri"/>
                <w:color w:val="000000"/>
              </w:rPr>
              <w:t>9.125</w:t>
            </w:r>
          </w:p>
        </w:tc>
        <w:tc>
          <w:tcPr>
            <w:tcW w:w="1920" w:type="dxa"/>
            <w:noWrap/>
            <w:hideMark/>
          </w:tcPr>
          <w:p w:rsidR="00377919" w:rsidRPr="00377919" w:rsidRDefault="00377919" w:rsidP="00377919">
            <w:pPr>
              <w:jc w:val="center"/>
              <w:cnfStyle w:val="000000000000"/>
              <w:rPr>
                <w:rFonts w:ascii="Calibri" w:eastAsia="Times New Roman" w:hAnsi="Calibri" w:cs="Calibri"/>
                <w:color w:val="000000"/>
              </w:rPr>
            </w:pPr>
            <w:r w:rsidRPr="00377919">
              <w:rPr>
                <w:rFonts w:ascii="Calibri" w:eastAsia="Times New Roman" w:hAnsi="Calibri" w:cs="Calibri"/>
                <w:color w:val="000000"/>
              </w:rPr>
              <w:t>2</w:t>
            </w:r>
          </w:p>
        </w:tc>
        <w:tc>
          <w:tcPr>
            <w:tcW w:w="1060" w:type="dxa"/>
            <w:noWrap/>
            <w:hideMark/>
          </w:tcPr>
          <w:p w:rsidR="00377919" w:rsidRPr="00377919" w:rsidRDefault="00377919" w:rsidP="00377919">
            <w:pPr>
              <w:jc w:val="center"/>
              <w:cnfStyle w:val="000000000000"/>
              <w:rPr>
                <w:rFonts w:ascii="Calibri" w:eastAsia="Times New Roman" w:hAnsi="Calibri" w:cs="Calibri"/>
                <w:color w:val="000000"/>
              </w:rPr>
            </w:pPr>
            <w:r w:rsidRPr="00377919">
              <w:rPr>
                <w:rFonts w:ascii="Calibri" w:eastAsia="Times New Roman" w:hAnsi="Calibri" w:cs="Calibri"/>
                <w:color w:val="000000"/>
              </w:rPr>
              <w:t>27.64</w:t>
            </w:r>
          </w:p>
        </w:tc>
      </w:tr>
      <w:tr w:rsidR="00377919" w:rsidRPr="00377919" w:rsidTr="00377919">
        <w:trPr>
          <w:cnfStyle w:val="000000100000"/>
          <w:trHeight w:val="300"/>
        </w:trPr>
        <w:tc>
          <w:tcPr>
            <w:cnfStyle w:val="001000000000"/>
            <w:tcW w:w="1200" w:type="dxa"/>
            <w:noWrap/>
            <w:hideMark/>
          </w:tcPr>
          <w:p w:rsidR="00377919" w:rsidRPr="00377919" w:rsidRDefault="00377919" w:rsidP="00377919">
            <w:pPr>
              <w:jc w:val="center"/>
              <w:rPr>
                <w:rFonts w:ascii="Calibri" w:eastAsia="Times New Roman" w:hAnsi="Calibri" w:cs="Calibri"/>
                <w:color w:val="000000"/>
              </w:rPr>
            </w:pPr>
          </w:p>
        </w:tc>
        <w:tc>
          <w:tcPr>
            <w:tcW w:w="1200" w:type="dxa"/>
            <w:noWrap/>
            <w:hideMark/>
          </w:tcPr>
          <w:p w:rsidR="00377919" w:rsidRPr="00377919" w:rsidRDefault="00377919" w:rsidP="00377919">
            <w:pPr>
              <w:jc w:val="center"/>
              <w:cnfStyle w:val="000000100000"/>
              <w:rPr>
                <w:rFonts w:ascii="Calibri" w:eastAsia="Times New Roman" w:hAnsi="Calibri" w:cs="Calibri"/>
                <w:color w:val="000000"/>
              </w:rPr>
            </w:pPr>
            <w:r w:rsidRPr="00377919">
              <w:rPr>
                <w:rFonts w:ascii="Calibri" w:eastAsia="Times New Roman" w:hAnsi="Calibri" w:cs="Calibri"/>
                <w:color w:val="000000"/>
              </w:rPr>
              <w:t>Turbulent</w:t>
            </w:r>
          </w:p>
        </w:tc>
        <w:tc>
          <w:tcPr>
            <w:tcW w:w="2140" w:type="dxa"/>
            <w:noWrap/>
            <w:hideMark/>
          </w:tcPr>
          <w:p w:rsidR="00377919" w:rsidRPr="00377919" w:rsidRDefault="00377919" w:rsidP="00377919">
            <w:pPr>
              <w:jc w:val="center"/>
              <w:cnfStyle w:val="000000100000"/>
              <w:rPr>
                <w:rFonts w:ascii="Calibri" w:eastAsia="Times New Roman" w:hAnsi="Calibri" w:cs="Calibri"/>
                <w:color w:val="000000"/>
              </w:rPr>
            </w:pPr>
            <w:r w:rsidRPr="00377919">
              <w:rPr>
                <w:rFonts w:ascii="Calibri" w:eastAsia="Times New Roman" w:hAnsi="Calibri" w:cs="Calibri"/>
                <w:color w:val="000000"/>
              </w:rPr>
              <w:t>2.77</w:t>
            </w:r>
          </w:p>
        </w:tc>
        <w:tc>
          <w:tcPr>
            <w:tcW w:w="1900" w:type="dxa"/>
            <w:noWrap/>
            <w:hideMark/>
          </w:tcPr>
          <w:p w:rsidR="00377919" w:rsidRPr="00377919" w:rsidRDefault="00377919" w:rsidP="00377919">
            <w:pPr>
              <w:jc w:val="center"/>
              <w:cnfStyle w:val="000000100000"/>
              <w:rPr>
                <w:rFonts w:ascii="Calibri" w:eastAsia="Times New Roman" w:hAnsi="Calibri" w:cs="Calibri"/>
                <w:color w:val="000000"/>
              </w:rPr>
            </w:pPr>
            <w:r w:rsidRPr="00377919">
              <w:rPr>
                <w:rFonts w:ascii="Calibri" w:eastAsia="Times New Roman" w:hAnsi="Calibri" w:cs="Calibri"/>
                <w:color w:val="000000"/>
              </w:rPr>
              <w:t>9.125</w:t>
            </w:r>
          </w:p>
        </w:tc>
        <w:tc>
          <w:tcPr>
            <w:tcW w:w="1920" w:type="dxa"/>
            <w:noWrap/>
            <w:hideMark/>
          </w:tcPr>
          <w:p w:rsidR="00377919" w:rsidRPr="00377919" w:rsidRDefault="00377919" w:rsidP="00377919">
            <w:pPr>
              <w:jc w:val="center"/>
              <w:cnfStyle w:val="000000100000"/>
              <w:rPr>
                <w:rFonts w:ascii="Calibri" w:eastAsia="Times New Roman" w:hAnsi="Calibri" w:cs="Calibri"/>
                <w:color w:val="000000"/>
              </w:rPr>
            </w:pPr>
            <w:r w:rsidRPr="00377919">
              <w:rPr>
                <w:rFonts w:ascii="Calibri" w:eastAsia="Times New Roman" w:hAnsi="Calibri" w:cs="Calibri"/>
                <w:color w:val="000000"/>
              </w:rPr>
              <w:t>2</w:t>
            </w:r>
          </w:p>
        </w:tc>
        <w:tc>
          <w:tcPr>
            <w:tcW w:w="1060" w:type="dxa"/>
            <w:noWrap/>
            <w:hideMark/>
          </w:tcPr>
          <w:p w:rsidR="00377919" w:rsidRPr="00377919" w:rsidRDefault="00377919" w:rsidP="00377919">
            <w:pPr>
              <w:keepNext/>
              <w:jc w:val="center"/>
              <w:cnfStyle w:val="000000100000"/>
              <w:rPr>
                <w:rFonts w:ascii="Calibri" w:eastAsia="Times New Roman" w:hAnsi="Calibri" w:cs="Calibri"/>
                <w:color w:val="000000"/>
              </w:rPr>
            </w:pPr>
            <w:r w:rsidRPr="00377919">
              <w:rPr>
                <w:rFonts w:ascii="Calibri" w:eastAsia="Times New Roman" w:hAnsi="Calibri" w:cs="Calibri"/>
                <w:color w:val="000000"/>
              </w:rPr>
              <w:t>28.33</w:t>
            </w:r>
          </w:p>
        </w:tc>
      </w:tr>
    </w:tbl>
    <w:p w:rsidR="00377919" w:rsidRDefault="00377919" w:rsidP="00377919">
      <w:pPr>
        <w:pStyle w:val="Caption"/>
      </w:pPr>
      <w:proofErr w:type="gramStart"/>
      <w:r>
        <w:t xml:space="preserve">Table </w:t>
      </w:r>
      <w:fldSimple w:instr=" STYLEREF 1 \s ">
        <w:r w:rsidR="00EA40E3">
          <w:rPr>
            <w:noProof/>
          </w:rPr>
          <w:t>5</w:t>
        </w:r>
      </w:fldSimple>
      <w:r w:rsidR="00EA40E3">
        <w:t>.</w:t>
      </w:r>
      <w:proofErr w:type="gramEnd"/>
      <w:r w:rsidR="00EA40E3">
        <w:fldChar w:fldCharType="begin"/>
      </w:r>
      <w:r w:rsidR="00EA40E3">
        <w:instrText xml:space="preserve"> SEQ Table \* ARABIC \s 1 </w:instrText>
      </w:r>
      <w:r w:rsidR="00EA40E3">
        <w:fldChar w:fldCharType="separate"/>
      </w:r>
      <w:proofErr w:type="gramStart"/>
      <w:r w:rsidR="00EA40E3">
        <w:rPr>
          <w:noProof/>
        </w:rPr>
        <w:t>2</w:t>
      </w:r>
      <w:r w:rsidR="00EA40E3">
        <w:fldChar w:fldCharType="end"/>
      </w:r>
      <w:r>
        <w:t xml:space="preserve"> Tube Rough Trial</w:t>
      </w:r>
      <w:proofErr w:type="gramEnd"/>
    </w:p>
    <w:tbl>
      <w:tblPr>
        <w:tblStyle w:val="LightShading1"/>
        <w:tblW w:w="9420" w:type="dxa"/>
        <w:tblLook w:val="04A0"/>
      </w:tblPr>
      <w:tblGrid>
        <w:gridCol w:w="1200"/>
        <w:gridCol w:w="1270"/>
        <w:gridCol w:w="2140"/>
        <w:gridCol w:w="1900"/>
        <w:gridCol w:w="1920"/>
        <w:gridCol w:w="1060"/>
      </w:tblGrid>
      <w:tr w:rsidR="00377919" w:rsidRPr="00377919" w:rsidTr="00377919">
        <w:trPr>
          <w:cnfStyle w:val="100000000000"/>
          <w:trHeight w:val="300"/>
        </w:trPr>
        <w:tc>
          <w:tcPr>
            <w:cnfStyle w:val="001000000000"/>
            <w:tcW w:w="1200" w:type="dxa"/>
            <w:noWrap/>
            <w:hideMark/>
          </w:tcPr>
          <w:p w:rsidR="00377919" w:rsidRPr="00377919" w:rsidRDefault="00377919" w:rsidP="00377919">
            <w:pPr>
              <w:jc w:val="center"/>
              <w:rPr>
                <w:rFonts w:ascii="Calibri" w:eastAsia="Times New Roman" w:hAnsi="Calibri" w:cs="Calibri"/>
                <w:color w:val="000000"/>
              </w:rPr>
            </w:pPr>
            <w:r w:rsidRPr="00377919">
              <w:rPr>
                <w:rFonts w:ascii="Calibri" w:eastAsia="Times New Roman" w:hAnsi="Calibri" w:cs="Calibri"/>
                <w:color w:val="000000"/>
              </w:rPr>
              <w:t>Tube 5</w:t>
            </w:r>
          </w:p>
        </w:tc>
        <w:tc>
          <w:tcPr>
            <w:tcW w:w="1200" w:type="dxa"/>
            <w:noWrap/>
            <w:hideMark/>
          </w:tcPr>
          <w:p w:rsidR="00377919" w:rsidRPr="00377919" w:rsidRDefault="00377919" w:rsidP="00377919">
            <w:pPr>
              <w:jc w:val="center"/>
              <w:cnfStyle w:val="100000000000"/>
              <w:rPr>
                <w:rFonts w:ascii="Calibri" w:eastAsia="Times New Roman" w:hAnsi="Calibri" w:cs="Calibri"/>
                <w:color w:val="000000"/>
              </w:rPr>
            </w:pPr>
            <w:r w:rsidRPr="00377919">
              <w:rPr>
                <w:rFonts w:ascii="Calibri" w:eastAsia="Times New Roman" w:hAnsi="Calibri" w:cs="Calibri"/>
                <w:color w:val="000000"/>
              </w:rPr>
              <w:t>Flow</w:t>
            </w:r>
          </w:p>
        </w:tc>
        <w:tc>
          <w:tcPr>
            <w:tcW w:w="2140" w:type="dxa"/>
            <w:noWrap/>
            <w:hideMark/>
          </w:tcPr>
          <w:p w:rsidR="00377919" w:rsidRPr="00377919" w:rsidRDefault="00377919" w:rsidP="00377919">
            <w:pPr>
              <w:jc w:val="center"/>
              <w:cnfStyle w:val="100000000000"/>
              <w:rPr>
                <w:rFonts w:ascii="Calibri" w:eastAsia="Times New Roman" w:hAnsi="Calibri" w:cs="Calibri"/>
                <w:color w:val="000000"/>
              </w:rPr>
            </w:pPr>
            <w:r w:rsidRPr="00377919">
              <w:rPr>
                <w:rFonts w:ascii="Calibri" w:eastAsia="Times New Roman" w:hAnsi="Calibri" w:cs="Calibri"/>
                <w:color w:val="000000"/>
              </w:rPr>
              <w:t>Entrance Length (cm)</w:t>
            </w:r>
          </w:p>
        </w:tc>
        <w:tc>
          <w:tcPr>
            <w:tcW w:w="1900" w:type="dxa"/>
            <w:noWrap/>
            <w:hideMark/>
          </w:tcPr>
          <w:p w:rsidR="00377919" w:rsidRPr="00377919" w:rsidRDefault="00377919" w:rsidP="00377919">
            <w:pPr>
              <w:jc w:val="center"/>
              <w:cnfStyle w:val="100000000000"/>
              <w:rPr>
                <w:rFonts w:ascii="Calibri" w:eastAsia="Times New Roman" w:hAnsi="Calibri" w:cs="Calibri"/>
                <w:color w:val="000000"/>
              </w:rPr>
            </w:pPr>
            <w:r w:rsidRPr="00377919">
              <w:rPr>
                <w:rFonts w:ascii="Calibri" w:eastAsia="Times New Roman" w:hAnsi="Calibri" w:cs="Calibri"/>
                <w:color w:val="000000"/>
              </w:rPr>
              <w:t>Tank Level (inches)</w:t>
            </w:r>
          </w:p>
        </w:tc>
        <w:tc>
          <w:tcPr>
            <w:tcW w:w="1920" w:type="dxa"/>
            <w:noWrap/>
            <w:hideMark/>
          </w:tcPr>
          <w:p w:rsidR="00377919" w:rsidRPr="00377919" w:rsidRDefault="00377919" w:rsidP="00377919">
            <w:pPr>
              <w:jc w:val="center"/>
              <w:cnfStyle w:val="100000000000"/>
              <w:rPr>
                <w:rFonts w:ascii="Calibri" w:eastAsia="Times New Roman" w:hAnsi="Calibri" w:cs="Calibri"/>
                <w:color w:val="000000"/>
              </w:rPr>
            </w:pPr>
            <w:r w:rsidRPr="00377919">
              <w:rPr>
                <w:rFonts w:ascii="Calibri" w:eastAsia="Times New Roman" w:hAnsi="Calibri" w:cs="Calibri"/>
                <w:color w:val="000000"/>
              </w:rPr>
              <w:t>Collected Water (L)</w:t>
            </w:r>
          </w:p>
        </w:tc>
        <w:tc>
          <w:tcPr>
            <w:tcW w:w="1060" w:type="dxa"/>
            <w:noWrap/>
            <w:hideMark/>
          </w:tcPr>
          <w:p w:rsidR="00377919" w:rsidRPr="00377919" w:rsidRDefault="00377919" w:rsidP="00377919">
            <w:pPr>
              <w:jc w:val="center"/>
              <w:cnfStyle w:val="100000000000"/>
              <w:rPr>
                <w:rFonts w:ascii="Calibri" w:eastAsia="Times New Roman" w:hAnsi="Calibri" w:cs="Calibri"/>
                <w:color w:val="000000"/>
              </w:rPr>
            </w:pPr>
            <w:r w:rsidRPr="00377919">
              <w:rPr>
                <w:rFonts w:ascii="Calibri" w:eastAsia="Times New Roman" w:hAnsi="Calibri" w:cs="Calibri"/>
                <w:color w:val="000000"/>
              </w:rPr>
              <w:t>Time (sec)</w:t>
            </w:r>
          </w:p>
        </w:tc>
      </w:tr>
      <w:tr w:rsidR="00377919" w:rsidRPr="00377919" w:rsidTr="00377919">
        <w:trPr>
          <w:cnfStyle w:val="000000100000"/>
          <w:trHeight w:val="300"/>
        </w:trPr>
        <w:tc>
          <w:tcPr>
            <w:cnfStyle w:val="001000000000"/>
            <w:tcW w:w="1200" w:type="dxa"/>
            <w:noWrap/>
            <w:hideMark/>
          </w:tcPr>
          <w:p w:rsidR="00377919" w:rsidRPr="00377919" w:rsidRDefault="00377919" w:rsidP="00377919">
            <w:pPr>
              <w:jc w:val="center"/>
              <w:rPr>
                <w:rFonts w:ascii="Calibri" w:eastAsia="Times New Roman" w:hAnsi="Calibri" w:cs="Calibri"/>
                <w:color w:val="000000"/>
              </w:rPr>
            </w:pPr>
          </w:p>
        </w:tc>
        <w:tc>
          <w:tcPr>
            <w:tcW w:w="1200" w:type="dxa"/>
            <w:noWrap/>
            <w:hideMark/>
          </w:tcPr>
          <w:p w:rsidR="00377919" w:rsidRPr="00377919" w:rsidRDefault="00377919" w:rsidP="00377919">
            <w:pPr>
              <w:jc w:val="center"/>
              <w:cnfStyle w:val="000000100000"/>
              <w:rPr>
                <w:rFonts w:ascii="Calibri" w:eastAsia="Times New Roman" w:hAnsi="Calibri" w:cs="Calibri"/>
                <w:color w:val="000000"/>
              </w:rPr>
            </w:pPr>
            <w:r w:rsidRPr="00377919">
              <w:rPr>
                <w:rFonts w:ascii="Calibri" w:eastAsia="Times New Roman" w:hAnsi="Calibri" w:cs="Calibri"/>
                <w:color w:val="000000"/>
              </w:rPr>
              <w:t>Laminar</w:t>
            </w:r>
          </w:p>
        </w:tc>
        <w:tc>
          <w:tcPr>
            <w:tcW w:w="2140" w:type="dxa"/>
            <w:noWrap/>
            <w:hideMark/>
          </w:tcPr>
          <w:p w:rsidR="00377919" w:rsidRPr="00377919" w:rsidRDefault="00377919" w:rsidP="00377919">
            <w:pPr>
              <w:jc w:val="center"/>
              <w:cnfStyle w:val="000000100000"/>
              <w:rPr>
                <w:rFonts w:ascii="Calibri" w:eastAsia="Times New Roman" w:hAnsi="Calibri" w:cs="Calibri"/>
                <w:color w:val="000000"/>
              </w:rPr>
            </w:pPr>
            <w:r w:rsidRPr="00377919">
              <w:rPr>
                <w:rFonts w:ascii="Calibri" w:eastAsia="Times New Roman" w:hAnsi="Calibri" w:cs="Calibri"/>
                <w:color w:val="000000"/>
              </w:rPr>
              <w:t>N/A</w:t>
            </w:r>
          </w:p>
        </w:tc>
        <w:tc>
          <w:tcPr>
            <w:tcW w:w="1900" w:type="dxa"/>
            <w:noWrap/>
            <w:hideMark/>
          </w:tcPr>
          <w:p w:rsidR="00377919" w:rsidRPr="00377919" w:rsidRDefault="00377919" w:rsidP="00377919">
            <w:pPr>
              <w:jc w:val="center"/>
              <w:cnfStyle w:val="000000100000"/>
              <w:rPr>
                <w:rFonts w:ascii="Calibri" w:eastAsia="Times New Roman" w:hAnsi="Calibri" w:cs="Calibri"/>
                <w:color w:val="000000"/>
              </w:rPr>
            </w:pPr>
            <w:r w:rsidRPr="00377919">
              <w:rPr>
                <w:rFonts w:ascii="Calibri" w:eastAsia="Times New Roman" w:hAnsi="Calibri" w:cs="Calibri"/>
                <w:color w:val="000000"/>
              </w:rPr>
              <w:t>0.25</w:t>
            </w:r>
          </w:p>
        </w:tc>
        <w:tc>
          <w:tcPr>
            <w:tcW w:w="1920" w:type="dxa"/>
            <w:noWrap/>
            <w:hideMark/>
          </w:tcPr>
          <w:p w:rsidR="00377919" w:rsidRPr="00377919" w:rsidRDefault="00377919" w:rsidP="00377919">
            <w:pPr>
              <w:jc w:val="center"/>
              <w:cnfStyle w:val="000000100000"/>
              <w:rPr>
                <w:rFonts w:ascii="Calibri" w:eastAsia="Times New Roman" w:hAnsi="Calibri" w:cs="Calibri"/>
                <w:color w:val="000000"/>
              </w:rPr>
            </w:pPr>
            <w:r w:rsidRPr="00377919">
              <w:rPr>
                <w:rFonts w:ascii="Calibri" w:eastAsia="Times New Roman" w:hAnsi="Calibri" w:cs="Calibri"/>
                <w:color w:val="000000"/>
              </w:rPr>
              <w:t>1</w:t>
            </w:r>
          </w:p>
        </w:tc>
        <w:tc>
          <w:tcPr>
            <w:tcW w:w="1060" w:type="dxa"/>
            <w:noWrap/>
            <w:hideMark/>
          </w:tcPr>
          <w:p w:rsidR="00377919" w:rsidRPr="00377919" w:rsidRDefault="00377919" w:rsidP="00377919">
            <w:pPr>
              <w:jc w:val="center"/>
              <w:cnfStyle w:val="000000100000"/>
              <w:rPr>
                <w:rFonts w:ascii="Calibri" w:eastAsia="Times New Roman" w:hAnsi="Calibri" w:cs="Calibri"/>
                <w:color w:val="000000"/>
              </w:rPr>
            </w:pPr>
            <w:r w:rsidRPr="00377919">
              <w:rPr>
                <w:rFonts w:ascii="Calibri" w:eastAsia="Times New Roman" w:hAnsi="Calibri" w:cs="Calibri"/>
                <w:color w:val="000000"/>
              </w:rPr>
              <w:t>63.43</w:t>
            </w:r>
          </w:p>
        </w:tc>
      </w:tr>
      <w:tr w:rsidR="00377919" w:rsidRPr="00377919" w:rsidTr="00377919">
        <w:trPr>
          <w:trHeight w:val="300"/>
        </w:trPr>
        <w:tc>
          <w:tcPr>
            <w:cnfStyle w:val="001000000000"/>
            <w:tcW w:w="1200" w:type="dxa"/>
            <w:noWrap/>
            <w:hideMark/>
          </w:tcPr>
          <w:p w:rsidR="00377919" w:rsidRPr="00377919" w:rsidRDefault="00377919" w:rsidP="00377919">
            <w:pPr>
              <w:jc w:val="center"/>
              <w:rPr>
                <w:rFonts w:ascii="Calibri" w:eastAsia="Times New Roman" w:hAnsi="Calibri" w:cs="Calibri"/>
                <w:color w:val="000000"/>
              </w:rPr>
            </w:pPr>
          </w:p>
        </w:tc>
        <w:tc>
          <w:tcPr>
            <w:tcW w:w="1200" w:type="dxa"/>
            <w:noWrap/>
            <w:hideMark/>
          </w:tcPr>
          <w:p w:rsidR="00377919" w:rsidRPr="00377919" w:rsidRDefault="00377919" w:rsidP="00377919">
            <w:pPr>
              <w:jc w:val="center"/>
              <w:cnfStyle w:val="000000000000"/>
              <w:rPr>
                <w:rFonts w:ascii="Calibri" w:eastAsia="Times New Roman" w:hAnsi="Calibri" w:cs="Calibri"/>
                <w:color w:val="000000"/>
              </w:rPr>
            </w:pPr>
            <w:r w:rsidRPr="00377919">
              <w:rPr>
                <w:rFonts w:ascii="Calibri" w:eastAsia="Times New Roman" w:hAnsi="Calibri" w:cs="Calibri"/>
                <w:color w:val="000000"/>
              </w:rPr>
              <w:t>Laminar</w:t>
            </w:r>
          </w:p>
        </w:tc>
        <w:tc>
          <w:tcPr>
            <w:tcW w:w="2140" w:type="dxa"/>
            <w:noWrap/>
            <w:hideMark/>
          </w:tcPr>
          <w:p w:rsidR="00377919" w:rsidRPr="00377919" w:rsidRDefault="00377919" w:rsidP="00377919">
            <w:pPr>
              <w:jc w:val="center"/>
              <w:cnfStyle w:val="000000000000"/>
              <w:rPr>
                <w:rFonts w:ascii="Calibri" w:eastAsia="Times New Roman" w:hAnsi="Calibri" w:cs="Calibri"/>
                <w:color w:val="000000"/>
              </w:rPr>
            </w:pPr>
            <w:r w:rsidRPr="00377919">
              <w:rPr>
                <w:rFonts w:ascii="Calibri" w:eastAsia="Times New Roman" w:hAnsi="Calibri" w:cs="Calibri"/>
                <w:color w:val="000000"/>
              </w:rPr>
              <w:t>N/A</w:t>
            </w:r>
          </w:p>
        </w:tc>
        <w:tc>
          <w:tcPr>
            <w:tcW w:w="1900" w:type="dxa"/>
            <w:noWrap/>
            <w:hideMark/>
          </w:tcPr>
          <w:p w:rsidR="00377919" w:rsidRPr="00377919" w:rsidRDefault="00377919" w:rsidP="00377919">
            <w:pPr>
              <w:jc w:val="center"/>
              <w:cnfStyle w:val="000000000000"/>
              <w:rPr>
                <w:rFonts w:ascii="Calibri" w:eastAsia="Times New Roman" w:hAnsi="Calibri" w:cs="Calibri"/>
                <w:color w:val="000000"/>
              </w:rPr>
            </w:pPr>
            <w:r w:rsidRPr="00377919">
              <w:rPr>
                <w:rFonts w:ascii="Calibri" w:eastAsia="Times New Roman" w:hAnsi="Calibri" w:cs="Calibri"/>
                <w:color w:val="000000"/>
              </w:rPr>
              <w:t>0.25</w:t>
            </w:r>
          </w:p>
        </w:tc>
        <w:tc>
          <w:tcPr>
            <w:tcW w:w="1920" w:type="dxa"/>
            <w:noWrap/>
            <w:hideMark/>
          </w:tcPr>
          <w:p w:rsidR="00377919" w:rsidRPr="00377919" w:rsidRDefault="00377919" w:rsidP="00377919">
            <w:pPr>
              <w:jc w:val="center"/>
              <w:cnfStyle w:val="000000000000"/>
              <w:rPr>
                <w:rFonts w:ascii="Calibri" w:eastAsia="Times New Roman" w:hAnsi="Calibri" w:cs="Calibri"/>
                <w:color w:val="000000"/>
              </w:rPr>
            </w:pPr>
            <w:r w:rsidRPr="00377919">
              <w:rPr>
                <w:rFonts w:ascii="Calibri" w:eastAsia="Times New Roman" w:hAnsi="Calibri" w:cs="Calibri"/>
                <w:color w:val="000000"/>
              </w:rPr>
              <w:t>1</w:t>
            </w:r>
          </w:p>
        </w:tc>
        <w:tc>
          <w:tcPr>
            <w:tcW w:w="1060" w:type="dxa"/>
            <w:noWrap/>
            <w:hideMark/>
          </w:tcPr>
          <w:p w:rsidR="00377919" w:rsidRPr="00377919" w:rsidRDefault="00377919" w:rsidP="00377919">
            <w:pPr>
              <w:jc w:val="center"/>
              <w:cnfStyle w:val="000000000000"/>
              <w:rPr>
                <w:rFonts w:ascii="Calibri" w:eastAsia="Times New Roman" w:hAnsi="Calibri" w:cs="Calibri"/>
                <w:color w:val="000000"/>
              </w:rPr>
            </w:pPr>
            <w:r w:rsidRPr="00377919">
              <w:rPr>
                <w:rFonts w:ascii="Calibri" w:eastAsia="Times New Roman" w:hAnsi="Calibri" w:cs="Calibri"/>
                <w:color w:val="000000"/>
              </w:rPr>
              <w:t>63.40</w:t>
            </w:r>
          </w:p>
        </w:tc>
      </w:tr>
      <w:tr w:rsidR="00377919" w:rsidRPr="00377919" w:rsidTr="00377919">
        <w:trPr>
          <w:cnfStyle w:val="000000100000"/>
          <w:trHeight w:val="300"/>
        </w:trPr>
        <w:tc>
          <w:tcPr>
            <w:cnfStyle w:val="001000000000"/>
            <w:tcW w:w="1200" w:type="dxa"/>
            <w:noWrap/>
            <w:hideMark/>
          </w:tcPr>
          <w:p w:rsidR="00377919" w:rsidRPr="00377919" w:rsidRDefault="00377919" w:rsidP="00377919">
            <w:pPr>
              <w:jc w:val="center"/>
              <w:rPr>
                <w:rFonts w:ascii="Calibri" w:eastAsia="Times New Roman" w:hAnsi="Calibri" w:cs="Calibri"/>
                <w:color w:val="000000"/>
              </w:rPr>
            </w:pPr>
          </w:p>
        </w:tc>
        <w:tc>
          <w:tcPr>
            <w:tcW w:w="1200" w:type="dxa"/>
            <w:noWrap/>
            <w:hideMark/>
          </w:tcPr>
          <w:p w:rsidR="00377919" w:rsidRPr="00377919" w:rsidRDefault="00377919" w:rsidP="00377919">
            <w:pPr>
              <w:jc w:val="center"/>
              <w:cnfStyle w:val="000000100000"/>
              <w:rPr>
                <w:rFonts w:ascii="Calibri" w:eastAsia="Times New Roman" w:hAnsi="Calibri" w:cs="Calibri"/>
                <w:color w:val="000000"/>
              </w:rPr>
            </w:pPr>
            <w:r w:rsidRPr="00377919">
              <w:rPr>
                <w:rFonts w:ascii="Calibri" w:eastAsia="Times New Roman" w:hAnsi="Calibri" w:cs="Calibri"/>
                <w:color w:val="000000"/>
              </w:rPr>
              <w:t>Transitional</w:t>
            </w:r>
          </w:p>
        </w:tc>
        <w:tc>
          <w:tcPr>
            <w:tcW w:w="2140" w:type="dxa"/>
            <w:noWrap/>
            <w:hideMark/>
          </w:tcPr>
          <w:p w:rsidR="00377919" w:rsidRPr="00377919" w:rsidRDefault="00377919" w:rsidP="00377919">
            <w:pPr>
              <w:jc w:val="center"/>
              <w:cnfStyle w:val="000000100000"/>
              <w:rPr>
                <w:rFonts w:ascii="Calibri" w:eastAsia="Times New Roman" w:hAnsi="Calibri" w:cs="Calibri"/>
                <w:color w:val="000000"/>
              </w:rPr>
            </w:pPr>
            <w:r w:rsidRPr="00377919">
              <w:rPr>
                <w:rFonts w:ascii="Calibri" w:eastAsia="Times New Roman" w:hAnsi="Calibri" w:cs="Calibri"/>
                <w:color w:val="000000"/>
              </w:rPr>
              <w:t>37</w:t>
            </w:r>
          </w:p>
        </w:tc>
        <w:tc>
          <w:tcPr>
            <w:tcW w:w="1900" w:type="dxa"/>
            <w:noWrap/>
            <w:hideMark/>
          </w:tcPr>
          <w:p w:rsidR="00377919" w:rsidRPr="00377919" w:rsidRDefault="00377919" w:rsidP="00377919">
            <w:pPr>
              <w:jc w:val="center"/>
              <w:cnfStyle w:val="000000100000"/>
              <w:rPr>
                <w:rFonts w:ascii="Calibri" w:eastAsia="Times New Roman" w:hAnsi="Calibri" w:cs="Calibri"/>
                <w:color w:val="000000"/>
              </w:rPr>
            </w:pPr>
            <w:r w:rsidRPr="00377919">
              <w:rPr>
                <w:rFonts w:ascii="Calibri" w:eastAsia="Times New Roman" w:hAnsi="Calibri" w:cs="Calibri"/>
                <w:color w:val="000000"/>
              </w:rPr>
              <w:t>3.25</w:t>
            </w:r>
          </w:p>
        </w:tc>
        <w:tc>
          <w:tcPr>
            <w:tcW w:w="1920" w:type="dxa"/>
            <w:noWrap/>
            <w:hideMark/>
          </w:tcPr>
          <w:p w:rsidR="00377919" w:rsidRPr="00377919" w:rsidRDefault="00377919" w:rsidP="00377919">
            <w:pPr>
              <w:jc w:val="center"/>
              <w:cnfStyle w:val="000000100000"/>
              <w:rPr>
                <w:rFonts w:ascii="Calibri" w:eastAsia="Times New Roman" w:hAnsi="Calibri" w:cs="Calibri"/>
                <w:color w:val="000000"/>
              </w:rPr>
            </w:pPr>
            <w:r w:rsidRPr="00377919">
              <w:rPr>
                <w:rFonts w:ascii="Calibri" w:eastAsia="Times New Roman" w:hAnsi="Calibri" w:cs="Calibri"/>
                <w:color w:val="000000"/>
              </w:rPr>
              <w:t>2</w:t>
            </w:r>
          </w:p>
        </w:tc>
        <w:tc>
          <w:tcPr>
            <w:tcW w:w="1060" w:type="dxa"/>
            <w:noWrap/>
            <w:hideMark/>
          </w:tcPr>
          <w:p w:rsidR="00377919" w:rsidRPr="00377919" w:rsidRDefault="00377919" w:rsidP="00377919">
            <w:pPr>
              <w:jc w:val="center"/>
              <w:cnfStyle w:val="000000100000"/>
              <w:rPr>
                <w:rFonts w:ascii="Calibri" w:eastAsia="Times New Roman" w:hAnsi="Calibri" w:cs="Calibri"/>
                <w:color w:val="000000"/>
              </w:rPr>
            </w:pPr>
            <w:r w:rsidRPr="00377919">
              <w:rPr>
                <w:rFonts w:ascii="Calibri" w:eastAsia="Times New Roman" w:hAnsi="Calibri" w:cs="Calibri"/>
                <w:color w:val="000000"/>
              </w:rPr>
              <w:t>26.32</w:t>
            </w:r>
          </w:p>
        </w:tc>
      </w:tr>
      <w:tr w:rsidR="00377919" w:rsidRPr="00377919" w:rsidTr="00377919">
        <w:trPr>
          <w:trHeight w:val="300"/>
        </w:trPr>
        <w:tc>
          <w:tcPr>
            <w:cnfStyle w:val="001000000000"/>
            <w:tcW w:w="1200" w:type="dxa"/>
            <w:noWrap/>
            <w:hideMark/>
          </w:tcPr>
          <w:p w:rsidR="00377919" w:rsidRPr="00377919" w:rsidRDefault="00377919" w:rsidP="00377919">
            <w:pPr>
              <w:jc w:val="center"/>
              <w:rPr>
                <w:rFonts w:ascii="Calibri" w:eastAsia="Times New Roman" w:hAnsi="Calibri" w:cs="Calibri"/>
                <w:color w:val="000000"/>
              </w:rPr>
            </w:pPr>
          </w:p>
        </w:tc>
        <w:tc>
          <w:tcPr>
            <w:tcW w:w="1200" w:type="dxa"/>
            <w:noWrap/>
            <w:hideMark/>
          </w:tcPr>
          <w:p w:rsidR="00377919" w:rsidRPr="00377919" w:rsidRDefault="00377919" w:rsidP="00377919">
            <w:pPr>
              <w:jc w:val="center"/>
              <w:cnfStyle w:val="000000000000"/>
              <w:rPr>
                <w:rFonts w:ascii="Calibri" w:eastAsia="Times New Roman" w:hAnsi="Calibri" w:cs="Calibri"/>
                <w:color w:val="000000"/>
              </w:rPr>
            </w:pPr>
            <w:r w:rsidRPr="00377919">
              <w:rPr>
                <w:rFonts w:ascii="Calibri" w:eastAsia="Times New Roman" w:hAnsi="Calibri" w:cs="Calibri"/>
                <w:color w:val="000000"/>
              </w:rPr>
              <w:t>Transitional</w:t>
            </w:r>
          </w:p>
        </w:tc>
        <w:tc>
          <w:tcPr>
            <w:tcW w:w="2140" w:type="dxa"/>
            <w:noWrap/>
            <w:hideMark/>
          </w:tcPr>
          <w:p w:rsidR="00377919" w:rsidRPr="00377919" w:rsidRDefault="00377919" w:rsidP="00377919">
            <w:pPr>
              <w:jc w:val="center"/>
              <w:cnfStyle w:val="000000000000"/>
              <w:rPr>
                <w:rFonts w:ascii="Calibri" w:eastAsia="Times New Roman" w:hAnsi="Calibri" w:cs="Calibri"/>
                <w:color w:val="000000"/>
              </w:rPr>
            </w:pPr>
            <w:r w:rsidRPr="00377919">
              <w:rPr>
                <w:rFonts w:ascii="Calibri" w:eastAsia="Times New Roman" w:hAnsi="Calibri" w:cs="Calibri"/>
                <w:color w:val="000000"/>
              </w:rPr>
              <w:t>37</w:t>
            </w:r>
          </w:p>
        </w:tc>
        <w:tc>
          <w:tcPr>
            <w:tcW w:w="1900" w:type="dxa"/>
            <w:noWrap/>
            <w:hideMark/>
          </w:tcPr>
          <w:p w:rsidR="00377919" w:rsidRPr="00377919" w:rsidRDefault="00377919" w:rsidP="00377919">
            <w:pPr>
              <w:jc w:val="center"/>
              <w:cnfStyle w:val="000000000000"/>
              <w:rPr>
                <w:rFonts w:ascii="Calibri" w:eastAsia="Times New Roman" w:hAnsi="Calibri" w:cs="Calibri"/>
                <w:color w:val="000000"/>
              </w:rPr>
            </w:pPr>
            <w:r w:rsidRPr="00377919">
              <w:rPr>
                <w:rFonts w:ascii="Calibri" w:eastAsia="Times New Roman" w:hAnsi="Calibri" w:cs="Calibri"/>
                <w:color w:val="000000"/>
              </w:rPr>
              <w:t>3.25</w:t>
            </w:r>
          </w:p>
        </w:tc>
        <w:tc>
          <w:tcPr>
            <w:tcW w:w="1920" w:type="dxa"/>
            <w:noWrap/>
            <w:hideMark/>
          </w:tcPr>
          <w:p w:rsidR="00377919" w:rsidRPr="00377919" w:rsidRDefault="00377919" w:rsidP="00377919">
            <w:pPr>
              <w:jc w:val="center"/>
              <w:cnfStyle w:val="000000000000"/>
              <w:rPr>
                <w:rFonts w:ascii="Calibri" w:eastAsia="Times New Roman" w:hAnsi="Calibri" w:cs="Calibri"/>
                <w:color w:val="000000"/>
              </w:rPr>
            </w:pPr>
            <w:r w:rsidRPr="00377919">
              <w:rPr>
                <w:rFonts w:ascii="Calibri" w:eastAsia="Times New Roman" w:hAnsi="Calibri" w:cs="Calibri"/>
                <w:color w:val="000000"/>
              </w:rPr>
              <w:t>2</w:t>
            </w:r>
          </w:p>
        </w:tc>
        <w:tc>
          <w:tcPr>
            <w:tcW w:w="1060" w:type="dxa"/>
            <w:noWrap/>
            <w:hideMark/>
          </w:tcPr>
          <w:p w:rsidR="00377919" w:rsidRPr="00377919" w:rsidRDefault="00377919" w:rsidP="00377919">
            <w:pPr>
              <w:jc w:val="center"/>
              <w:cnfStyle w:val="000000000000"/>
              <w:rPr>
                <w:rFonts w:ascii="Calibri" w:eastAsia="Times New Roman" w:hAnsi="Calibri" w:cs="Calibri"/>
                <w:color w:val="000000"/>
              </w:rPr>
            </w:pPr>
            <w:r w:rsidRPr="00377919">
              <w:rPr>
                <w:rFonts w:ascii="Calibri" w:eastAsia="Times New Roman" w:hAnsi="Calibri" w:cs="Calibri"/>
                <w:color w:val="000000"/>
              </w:rPr>
              <w:t>25.61</w:t>
            </w:r>
          </w:p>
        </w:tc>
      </w:tr>
      <w:tr w:rsidR="00377919" w:rsidRPr="00377919" w:rsidTr="00377919">
        <w:trPr>
          <w:cnfStyle w:val="000000100000"/>
          <w:trHeight w:val="300"/>
        </w:trPr>
        <w:tc>
          <w:tcPr>
            <w:cnfStyle w:val="001000000000"/>
            <w:tcW w:w="1200" w:type="dxa"/>
            <w:noWrap/>
            <w:hideMark/>
          </w:tcPr>
          <w:p w:rsidR="00377919" w:rsidRPr="00377919" w:rsidRDefault="00377919" w:rsidP="00377919">
            <w:pPr>
              <w:jc w:val="center"/>
              <w:rPr>
                <w:rFonts w:ascii="Calibri" w:eastAsia="Times New Roman" w:hAnsi="Calibri" w:cs="Calibri"/>
                <w:color w:val="000000"/>
              </w:rPr>
            </w:pPr>
          </w:p>
        </w:tc>
        <w:tc>
          <w:tcPr>
            <w:tcW w:w="1200" w:type="dxa"/>
            <w:noWrap/>
            <w:hideMark/>
          </w:tcPr>
          <w:p w:rsidR="00377919" w:rsidRPr="00377919" w:rsidRDefault="00377919" w:rsidP="00377919">
            <w:pPr>
              <w:jc w:val="center"/>
              <w:cnfStyle w:val="000000100000"/>
              <w:rPr>
                <w:rFonts w:ascii="Calibri" w:eastAsia="Times New Roman" w:hAnsi="Calibri" w:cs="Calibri"/>
                <w:color w:val="000000"/>
              </w:rPr>
            </w:pPr>
            <w:r w:rsidRPr="00377919">
              <w:rPr>
                <w:rFonts w:ascii="Calibri" w:eastAsia="Times New Roman" w:hAnsi="Calibri" w:cs="Calibri"/>
                <w:color w:val="000000"/>
              </w:rPr>
              <w:t>Transitional</w:t>
            </w:r>
          </w:p>
        </w:tc>
        <w:tc>
          <w:tcPr>
            <w:tcW w:w="2140" w:type="dxa"/>
            <w:noWrap/>
            <w:hideMark/>
          </w:tcPr>
          <w:p w:rsidR="00377919" w:rsidRPr="00377919" w:rsidRDefault="00377919" w:rsidP="00377919">
            <w:pPr>
              <w:jc w:val="center"/>
              <w:cnfStyle w:val="000000100000"/>
              <w:rPr>
                <w:rFonts w:ascii="Calibri" w:eastAsia="Times New Roman" w:hAnsi="Calibri" w:cs="Calibri"/>
                <w:color w:val="000000"/>
              </w:rPr>
            </w:pPr>
            <w:r w:rsidRPr="00377919">
              <w:rPr>
                <w:rFonts w:ascii="Calibri" w:eastAsia="Times New Roman" w:hAnsi="Calibri" w:cs="Calibri"/>
                <w:color w:val="000000"/>
              </w:rPr>
              <w:t>37</w:t>
            </w:r>
          </w:p>
        </w:tc>
        <w:tc>
          <w:tcPr>
            <w:tcW w:w="1900" w:type="dxa"/>
            <w:noWrap/>
            <w:hideMark/>
          </w:tcPr>
          <w:p w:rsidR="00377919" w:rsidRPr="00377919" w:rsidRDefault="00377919" w:rsidP="00377919">
            <w:pPr>
              <w:jc w:val="center"/>
              <w:cnfStyle w:val="000000100000"/>
              <w:rPr>
                <w:rFonts w:ascii="Calibri" w:eastAsia="Times New Roman" w:hAnsi="Calibri" w:cs="Calibri"/>
                <w:color w:val="000000"/>
              </w:rPr>
            </w:pPr>
            <w:r w:rsidRPr="00377919">
              <w:rPr>
                <w:rFonts w:ascii="Calibri" w:eastAsia="Times New Roman" w:hAnsi="Calibri" w:cs="Calibri"/>
                <w:color w:val="000000"/>
              </w:rPr>
              <w:t>3.25</w:t>
            </w:r>
          </w:p>
        </w:tc>
        <w:tc>
          <w:tcPr>
            <w:tcW w:w="1920" w:type="dxa"/>
            <w:noWrap/>
            <w:hideMark/>
          </w:tcPr>
          <w:p w:rsidR="00377919" w:rsidRPr="00377919" w:rsidRDefault="00377919" w:rsidP="00377919">
            <w:pPr>
              <w:jc w:val="center"/>
              <w:cnfStyle w:val="000000100000"/>
              <w:rPr>
                <w:rFonts w:ascii="Calibri" w:eastAsia="Times New Roman" w:hAnsi="Calibri" w:cs="Calibri"/>
                <w:color w:val="000000"/>
              </w:rPr>
            </w:pPr>
            <w:r w:rsidRPr="00377919">
              <w:rPr>
                <w:rFonts w:ascii="Calibri" w:eastAsia="Times New Roman" w:hAnsi="Calibri" w:cs="Calibri"/>
                <w:color w:val="000000"/>
              </w:rPr>
              <w:t>2</w:t>
            </w:r>
          </w:p>
        </w:tc>
        <w:tc>
          <w:tcPr>
            <w:tcW w:w="1060" w:type="dxa"/>
            <w:noWrap/>
            <w:hideMark/>
          </w:tcPr>
          <w:p w:rsidR="00377919" w:rsidRPr="00377919" w:rsidRDefault="00377919" w:rsidP="00377919">
            <w:pPr>
              <w:jc w:val="center"/>
              <w:cnfStyle w:val="000000100000"/>
              <w:rPr>
                <w:rFonts w:ascii="Calibri" w:eastAsia="Times New Roman" w:hAnsi="Calibri" w:cs="Calibri"/>
                <w:color w:val="000000"/>
              </w:rPr>
            </w:pPr>
            <w:r w:rsidRPr="00377919">
              <w:rPr>
                <w:rFonts w:ascii="Calibri" w:eastAsia="Times New Roman" w:hAnsi="Calibri" w:cs="Calibri"/>
                <w:color w:val="000000"/>
              </w:rPr>
              <w:t>25.21</w:t>
            </w:r>
          </w:p>
        </w:tc>
      </w:tr>
      <w:tr w:rsidR="00377919" w:rsidRPr="00377919" w:rsidTr="00377919">
        <w:trPr>
          <w:trHeight w:val="300"/>
        </w:trPr>
        <w:tc>
          <w:tcPr>
            <w:cnfStyle w:val="001000000000"/>
            <w:tcW w:w="1200" w:type="dxa"/>
            <w:noWrap/>
            <w:hideMark/>
          </w:tcPr>
          <w:p w:rsidR="00377919" w:rsidRPr="00377919" w:rsidRDefault="00377919" w:rsidP="00377919">
            <w:pPr>
              <w:jc w:val="center"/>
              <w:rPr>
                <w:rFonts w:ascii="Calibri" w:eastAsia="Times New Roman" w:hAnsi="Calibri" w:cs="Calibri"/>
                <w:color w:val="000000"/>
              </w:rPr>
            </w:pPr>
          </w:p>
        </w:tc>
        <w:tc>
          <w:tcPr>
            <w:tcW w:w="1200" w:type="dxa"/>
            <w:noWrap/>
            <w:hideMark/>
          </w:tcPr>
          <w:p w:rsidR="00377919" w:rsidRPr="00377919" w:rsidRDefault="00377919" w:rsidP="00377919">
            <w:pPr>
              <w:jc w:val="center"/>
              <w:cnfStyle w:val="000000000000"/>
              <w:rPr>
                <w:rFonts w:ascii="Calibri" w:eastAsia="Times New Roman" w:hAnsi="Calibri" w:cs="Calibri"/>
                <w:color w:val="000000"/>
              </w:rPr>
            </w:pPr>
            <w:r w:rsidRPr="00377919">
              <w:rPr>
                <w:rFonts w:ascii="Calibri" w:eastAsia="Times New Roman" w:hAnsi="Calibri" w:cs="Calibri"/>
                <w:color w:val="000000"/>
              </w:rPr>
              <w:t>Transitional</w:t>
            </w:r>
          </w:p>
        </w:tc>
        <w:tc>
          <w:tcPr>
            <w:tcW w:w="2140" w:type="dxa"/>
            <w:noWrap/>
            <w:hideMark/>
          </w:tcPr>
          <w:p w:rsidR="00377919" w:rsidRPr="00377919" w:rsidRDefault="00377919" w:rsidP="00377919">
            <w:pPr>
              <w:jc w:val="center"/>
              <w:cnfStyle w:val="000000000000"/>
              <w:rPr>
                <w:rFonts w:ascii="Calibri" w:eastAsia="Times New Roman" w:hAnsi="Calibri" w:cs="Calibri"/>
                <w:color w:val="000000"/>
              </w:rPr>
            </w:pPr>
            <w:r w:rsidRPr="00377919">
              <w:rPr>
                <w:rFonts w:ascii="Calibri" w:eastAsia="Times New Roman" w:hAnsi="Calibri" w:cs="Calibri"/>
                <w:color w:val="000000"/>
              </w:rPr>
              <w:t>37</w:t>
            </w:r>
          </w:p>
        </w:tc>
        <w:tc>
          <w:tcPr>
            <w:tcW w:w="1900" w:type="dxa"/>
            <w:noWrap/>
            <w:hideMark/>
          </w:tcPr>
          <w:p w:rsidR="00377919" w:rsidRPr="00377919" w:rsidRDefault="00377919" w:rsidP="00377919">
            <w:pPr>
              <w:jc w:val="center"/>
              <w:cnfStyle w:val="000000000000"/>
              <w:rPr>
                <w:rFonts w:ascii="Calibri" w:eastAsia="Times New Roman" w:hAnsi="Calibri" w:cs="Calibri"/>
                <w:color w:val="000000"/>
              </w:rPr>
            </w:pPr>
            <w:r w:rsidRPr="00377919">
              <w:rPr>
                <w:rFonts w:ascii="Calibri" w:eastAsia="Times New Roman" w:hAnsi="Calibri" w:cs="Calibri"/>
                <w:color w:val="000000"/>
              </w:rPr>
              <w:t>3.25</w:t>
            </w:r>
          </w:p>
        </w:tc>
        <w:tc>
          <w:tcPr>
            <w:tcW w:w="1920" w:type="dxa"/>
            <w:noWrap/>
            <w:hideMark/>
          </w:tcPr>
          <w:p w:rsidR="00377919" w:rsidRPr="00377919" w:rsidRDefault="00377919" w:rsidP="00377919">
            <w:pPr>
              <w:jc w:val="center"/>
              <w:cnfStyle w:val="000000000000"/>
              <w:rPr>
                <w:rFonts w:ascii="Calibri" w:eastAsia="Times New Roman" w:hAnsi="Calibri" w:cs="Calibri"/>
                <w:color w:val="000000"/>
              </w:rPr>
            </w:pPr>
            <w:r w:rsidRPr="00377919">
              <w:rPr>
                <w:rFonts w:ascii="Calibri" w:eastAsia="Times New Roman" w:hAnsi="Calibri" w:cs="Calibri"/>
                <w:color w:val="000000"/>
              </w:rPr>
              <w:t>2</w:t>
            </w:r>
          </w:p>
        </w:tc>
        <w:tc>
          <w:tcPr>
            <w:tcW w:w="1060" w:type="dxa"/>
            <w:noWrap/>
            <w:hideMark/>
          </w:tcPr>
          <w:p w:rsidR="00377919" w:rsidRPr="00377919" w:rsidRDefault="00377919" w:rsidP="00377919">
            <w:pPr>
              <w:jc w:val="center"/>
              <w:cnfStyle w:val="000000000000"/>
              <w:rPr>
                <w:rFonts w:ascii="Calibri" w:eastAsia="Times New Roman" w:hAnsi="Calibri" w:cs="Calibri"/>
                <w:color w:val="000000"/>
              </w:rPr>
            </w:pPr>
            <w:r w:rsidRPr="00377919">
              <w:rPr>
                <w:rFonts w:ascii="Calibri" w:eastAsia="Times New Roman" w:hAnsi="Calibri" w:cs="Calibri"/>
                <w:color w:val="000000"/>
              </w:rPr>
              <w:t>25.37</w:t>
            </w:r>
          </w:p>
        </w:tc>
      </w:tr>
      <w:tr w:rsidR="00377919" w:rsidRPr="00377919" w:rsidTr="00377919">
        <w:trPr>
          <w:cnfStyle w:val="000000100000"/>
          <w:trHeight w:val="300"/>
        </w:trPr>
        <w:tc>
          <w:tcPr>
            <w:cnfStyle w:val="001000000000"/>
            <w:tcW w:w="1200" w:type="dxa"/>
            <w:noWrap/>
            <w:hideMark/>
          </w:tcPr>
          <w:p w:rsidR="00377919" w:rsidRPr="00377919" w:rsidRDefault="00377919" w:rsidP="00377919">
            <w:pPr>
              <w:jc w:val="center"/>
              <w:rPr>
                <w:rFonts w:ascii="Calibri" w:eastAsia="Times New Roman" w:hAnsi="Calibri" w:cs="Calibri"/>
                <w:color w:val="000000"/>
              </w:rPr>
            </w:pPr>
          </w:p>
        </w:tc>
        <w:tc>
          <w:tcPr>
            <w:tcW w:w="1200" w:type="dxa"/>
            <w:noWrap/>
            <w:hideMark/>
          </w:tcPr>
          <w:p w:rsidR="00377919" w:rsidRPr="00377919" w:rsidRDefault="00377919" w:rsidP="00377919">
            <w:pPr>
              <w:jc w:val="center"/>
              <w:cnfStyle w:val="000000100000"/>
              <w:rPr>
                <w:rFonts w:ascii="Calibri" w:eastAsia="Times New Roman" w:hAnsi="Calibri" w:cs="Calibri"/>
                <w:color w:val="000000"/>
              </w:rPr>
            </w:pPr>
            <w:r w:rsidRPr="00377919">
              <w:rPr>
                <w:rFonts w:ascii="Calibri" w:eastAsia="Times New Roman" w:hAnsi="Calibri" w:cs="Calibri"/>
                <w:color w:val="000000"/>
              </w:rPr>
              <w:t>Transitional</w:t>
            </w:r>
          </w:p>
        </w:tc>
        <w:tc>
          <w:tcPr>
            <w:tcW w:w="2140" w:type="dxa"/>
            <w:noWrap/>
            <w:hideMark/>
          </w:tcPr>
          <w:p w:rsidR="00377919" w:rsidRPr="00377919" w:rsidRDefault="00377919" w:rsidP="00377919">
            <w:pPr>
              <w:jc w:val="center"/>
              <w:cnfStyle w:val="000000100000"/>
              <w:rPr>
                <w:rFonts w:ascii="Calibri" w:eastAsia="Times New Roman" w:hAnsi="Calibri" w:cs="Calibri"/>
                <w:color w:val="000000"/>
              </w:rPr>
            </w:pPr>
            <w:r w:rsidRPr="00377919">
              <w:rPr>
                <w:rFonts w:ascii="Calibri" w:eastAsia="Times New Roman" w:hAnsi="Calibri" w:cs="Calibri"/>
                <w:color w:val="000000"/>
              </w:rPr>
              <w:t>37</w:t>
            </w:r>
          </w:p>
        </w:tc>
        <w:tc>
          <w:tcPr>
            <w:tcW w:w="1900" w:type="dxa"/>
            <w:noWrap/>
            <w:hideMark/>
          </w:tcPr>
          <w:p w:rsidR="00377919" w:rsidRPr="00377919" w:rsidRDefault="00377919" w:rsidP="00377919">
            <w:pPr>
              <w:jc w:val="center"/>
              <w:cnfStyle w:val="000000100000"/>
              <w:rPr>
                <w:rFonts w:ascii="Calibri" w:eastAsia="Times New Roman" w:hAnsi="Calibri" w:cs="Calibri"/>
                <w:color w:val="000000"/>
              </w:rPr>
            </w:pPr>
            <w:r w:rsidRPr="00377919">
              <w:rPr>
                <w:rFonts w:ascii="Calibri" w:eastAsia="Times New Roman" w:hAnsi="Calibri" w:cs="Calibri"/>
                <w:color w:val="000000"/>
              </w:rPr>
              <w:t>3.25</w:t>
            </w:r>
          </w:p>
        </w:tc>
        <w:tc>
          <w:tcPr>
            <w:tcW w:w="1920" w:type="dxa"/>
            <w:noWrap/>
            <w:hideMark/>
          </w:tcPr>
          <w:p w:rsidR="00377919" w:rsidRPr="00377919" w:rsidRDefault="00377919" w:rsidP="00377919">
            <w:pPr>
              <w:jc w:val="center"/>
              <w:cnfStyle w:val="000000100000"/>
              <w:rPr>
                <w:rFonts w:ascii="Calibri" w:eastAsia="Times New Roman" w:hAnsi="Calibri" w:cs="Calibri"/>
                <w:color w:val="000000"/>
              </w:rPr>
            </w:pPr>
            <w:r w:rsidRPr="00377919">
              <w:rPr>
                <w:rFonts w:ascii="Calibri" w:eastAsia="Times New Roman" w:hAnsi="Calibri" w:cs="Calibri"/>
                <w:color w:val="000000"/>
              </w:rPr>
              <w:t>2</w:t>
            </w:r>
          </w:p>
        </w:tc>
        <w:tc>
          <w:tcPr>
            <w:tcW w:w="1060" w:type="dxa"/>
            <w:noWrap/>
            <w:hideMark/>
          </w:tcPr>
          <w:p w:rsidR="00377919" w:rsidRPr="00377919" w:rsidRDefault="00377919" w:rsidP="00377919">
            <w:pPr>
              <w:jc w:val="center"/>
              <w:cnfStyle w:val="000000100000"/>
              <w:rPr>
                <w:rFonts w:ascii="Calibri" w:eastAsia="Times New Roman" w:hAnsi="Calibri" w:cs="Calibri"/>
                <w:color w:val="000000"/>
              </w:rPr>
            </w:pPr>
            <w:r w:rsidRPr="00377919">
              <w:rPr>
                <w:rFonts w:ascii="Calibri" w:eastAsia="Times New Roman" w:hAnsi="Calibri" w:cs="Calibri"/>
                <w:color w:val="000000"/>
              </w:rPr>
              <w:t>26.05</w:t>
            </w:r>
          </w:p>
        </w:tc>
      </w:tr>
      <w:tr w:rsidR="00377919" w:rsidRPr="00377919" w:rsidTr="00377919">
        <w:trPr>
          <w:trHeight w:val="300"/>
        </w:trPr>
        <w:tc>
          <w:tcPr>
            <w:cnfStyle w:val="001000000000"/>
            <w:tcW w:w="1200" w:type="dxa"/>
            <w:noWrap/>
            <w:hideMark/>
          </w:tcPr>
          <w:p w:rsidR="00377919" w:rsidRPr="00377919" w:rsidRDefault="00377919" w:rsidP="00377919">
            <w:pPr>
              <w:jc w:val="center"/>
              <w:rPr>
                <w:rFonts w:ascii="Calibri" w:eastAsia="Times New Roman" w:hAnsi="Calibri" w:cs="Calibri"/>
                <w:color w:val="000000"/>
              </w:rPr>
            </w:pPr>
          </w:p>
        </w:tc>
        <w:tc>
          <w:tcPr>
            <w:tcW w:w="1200" w:type="dxa"/>
            <w:noWrap/>
            <w:hideMark/>
          </w:tcPr>
          <w:p w:rsidR="00377919" w:rsidRPr="00377919" w:rsidRDefault="00377919" w:rsidP="00377919">
            <w:pPr>
              <w:jc w:val="center"/>
              <w:cnfStyle w:val="000000000000"/>
              <w:rPr>
                <w:rFonts w:ascii="Calibri" w:eastAsia="Times New Roman" w:hAnsi="Calibri" w:cs="Calibri"/>
                <w:color w:val="000000"/>
              </w:rPr>
            </w:pPr>
            <w:r w:rsidRPr="00377919">
              <w:rPr>
                <w:rFonts w:ascii="Calibri" w:eastAsia="Times New Roman" w:hAnsi="Calibri" w:cs="Calibri"/>
                <w:color w:val="000000"/>
              </w:rPr>
              <w:t>Turbulent</w:t>
            </w:r>
          </w:p>
        </w:tc>
        <w:tc>
          <w:tcPr>
            <w:tcW w:w="2140" w:type="dxa"/>
            <w:noWrap/>
            <w:hideMark/>
          </w:tcPr>
          <w:p w:rsidR="00377919" w:rsidRPr="00377919" w:rsidRDefault="00377919" w:rsidP="00377919">
            <w:pPr>
              <w:jc w:val="center"/>
              <w:cnfStyle w:val="000000000000"/>
              <w:rPr>
                <w:rFonts w:ascii="Calibri" w:eastAsia="Times New Roman" w:hAnsi="Calibri" w:cs="Calibri"/>
                <w:color w:val="000000"/>
              </w:rPr>
            </w:pPr>
            <w:r w:rsidRPr="00377919">
              <w:rPr>
                <w:rFonts w:ascii="Calibri" w:eastAsia="Times New Roman" w:hAnsi="Calibri" w:cs="Calibri"/>
                <w:color w:val="000000"/>
              </w:rPr>
              <w:t>16</w:t>
            </w:r>
          </w:p>
        </w:tc>
        <w:tc>
          <w:tcPr>
            <w:tcW w:w="1900" w:type="dxa"/>
            <w:noWrap/>
            <w:hideMark/>
          </w:tcPr>
          <w:p w:rsidR="00377919" w:rsidRPr="00377919" w:rsidRDefault="00377919" w:rsidP="00377919">
            <w:pPr>
              <w:jc w:val="center"/>
              <w:cnfStyle w:val="000000000000"/>
              <w:rPr>
                <w:rFonts w:ascii="Calibri" w:eastAsia="Times New Roman" w:hAnsi="Calibri" w:cs="Calibri"/>
                <w:color w:val="000000"/>
              </w:rPr>
            </w:pPr>
            <w:r w:rsidRPr="00377919">
              <w:rPr>
                <w:rFonts w:ascii="Calibri" w:eastAsia="Times New Roman" w:hAnsi="Calibri" w:cs="Calibri"/>
                <w:color w:val="000000"/>
              </w:rPr>
              <w:t>6.4375</w:t>
            </w:r>
          </w:p>
        </w:tc>
        <w:tc>
          <w:tcPr>
            <w:tcW w:w="1920" w:type="dxa"/>
            <w:noWrap/>
            <w:hideMark/>
          </w:tcPr>
          <w:p w:rsidR="00377919" w:rsidRPr="00377919" w:rsidRDefault="00377919" w:rsidP="00377919">
            <w:pPr>
              <w:jc w:val="center"/>
              <w:cnfStyle w:val="000000000000"/>
              <w:rPr>
                <w:rFonts w:ascii="Calibri" w:eastAsia="Times New Roman" w:hAnsi="Calibri" w:cs="Calibri"/>
                <w:color w:val="000000"/>
              </w:rPr>
            </w:pPr>
            <w:r w:rsidRPr="00377919">
              <w:rPr>
                <w:rFonts w:ascii="Calibri" w:eastAsia="Times New Roman" w:hAnsi="Calibri" w:cs="Calibri"/>
                <w:color w:val="000000"/>
              </w:rPr>
              <w:t>2</w:t>
            </w:r>
          </w:p>
        </w:tc>
        <w:tc>
          <w:tcPr>
            <w:tcW w:w="1060" w:type="dxa"/>
            <w:noWrap/>
            <w:hideMark/>
          </w:tcPr>
          <w:p w:rsidR="00377919" w:rsidRPr="00377919" w:rsidRDefault="00377919" w:rsidP="00377919">
            <w:pPr>
              <w:jc w:val="center"/>
              <w:cnfStyle w:val="000000000000"/>
              <w:rPr>
                <w:rFonts w:ascii="Calibri" w:eastAsia="Times New Roman" w:hAnsi="Calibri" w:cs="Calibri"/>
                <w:color w:val="000000"/>
              </w:rPr>
            </w:pPr>
            <w:r w:rsidRPr="00377919">
              <w:rPr>
                <w:rFonts w:ascii="Calibri" w:eastAsia="Times New Roman" w:hAnsi="Calibri" w:cs="Calibri"/>
                <w:color w:val="000000"/>
              </w:rPr>
              <w:t>18.11</w:t>
            </w:r>
          </w:p>
        </w:tc>
      </w:tr>
      <w:tr w:rsidR="00377919" w:rsidRPr="00377919" w:rsidTr="00377919">
        <w:trPr>
          <w:cnfStyle w:val="000000100000"/>
          <w:trHeight w:val="300"/>
        </w:trPr>
        <w:tc>
          <w:tcPr>
            <w:cnfStyle w:val="001000000000"/>
            <w:tcW w:w="1200" w:type="dxa"/>
            <w:noWrap/>
            <w:hideMark/>
          </w:tcPr>
          <w:p w:rsidR="00377919" w:rsidRPr="00377919" w:rsidRDefault="00377919" w:rsidP="00377919">
            <w:pPr>
              <w:jc w:val="center"/>
              <w:rPr>
                <w:rFonts w:ascii="Calibri" w:eastAsia="Times New Roman" w:hAnsi="Calibri" w:cs="Calibri"/>
                <w:color w:val="000000"/>
              </w:rPr>
            </w:pPr>
          </w:p>
        </w:tc>
        <w:tc>
          <w:tcPr>
            <w:tcW w:w="1200" w:type="dxa"/>
            <w:noWrap/>
            <w:hideMark/>
          </w:tcPr>
          <w:p w:rsidR="00377919" w:rsidRPr="00377919" w:rsidRDefault="00377919" w:rsidP="00377919">
            <w:pPr>
              <w:jc w:val="center"/>
              <w:cnfStyle w:val="000000100000"/>
              <w:rPr>
                <w:rFonts w:ascii="Calibri" w:eastAsia="Times New Roman" w:hAnsi="Calibri" w:cs="Calibri"/>
                <w:color w:val="000000"/>
              </w:rPr>
            </w:pPr>
            <w:r w:rsidRPr="00377919">
              <w:rPr>
                <w:rFonts w:ascii="Calibri" w:eastAsia="Times New Roman" w:hAnsi="Calibri" w:cs="Calibri"/>
                <w:color w:val="000000"/>
              </w:rPr>
              <w:t>Turbulent</w:t>
            </w:r>
          </w:p>
        </w:tc>
        <w:tc>
          <w:tcPr>
            <w:tcW w:w="2140" w:type="dxa"/>
            <w:noWrap/>
            <w:hideMark/>
          </w:tcPr>
          <w:p w:rsidR="00377919" w:rsidRPr="00377919" w:rsidRDefault="00377919" w:rsidP="00377919">
            <w:pPr>
              <w:jc w:val="center"/>
              <w:cnfStyle w:val="000000100000"/>
              <w:rPr>
                <w:rFonts w:ascii="Calibri" w:eastAsia="Times New Roman" w:hAnsi="Calibri" w:cs="Calibri"/>
                <w:color w:val="000000"/>
              </w:rPr>
            </w:pPr>
            <w:r w:rsidRPr="00377919">
              <w:rPr>
                <w:rFonts w:ascii="Calibri" w:eastAsia="Times New Roman" w:hAnsi="Calibri" w:cs="Calibri"/>
                <w:color w:val="000000"/>
              </w:rPr>
              <w:t>16</w:t>
            </w:r>
          </w:p>
        </w:tc>
        <w:tc>
          <w:tcPr>
            <w:tcW w:w="1900" w:type="dxa"/>
            <w:noWrap/>
            <w:hideMark/>
          </w:tcPr>
          <w:p w:rsidR="00377919" w:rsidRPr="00377919" w:rsidRDefault="00377919" w:rsidP="00377919">
            <w:pPr>
              <w:jc w:val="center"/>
              <w:cnfStyle w:val="000000100000"/>
              <w:rPr>
                <w:rFonts w:ascii="Calibri" w:eastAsia="Times New Roman" w:hAnsi="Calibri" w:cs="Calibri"/>
                <w:color w:val="000000"/>
              </w:rPr>
            </w:pPr>
            <w:r w:rsidRPr="00377919">
              <w:rPr>
                <w:rFonts w:ascii="Calibri" w:eastAsia="Times New Roman" w:hAnsi="Calibri" w:cs="Calibri"/>
                <w:color w:val="000000"/>
              </w:rPr>
              <w:t>6.4375</w:t>
            </w:r>
          </w:p>
        </w:tc>
        <w:tc>
          <w:tcPr>
            <w:tcW w:w="1920" w:type="dxa"/>
            <w:noWrap/>
            <w:hideMark/>
          </w:tcPr>
          <w:p w:rsidR="00377919" w:rsidRPr="00377919" w:rsidRDefault="00377919" w:rsidP="00377919">
            <w:pPr>
              <w:jc w:val="center"/>
              <w:cnfStyle w:val="000000100000"/>
              <w:rPr>
                <w:rFonts w:ascii="Calibri" w:eastAsia="Times New Roman" w:hAnsi="Calibri" w:cs="Calibri"/>
                <w:color w:val="000000"/>
              </w:rPr>
            </w:pPr>
            <w:r w:rsidRPr="00377919">
              <w:rPr>
                <w:rFonts w:ascii="Calibri" w:eastAsia="Times New Roman" w:hAnsi="Calibri" w:cs="Calibri"/>
                <w:color w:val="000000"/>
              </w:rPr>
              <w:t>2</w:t>
            </w:r>
          </w:p>
        </w:tc>
        <w:tc>
          <w:tcPr>
            <w:tcW w:w="1060" w:type="dxa"/>
            <w:noWrap/>
            <w:hideMark/>
          </w:tcPr>
          <w:p w:rsidR="00377919" w:rsidRPr="00377919" w:rsidRDefault="00377919" w:rsidP="00377919">
            <w:pPr>
              <w:jc w:val="center"/>
              <w:cnfStyle w:val="000000100000"/>
              <w:rPr>
                <w:rFonts w:ascii="Calibri" w:eastAsia="Times New Roman" w:hAnsi="Calibri" w:cs="Calibri"/>
                <w:color w:val="000000"/>
              </w:rPr>
            </w:pPr>
            <w:r w:rsidRPr="00377919">
              <w:rPr>
                <w:rFonts w:ascii="Calibri" w:eastAsia="Times New Roman" w:hAnsi="Calibri" w:cs="Calibri"/>
                <w:color w:val="000000"/>
              </w:rPr>
              <w:t>17.95</w:t>
            </w:r>
          </w:p>
        </w:tc>
      </w:tr>
      <w:tr w:rsidR="00377919" w:rsidRPr="00377919" w:rsidTr="00377919">
        <w:trPr>
          <w:trHeight w:val="300"/>
        </w:trPr>
        <w:tc>
          <w:tcPr>
            <w:cnfStyle w:val="001000000000"/>
            <w:tcW w:w="1200" w:type="dxa"/>
            <w:noWrap/>
            <w:hideMark/>
          </w:tcPr>
          <w:p w:rsidR="00377919" w:rsidRPr="00377919" w:rsidRDefault="00377919" w:rsidP="00377919">
            <w:pPr>
              <w:jc w:val="center"/>
              <w:rPr>
                <w:rFonts w:ascii="Calibri" w:eastAsia="Times New Roman" w:hAnsi="Calibri" w:cs="Calibri"/>
                <w:color w:val="000000"/>
              </w:rPr>
            </w:pPr>
          </w:p>
        </w:tc>
        <w:tc>
          <w:tcPr>
            <w:tcW w:w="1200" w:type="dxa"/>
            <w:noWrap/>
            <w:hideMark/>
          </w:tcPr>
          <w:p w:rsidR="00377919" w:rsidRPr="00377919" w:rsidRDefault="00377919" w:rsidP="00377919">
            <w:pPr>
              <w:jc w:val="center"/>
              <w:cnfStyle w:val="000000000000"/>
              <w:rPr>
                <w:rFonts w:ascii="Calibri" w:eastAsia="Times New Roman" w:hAnsi="Calibri" w:cs="Calibri"/>
                <w:color w:val="000000"/>
              </w:rPr>
            </w:pPr>
            <w:r w:rsidRPr="00377919">
              <w:rPr>
                <w:rFonts w:ascii="Calibri" w:eastAsia="Times New Roman" w:hAnsi="Calibri" w:cs="Calibri"/>
                <w:color w:val="000000"/>
              </w:rPr>
              <w:t>Turbulent</w:t>
            </w:r>
          </w:p>
        </w:tc>
        <w:tc>
          <w:tcPr>
            <w:tcW w:w="2140" w:type="dxa"/>
            <w:noWrap/>
            <w:hideMark/>
          </w:tcPr>
          <w:p w:rsidR="00377919" w:rsidRPr="00377919" w:rsidRDefault="00377919" w:rsidP="00377919">
            <w:pPr>
              <w:jc w:val="center"/>
              <w:cnfStyle w:val="000000000000"/>
              <w:rPr>
                <w:rFonts w:ascii="Calibri" w:eastAsia="Times New Roman" w:hAnsi="Calibri" w:cs="Calibri"/>
                <w:color w:val="000000"/>
              </w:rPr>
            </w:pPr>
            <w:r w:rsidRPr="00377919">
              <w:rPr>
                <w:rFonts w:ascii="Calibri" w:eastAsia="Times New Roman" w:hAnsi="Calibri" w:cs="Calibri"/>
                <w:color w:val="000000"/>
              </w:rPr>
              <w:t>16</w:t>
            </w:r>
          </w:p>
        </w:tc>
        <w:tc>
          <w:tcPr>
            <w:tcW w:w="1900" w:type="dxa"/>
            <w:noWrap/>
            <w:hideMark/>
          </w:tcPr>
          <w:p w:rsidR="00377919" w:rsidRPr="00377919" w:rsidRDefault="00377919" w:rsidP="00377919">
            <w:pPr>
              <w:jc w:val="center"/>
              <w:cnfStyle w:val="000000000000"/>
              <w:rPr>
                <w:rFonts w:ascii="Calibri" w:eastAsia="Times New Roman" w:hAnsi="Calibri" w:cs="Calibri"/>
                <w:color w:val="000000"/>
              </w:rPr>
            </w:pPr>
            <w:r w:rsidRPr="00377919">
              <w:rPr>
                <w:rFonts w:ascii="Calibri" w:eastAsia="Times New Roman" w:hAnsi="Calibri" w:cs="Calibri"/>
                <w:color w:val="000000"/>
              </w:rPr>
              <w:t>6.4375</w:t>
            </w:r>
          </w:p>
        </w:tc>
        <w:tc>
          <w:tcPr>
            <w:tcW w:w="1920" w:type="dxa"/>
            <w:noWrap/>
            <w:hideMark/>
          </w:tcPr>
          <w:p w:rsidR="00377919" w:rsidRPr="00377919" w:rsidRDefault="00377919" w:rsidP="00377919">
            <w:pPr>
              <w:jc w:val="center"/>
              <w:cnfStyle w:val="000000000000"/>
              <w:rPr>
                <w:rFonts w:ascii="Calibri" w:eastAsia="Times New Roman" w:hAnsi="Calibri" w:cs="Calibri"/>
                <w:color w:val="000000"/>
              </w:rPr>
            </w:pPr>
            <w:r w:rsidRPr="00377919">
              <w:rPr>
                <w:rFonts w:ascii="Calibri" w:eastAsia="Times New Roman" w:hAnsi="Calibri" w:cs="Calibri"/>
                <w:color w:val="000000"/>
              </w:rPr>
              <w:t>2</w:t>
            </w:r>
          </w:p>
        </w:tc>
        <w:tc>
          <w:tcPr>
            <w:tcW w:w="1060" w:type="dxa"/>
            <w:noWrap/>
            <w:hideMark/>
          </w:tcPr>
          <w:p w:rsidR="00377919" w:rsidRPr="00377919" w:rsidRDefault="00377919" w:rsidP="00377919">
            <w:pPr>
              <w:jc w:val="center"/>
              <w:cnfStyle w:val="000000000000"/>
              <w:rPr>
                <w:rFonts w:ascii="Calibri" w:eastAsia="Times New Roman" w:hAnsi="Calibri" w:cs="Calibri"/>
                <w:color w:val="000000"/>
              </w:rPr>
            </w:pPr>
            <w:r w:rsidRPr="00377919">
              <w:rPr>
                <w:rFonts w:ascii="Calibri" w:eastAsia="Times New Roman" w:hAnsi="Calibri" w:cs="Calibri"/>
                <w:color w:val="000000"/>
              </w:rPr>
              <w:t>17.67</w:t>
            </w:r>
          </w:p>
        </w:tc>
      </w:tr>
      <w:tr w:rsidR="00377919" w:rsidRPr="00377919" w:rsidTr="00377919">
        <w:trPr>
          <w:cnfStyle w:val="000000100000"/>
          <w:trHeight w:val="300"/>
        </w:trPr>
        <w:tc>
          <w:tcPr>
            <w:cnfStyle w:val="001000000000"/>
            <w:tcW w:w="1200" w:type="dxa"/>
            <w:noWrap/>
            <w:hideMark/>
          </w:tcPr>
          <w:p w:rsidR="00377919" w:rsidRPr="00377919" w:rsidRDefault="00377919" w:rsidP="00377919">
            <w:pPr>
              <w:jc w:val="center"/>
              <w:rPr>
                <w:rFonts w:ascii="Calibri" w:eastAsia="Times New Roman" w:hAnsi="Calibri" w:cs="Calibri"/>
                <w:color w:val="000000"/>
              </w:rPr>
            </w:pPr>
          </w:p>
        </w:tc>
        <w:tc>
          <w:tcPr>
            <w:tcW w:w="1200" w:type="dxa"/>
            <w:noWrap/>
            <w:hideMark/>
          </w:tcPr>
          <w:p w:rsidR="00377919" w:rsidRPr="00377919" w:rsidRDefault="00377919" w:rsidP="00377919">
            <w:pPr>
              <w:jc w:val="center"/>
              <w:cnfStyle w:val="000000100000"/>
              <w:rPr>
                <w:rFonts w:ascii="Calibri" w:eastAsia="Times New Roman" w:hAnsi="Calibri" w:cs="Calibri"/>
                <w:color w:val="000000"/>
              </w:rPr>
            </w:pPr>
            <w:r w:rsidRPr="00377919">
              <w:rPr>
                <w:rFonts w:ascii="Calibri" w:eastAsia="Times New Roman" w:hAnsi="Calibri" w:cs="Calibri"/>
                <w:color w:val="000000"/>
              </w:rPr>
              <w:t>Turbulent</w:t>
            </w:r>
          </w:p>
        </w:tc>
        <w:tc>
          <w:tcPr>
            <w:tcW w:w="2140" w:type="dxa"/>
            <w:noWrap/>
            <w:hideMark/>
          </w:tcPr>
          <w:p w:rsidR="00377919" w:rsidRPr="00377919" w:rsidRDefault="00377919" w:rsidP="00377919">
            <w:pPr>
              <w:jc w:val="center"/>
              <w:cnfStyle w:val="000000100000"/>
              <w:rPr>
                <w:rFonts w:ascii="Calibri" w:eastAsia="Times New Roman" w:hAnsi="Calibri" w:cs="Calibri"/>
                <w:color w:val="000000"/>
              </w:rPr>
            </w:pPr>
            <w:r w:rsidRPr="00377919">
              <w:rPr>
                <w:rFonts w:ascii="Calibri" w:eastAsia="Times New Roman" w:hAnsi="Calibri" w:cs="Calibri"/>
                <w:color w:val="000000"/>
              </w:rPr>
              <w:t>9</w:t>
            </w:r>
          </w:p>
        </w:tc>
        <w:tc>
          <w:tcPr>
            <w:tcW w:w="1900" w:type="dxa"/>
            <w:noWrap/>
            <w:hideMark/>
          </w:tcPr>
          <w:p w:rsidR="00377919" w:rsidRPr="00377919" w:rsidRDefault="00377919" w:rsidP="00377919">
            <w:pPr>
              <w:jc w:val="center"/>
              <w:cnfStyle w:val="000000100000"/>
              <w:rPr>
                <w:rFonts w:ascii="Calibri" w:eastAsia="Times New Roman" w:hAnsi="Calibri" w:cs="Calibri"/>
                <w:color w:val="000000"/>
              </w:rPr>
            </w:pPr>
            <w:r w:rsidRPr="00377919">
              <w:rPr>
                <w:rFonts w:ascii="Calibri" w:eastAsia="Times New Roman" w:hAnsi="Calibri" w:cs="Calibri"/>
                <w:color w:val="000000"/>
              </w:rPr>
              <w:t>9.0625</w:t>
            </w:r>
          </w:p>
        </w:tc>
        <w:tc>
          <w:tcPr>
            <w:tcW w:w="1920" w:type="dxa"/>
            <w:noWrap/>
            <w:hideMark/>
          </w:tcPr>
          <w:p w:rsidR="00377919" w:rsidRPr="00377919" w:rsidRDefault="00377919" w:rsidP="00377919">
            <w:pPr>
              <w:jc w:val="center"/>
              <w:cnfStyle w:val="000000100000"/>
              <w:rPr>
                <w:rFonts w:ascii="Calibri" w:eastAsia="Times New Roman" w:hAnsi="Calibri" w:cs="Calibri"/>
                <w:color w:val="000000"/>
              </w:rPr>
            </w:pPr>
            <w:r w:rsidRPr="00377919">
              <w:rPr>
                <w:rFonts w:ascii="Calibri" w:eastAsia="Times New Roman" w:hAnsi="Calibri" w:cs="Calibri"/>
                <w:color w:val="000000"/>
              </w:rPr>
              <w:t>2</w:t>
            </w:r>
          </w:p>
        </w:tc>
        <w:tc>
          <w:tcPr>
            <w:tcW w:w="1060" w:type="dxa"/>
            <w:noWrap/>
            <w:hideMark/>
          </w:tcPr>
          <w:p w:rsidR="00377919" w:rsidRPr="00377919" w:rsidRDefault="00377919" w:rsidP="00377919">
            <w:pPr>
              <w:jc w:val="center"/>
              <w:cnfStyle w:val="000000100000"/>
              <w:rPr>
                <w:rFonts w:ascii="Calibri" w:eastAsia="Times New Roman" w:hAnsi="Calibri" w:cs="Calibri"/>
                <w:color w:val="000000"/>
              </w:rPr>
            </w:pPr>
            <w:r w:rsidRPr="00377919">
              <w:rPr>
                <w:rFonts w:ascii="Calibri" w:eastAsia="Times New Roman" w:hAnsi="Calibri" w:cs="Calibri"/>
                <w:color w:val="000000"/>
              </w:rPr>
              <w:t>14.18</w:t>
            </w:r>
          </w:p>
        </w:tc>
      </w:tr>
      <w:tr w:rsidR="00377919" w:rsidRPr="00377919" w:rsidTr="00377919">
        <w:trPr>
          <w:trHeight w:val="300"/>
        </w:trPr>
        <w:tc>
          <w:tcPr>
            <w:cnfStyle w:val="001000000000"/>
            <w:tcW w:w="1200" w:type="dxa"/>
            <w:noWrap/>
            <w:hideMark/>
          </w:tcPr>
          <w:p w:rsidR="00377919" w:rsidRPr="00377919" w:rsidRDefault="00377919" w:rsidP="00377919">
            <w:pPr>
              <w:jc w:val="center"/>
              <w:rPr>
                <w:rFonts w:ascii="Calibri" w:eastAsia="Times New Roman" w:hAnsi="Calibri" w:cs="Calibri"/>
                <w:color w:val="000000"/>
              </w:rPr>
            </w:pPr>
          </w:p>
        </w:tc>
        <w:tc>
          <w:tcPr>
            <w:tcW w:w="1200" w:type="dxa"/>
            <w:noWrap/>
            <w:hideMark/>
          </w:tcPr>
          <w:p w:rsidR="00377919" w:rsidRPr="00377919" w:rsidRDefault="00377919" w:rsidP="00377919">
            <w:pPr>
              <w:jc w:val="center"/>
              <w:cnfStyle w:val="000000000000"/>
              <w:rPr>
                <w:rFonts w:ascii="Calibri" w:eastAsia="Times New Roman" w:hAnsi="Calibri" w:cs="Calibri"/>
                <w:color w:val="000000"/>
              </w:rPr>
            </w:pPr>
            <w:r w:rsidRPr="00377919">
              <w:rPr>
                <w:rFonts w:ascii="Calibri" w:eastAsia="Times New Roman" w:hAnsi="Calibri" w:cs="Calibri"/>
                <w:color w:val="000000"/>
              </w:rPr>
              <w:t>Turbulent</w:t>
            </w:r>
          </w:p>
        </w:tc>
        <w:tc>
          <w:tcPr>
            <w:tcW w:w="2140" w:type="dxa"/>
            <w:noWrap/>
            <w:hideMark/>
          </w:tcPr>
          <w:p w:rsidR="00377919" w:rsidRPr="00377919" w:rsidRDefault="00377919" w:rsidP="00377919">
            <w:pPr>
              <w:jc w:val="center"/>
              <w:cnfStyle w:val="000000000000"/>
              <w:rPr>
                <w:rFonts w:ascii="Calibri" w:eastAsia="Times New Roman" w:hAnsi="Calibri" w:cs="Calibri"/>
                <w:color w:val="000000"/>
              </w:rPr>
            </w:pPr>
            <w:r w:rsidRPr="00377919">
              <w:rPr>
                <w:rFonts w:ascii="Calibri" w:eastAsia="Times New Roman" w:hAnsi="Calibri" w:cs="Calibri"/>
                <w:color w:val="000000"/>
              </w:rPr>
              <w:t>9</w:t>
            </w:r>
          </w:p>
        </w:tc>
        <w:tc>
          <w:tcPr>
            <w:tcW w:w="1900" w:type="dxa"/>
            <w:noWrap/>
            <w:hideMark/>
          </w:tcPr>
          <w:p w:rsidR="00377919" w:rsidRPr="00377919" w:rsidRDefault="00377919" w:rsidP="00377919">
            <w:pPr>
              <w:jc w:val="center"/>
              <w:cnfStyle w:val="000000000000"/>
              <w:rPr>
                <w:rFonts w:ascii="Calibri" w:eastAsia="Times New Roman" w:hAnsi="Calibri" w:cs="Calibri"/>
                <w:color w:val="000000"/>
              </w:rPr>
            </w:pPr>
            <w:r w:rsidRPr="00377919">
              <w:rPr>
                <w:rFonts w:ascii="Calibri" w:eastAsia="Times New Roman" w:hAnsi="Calibri" w:cs="Calibri"/>
                <w:color w:val="000000"/>
              </w:rPr>
              <w:t>9.0625</w:t>
            </w:r>
          </w:p>
        </w:tc>
        <w:tc>
          <w:tcPr>
            <w:tcW w:w="1920" w:type="dxa"/>
            <w:noWrap/>
            <w:hideMark/>
          </w:tcPr>
          <w:p w:rsidR="00377919" w:rsidRPr="00377919" w:rsidRDefault="00377919" w:rsidP="00377919">
            <w:pPr>
              <w:jc w:val="center"/>
              <w:cnfStyle w:val="000000000000"/>
              <w:rPr>
                <w:rFonts w:ascii="Calibri" w:eastAsia="Times New Roman" w:hAnsi="Calibri" w:cs="Calibri"/>
                <w:color w:val="000000"/>
              </w:rPr>
            </w:pPr>
            <w:r w:rsidRPr="00377919">
              <w:rPr>
                <w:rFonts w:ascii="Calibri" w:eastAsia="Times New Roman" w:hAnsi="Calibri" w:cs="Calibri"/>
                <w:color w:val="000000"/>
              </w:rPr>
              <w:t>2</w:t>
            </w:r>
          </w:p>
        </w:tc>
        <w:tc>
          <w:tcPr>
            <w:tcW w:w="1060" w:type="dxa"/>
            <w:noWrap/>
            <w:hideMark/>
          </w:tcPr>
          <w:p w:rsidR="00377919" w:rsidRPr="00377919" w:rsidRDefault="00377919" w:rsidP="00377919">
            <w:pPr>
              <w:jc w:val="center"/>
              <w:cnfStyle w:val="000000000000"/>
              <w:rPr>
                <w:rFonts w:ascii="Calibri" w:eastAsia="Times New Roman" w:hAnsi="Calibri" w:cs="Calibri"/>
                <w:color w:val="000000"/>
              </w:rPr>
            </w:pPr>
            <w:r w:rsidRPr="00377919">
              <w:rPr>
                <w:rFonts w:ascii="Calibri" w:eastAsia="Times New Roman" w:hAnsi="Calibri" w:cs="Calibri"/>
                <w:color w:val="000000"/>
              </w:rPr>
              <w:t>14.62</w:t>
            </w:r>
          </w:p>
        </w:tc>
      </w:tr>
      <w:tr w:rsidR="00377919" w:rsidRPr="00377919" w:rsidTr="00377919">
        <w:trPr>
          <w:cnfStyle w:val="000000100000"/>
          <w:trHeight w:val="300"/>
        </w:trPr>
        <w:tc>
          <w:tcPr>
            <w:cnfStyle w:val="001000000000"/>
            <w:tcW w:w="1200" w:type="dxa"/>
            <w:noWrap/>
            <w:hideMark/>
          </w:tcPr>
          <w:p w:rsidR="00377919" w:rsidRPr="00377919" w:rsidRDefault="00377919" w:rsidP="00377919">
            <w:pPr>
              <w:jc w:val="center"/>
              <w:rPr>
                <w:rFonts w:ascii="Calibri" w:eastAsia="Times New Roman" w:hAnsi="Calibri" w:cs="Calibri"/>
                <w:color w:val="000000"/>
              </w:rPr>
            </w:pPr>
          </w:p>
        </w:tc>
        <w:tc>
          <w:tcPr>
            <w:tcW w:w="1200" w:type="dxa"/>
            <w:noWrap/>
            <w:hideMark/>
          </w:tcPr>
          <w:p w:rsidR="00377919" w:rsidRPr="00377919" w:rsidRDefault="00377919" w:rsidP="00377919">
            <w:pPr>
              <w:jc w:val="center"/>
              <w:cnfStyle w:val="000000100000"/>
              <w:rPr>
                <w:rFonts w:ascii="Calibri" w:eastAsia="Times New Roman" w:hAnsi="Calibri" w:cs="Calibri"/>
                <w:color w:val="000000"/>
              </w:rPr>
            </w:pPr>
            <w:r w:rsidRPr="00377919">
              <w:rPr>
                <w:rFonts w:ascii="Calibri" w:eastAsia="Times New Roman" w:hAnsi="Calibri" w:cs="Calibri"/>
                <w:color w:val="000000"/>
              </w:rPr>
              <w:t>Turbulent</w:t>
            </w:r>
          </w:p>
        </w:tc>
        <w:tc>
          <w:tcPr>
            <w:tcW w:w="2140" w:type="dxa"/>
            <w:noWrap/>
            <w:hideMark/>
          </w:tcPr>
          <w:p w:rsidR="00377919" w:rsidRPr="00377919" w:rsidRDefault="00377919" w:rsidP="00377919">
            <w:pPr>
              <w:jc w:val="center"/>
              <w:cnfStyle w:val="000000100000"/>
              <w:rPr>
                <w:rFonts w:ascii="Calibri" w:eastAsia="Times New Roman" w:hAnsi="Calibri" w:cs="Calibri"/>
                <w:color w:val="000000"/>
              </w:rPr>
            </w:pPr>
            <w:r w:rsidRPr="00377919">
              <w:rPr>
                <w:rFonts w:ascii="Calibri" w:eastAsia="Times New Roman" w:hAnsi="Calibri" w:cs="Calibri"/>
                <w:color w:val="000000"/>
              </w:rPr>
              <w:t>9</w:t>
            </w:r>
          </w:p>
        </w:tc>
        <w:tc>
          <w:tcPr>
            <w:tcW w:w="1900" w:type="dxa"/>
            <w:noWrap/>
            <w:hideMark/>
          </w:tcPr>
          <w:p w:rsidR="00377919" w:rsidRPr="00377919" w:rsidRDefault="00377919" w:rsidP="00377919">
            <w:pPr>
              <w:jc w:val="center"/>
              <w:cnfStyle w:val="000000100000"/>
              <w:rPr>
                <w:rFonts w:ascii="Calibri" w:eastAsia="Times New Roman" w:hAnsi="Calibri" w:cs="Calibri"/>
                <w:color w:val="000000"/>
              </w:rPr>
            </w:pPr>
            <w:r w:rsidRPr="00377919">
              <w:rPr>
                <w:rFonts w:ascii="Calibri" w:eastAsia="Times New Roman" w:hAnsi="Calibri" w:cs="Calibri"/>
                <w:color w:val="000000"/>
              </w:rPr>
              <w:t>9.0625</w:t>
            </w:r>
          </w:p>
        </w:tc>
        <w:tc>
          <w:tcPr>
            <w:tcW w:w="1920" w:type="dxa"/>
            <w:noWrap/>
            <w:hideMark/>
          </w:tcPr>
          <w:p w:rsidR="00377919" w:rsidRPr="00377919" w:rsidRDefault="00377919" w:rsidP="00377919">
            <w:pPr>
              <w:jc w:val="center"/>
              <w:cnfStyle w:val="000000100000"/>
              <w:rPr>
                <w:rFonts w:ascii="Calibri" w:eastAsia="Times New Roman" w:hAnsi="Calibri" w:cs="Calibri"/>
                <w:color w:val="000000"/>
              </w:rPr>
            </w:pPr>
            <w:r w:rsidRPr="00377919">
              <w:rPr>
                <w:rFonts w:ascii="Calibri" w:eastAsia="Times New Roman" w:hAnsi="Calibri" w:cs="Calibri"/>
                <w:color w:val="000000"/>
              </w:rPr>
              <w:t>2</w:t>
            </w:r>
          </w:p>
        </w:tc>
        <w:tc>
          <w:tcPr>
            <w:tcW w:w="1060" w:type="dxa"/>
            <w:noWrap/>
            <w:hideMark/>
          </w:tcPr>
          <w:p w:rsidR="00377919" w:rsidRPr="00377919" w:rsidRDefault="00377919" w:rsidP="00377919">
            <w:pPr>
              <w:keepNext/>
              <w:jc w:val="center"/>
              <w:cnfStyle w:val="000000100000"/>
              <w:rPr>
                <w:rFonts w:ascii="Calibri" w:eastAsia="Times New Roman" w:hAnsi="Calibri" w:cs="Calibri"/>
                <w:color w:val="000000"/>
              </w:rPr>
            </w:pPr>
            <w:r w:rsidRPr="00377919">
              <w:rPr>
                <w:rFonts w:ascii="Calibri" w:eastAsia="Times New Roman" w:hAnsi="Calibri" w:cs="Calibri"/>
                <w:color w:val="000000"/>
              </w:rPr>
              <w:t>14.33</w:t>
            </w:r>
          </w:p>
        </w:tc>
      </w:tr>
    </w:tbl>
    <w:p w:rsidR="00377919" w:rsidRDefault="00377919" w:rsidP="00377919">
      <w:pPr>
        <w:pStyle w:val="Caption"/>
      </w:pPr>
      <w:proofErr w:type="gramStart"/>
      <w:r>
        <w:t xml:space="preserve">Table </w:t>
      </w:r>
      <w:fldSimple w:instr=" STYLEREF 1 \s ">
        <w:r w:rsidR="00EA40E3">
          <w:rPr>
            <w:noProof/>
          </w:rPr>
          <w:t>5</w:t>
        </w:r>
      </w:fldSimple>
      <w:r w:rsidR="00EA40E3">
        <w:t>.</w:t>
      </w:r>
      <w:proofErr w:type="gramEnd"/>
      <w:r w:rsidR="00EA40E3">
        <w:fldChar w:fldCharType="begin"/>
      </w:r>
      <w:r w:rsidR="00EA40E3">
        <w:instrText xml:space="preserve"> SEQ Table \* ARABIC \s 1 </w:instrText>
      </w:r>
      <w:r w:rsidR="00EA40E3">
        <w:fldChar w:fldCharType="separate"/>
      </w:r>
      <w:r w:rsidR="00EA40E3">
        <w:rPr>
          <w:noProof/>
        </w:rPr>
        <w:t>3</w:t>
      </w:r>
      <w:r w:rsidR="00EA40E3">
        <w:fldChar w:fldCharType="end"/>
      </w:r>
      <w:r>
        <w:t xml:space="preserve"> Tube 5 </w:t>
      </w:r>
      <w:proofErr w:type="gramStart"/>
      <w:r>
        <w:t>Trial</w:t>
      </w:r>
      <w:proofErr w:type="gramEnd"/>
    </w:p>
    <w:tbl>
      <w:tblPr>
        <w:tblStyle w:val="LightShading1"/>
        <w:tblW w:w="9420" w:type="dxa"/>
        <w:tblLook w:val="04A0"/>
      </w:tblPr>
      <w:tblGrid>
        <w:gridCol w:w="1200"/>
        <w:gridCol w:w="1200"/>
        <w:gridCol w:w="2140"/>
        <w:gridCol w:w="1900"/>
        <w:gridCol w:w="1920"/>
        <w:gridCol w:w="1060"/>
      </w:tblGrid>
      <w:tr w:rsidR="00377919" w:rsidRPr="00377919" w:rsidTr="00377919">
        <w:trPr>
          <w:cnfStyle w:val="100000000000"/>
          <w:trHeight w:val="300"/>
        </w:trPr>
        <w:tc>
          <w:tcPr>
            <w:cnfStyle w:val="001000000000"/>
            <w:tcW w:w="1200" w:type="dxa"/>
            <w:noWrap/>
            <w:hideMark/>
          </w:tcPr>
          <w:p w:rsidR="00377919" w:rsidRPr="00377919" w:rsidRDefault="00377919" w:rsidP="00377919">
            <w:pPr>
              <w:jc w:val="center"/>
              <w:rPr>
                <w:rFonts w:ascii="Calibri" w:eastAsia="Times New Roman" w:hAnsi="Calibri" w:cs="Calibri"/>
                <w:color w:val="000000"/>
              </w:rPr>
            </w:pPr>
            <w:r w:rsidRPr="00377919">
              <w:rPr>
                <w:rFonts w:ascii="Calibri" w:eastAsia="Times New Roman" w:hAnsi="Calibri" w:cs="Calibri"/>
                <w:color w:val="000000"/>
              </w:rPr>
              <w:t>Tube 2</w:t>
            </w:r>
          </w:p>
        </w:tc>
        <w:tc>
          <w:tcPr>
            <w:tcW w:w="1200" w:type="dxa"/>
            <w:noWrap/>
            <w:hideMark/>
          </w:tcPr>
          <w:p w:rsidR="00377919" w:rsidRPr="00377919" w:rsidRDefault="00377919" w:rsidP="00377919">
            <w:pPr>
              <w:jc w:val="center"/>
              <w:cnfStyle w:val="100000000000"/>
              <w:rPr>
                <w:rFonts w:ascii="Calibri" w:eastAsia="Times New Roman" w:hAnsi="Calibri" w:cs="Calibri"/>
                <w:color w:val="000000"/>
              </w:rPr>
            </w:pPr>
            <w:r w:rsidRPr="00377919">
              <w:rPr>
                <w:rFonts w:ascii="Calibri" w:eastAsia="Times New Roman" w:hAnsi="Calibri" w:cs="Calibri"/>
                <w:color w:val="000000"/>
              </w:rPr>
              <w:t>Flow</w:t>
            </w:r>
          </w:p>
        </w:tc>
        <w:tc>
          <w:tcPr>
            <w:tcW w:w="2140" w:type="dxa"/>
            <w:noWrap/>
            <w:hideMark/>
          </w:tcPr>
          <w:p w:rsidR="00377919" w:rsidRPr="00377919" w:rsidRDefault="00377919" w:rsidP="00377919">
            <w:pPr>
              <w:jc w:val="center"/>
              <w:cnfStyle w:val="100000000000"/>
              <w:rPr>
                <w:rFonts w:ascii="Calibri" w:eastAsia="Times New Roman" w:hAnsi="Calibri" w:cs="Calibri"/>
                <w:color w:val="000000"/>
              </w:rPr>
            </w:pPr>
            <w:r w:rsidRPr="00377919">
              <w:rPr>
                <w:rFonts w:ascii="Calibri" w:eastAsia="Times New Roman" w:hAnsi="Calibri" w:cs="Calibri"/>
                <w:color w:val="000000"/>
              </w:rPr>
              <w:t>Entrance Length (cm)</w:t>
            </w:r>
          </w:p>
        </w:tc>
        <w:tc>
          <w:tcPr>
            <w:tcW w:w="1900" w:type="dxa"/>
            <w:noWrap/>
            <w:hideMark/>
          </w:tcPr>
          <w:p w:rsidR="00377919" w:rsidRPr="00377919" w:rsidRDefault="00377919" w:rsidP="00377919">
            <w:pPr>
              <w:jc w:val="center"/>
              <w:cnfStyle w:val="100000000000"/>
              <w:rPr>
                <w:rFonts w:ascii="Calibri" w:eastAsia="Times New Roman" w:hAnsi="Calibri" w:cs="Calibri"/>
                <w:color w:val="000000"/>
              </w:rPr>
            </w:pPr>
            <w:r w:rsidRPr="00377919">
              <w:rPr>
                <w:rFonts w:ascii="Calibri" w:eastAsia="Times New Roman" w:hAnsi="Calibri" w:cs="Calibri"/>
                <w:color w:val="000000"/>
              </w:rPr>
              <w:t>Tank Level (inches)</w:t>
            </w:r>
          </w:p>
        </w:tc>
        <w:tc>
          <w:tcPr>
            <w:tcW w:w="1920" w:type="dxa"/>
            <w:noWrap/>
            <w:hideMark/>
          </w:tcPr>
          <w:p w:rsidR="00377919" w:rsidRPr="00377919" w:rsidRDefault="00377919" w:rsidP="00377919">
            <w:pPr>
              <w:jc w:val="center"/>
              <w:cnfStyle w:val="100000000000"/>
              <w:rPr>
                <w:rFonts w:ascii="Calibri" w:eastAsia="Times New Roman" w:hAnsi="Calibri" w:cs="Calibri"/>
                <w:color w:val="000000"/>
              </w:rPr>
            </w:pPr>
            <w:r w:rsidRPr="00377919">
              <w:rPr>
                <w:rFonts w:ascii="Calibri" w:eastAsia="Times New Roman" w:hAnsi="Calibri" w:cs="Calibri"/>
                <w:color w:val="000000"/>
              </w:rPr>
              <w:t>Collected Water (L)</w:t>
            </w:r>
          </w:p>
        </w:tc>
        <w:tc>
          <w:tcPr>
            <w:tcW w:w="1060" w:type="dxa"/>
            <w:noWrap/>
            <w:hideMark/>
          </w:tcPr>
          <w:p w:rsidR="00377919" w:rsidRPr="00377919" w:rsidRDefault="00377919" w:rsidP="00377919">
            <w:pPr>
              <w:jc w:val="center"/>
              <w:cnfStyle w:val="100000000000"/>
              <w:rPr>
                <w:rFonts w:ascii="Calibri" w:eastAsia="Times New Roman" w:hAnsi="Calibri" w:cs="Calibri"/>
                <w:color w:val="000000"/>
              </w:rPr>
            </w:pPr>
            <w:r w:rsidRPr="00377919">
              <w:rPr>
                <w:rFonts w:ascii="Calibri" w:eastAsia="Times New Roman" w:hAnsi="Calibri" w:cs="Calibri"/>
                <w:color w:val="000000"/>
              </w:rPr>
              <w:t>Time (sec)</w:t>
            </w:r>
          </w:p>
        </w:tc>
      </w:tr>
      <w:tr w:rsidR="00377919" w:rsidRPr="00377919" w:rsidTr="00377919">
        <w:trPr>
          <w:cnfStyle w:val="000000100000"/>
          <w:trHeight w:val="300"/>
        </w:trPr>
        <w:tc>
          <w:tcPr>
            <w:cnfStyle w:val="001000000000"/>
            <w:tcW w:w="1200" w:type="dxa"/>
            <w:noWrap/>
            <w:hideMark/>
          </w:tcPr>
          <w:p w:rsidR="00377919" w:rsidRPr="00377919" w:rsidRDefault="00377919" w:rsidP="00377919">
            <w:pPr>
              <w:jc w:val="center"/>
              <w:rPr>
                <w:rFonts w:ascii="Calibri" w:eastAsia="Times New Roman" w:hAnsi="Calibri" w:cs="Calibri"/>
                <w:color w:val="000000"/>
              </w:rPr>
            </w:pPr>
          </w:p>
        </w:tc>
        <w:tc>
          <w:tcPr>
            <w:tcW w:w="1200" w:type="dxa"/>
            <w:noWrap/>
            <w:hideMark/>
          </w:tcPr>
          <w:p w:rsidR="00377919" w:rsidRPr="00377919" w:rsidRDefault="00377919" w:rsidP="00377919">
            <w:pPr>
              <w:jc w:val="center"/>
              <w:cnfStyle w:val="000000100000"/>
              <w:rPr>
                <w:rFonts w:ascii="Calibri" w:eastAsia="Times New Roman" w:hAnsi="Calibri" w:cs="Calibri"/>
                <w:color w:val="000000"/>
              </w:rPr>
            </w:pPr>
            <w:r w:rsidRPr="00377919">
              <w:rPr>
                <w:rFonts w:ascii="Calibri" w:eastAsia="Times New Roman" w:hAnsi="Calibri" w:cs="Calibri"/>
                <w:color w:val="000000"/>
              </w:rPr>
              <w:t>Laminar</w:t>
            </w:r>
          </w:p>
        </w:tc>
        <w:tc>
          <w:tcPr>
            <w:tcW w:w="2140" w:type="dxa"/>
            <w:noWrap/>
            <w:hideMark/>
          </w:tcPr>
          <w:p w:rsidR="00377919" w:rsidRPr="00377919" w:rsidRDefault="00377919" w:rsidP="00377919">
            <w:pPr>
              <w:jc w:val="center"/>
              <w:cnfStyle w:val="000000100000"/>
              <w:rPr>
                <w:rFonts w:ascii="Calibri" w:eastAsia="Times New Roman" w:hAnsi="Calibri" w:cs="Calibri"/>
                <w:color w:val="000000"/>
              </w:rPr>
            </w:pPr>
            <w:r w:rsidRPr="00377919">
              <w:rPr>
                <w:rFonts w:ascii="Calibri" w:eastAsia="Times New Roman" w:hAnsi="Calibri" w:cs="Calibri"/>
                <w:color w:val="000000"/>
              </w:rPr>
              <w:t>N/A</w:t>
            </w:r>
          </w:p>
        </w:tc>
        <w:tc>
          <w:tcPr>
            <w:tcW w:w="1900" w:type="dxa"/>
            <w:noWrap/>
            <w:hideMark/>
          </w:tcPr>
          <w:p w:rsidR="00377919" w:rsidRPr="00377919" w:rsidRDefault="00377919" w:rsidP="00377919">
            <w:pPr>
              <w:jc w:val="center"/>
              <w:cnfStyle w:val="000000100000"/>
              <w:rPr>
                <w:rFonts w:ascii="Calibri" w:eastAsia="Times New Roman" w:hAnsi="Calibri" w:cs="Calibri"/>
                <w:color w:val="000000"/>
              </w:rPr>
            </w:pPr>
            <w:r w:rsidRPr="00377919">
              <w:rPr>
                <w:rFonts w:ascii="Calibri" w:eastAsia="Times New Roman" w:hAnsi="Calibri" w:cs="Calibri"/>
                <w:color w:val="000000"/>
              </w:rPr>
              <w:t>0.375</w:t>
            </w:r>
          </w:p>
        </w:tc>
        <w:tc>
          <w:tcPr>
            <w:tcW w:w="1920" w:type="dxa"/>
            <w:noWrap/>
            <w:hideMark/>
          </w:tcPr>
          <w:p w:rsidR="00377919" w:rsidRPr="00377919" w:rsidRDefault="00377919" w:rsidP="00377919">
            <w:pPr>
              <w:jc w:val="center"/>
              <w:cnfStyle w:val="000000100000"/>
              <w:rPr>
                <w:rFonts w:ascii="Calibri" w:eastAsia="Times New Roman" w:hAnsi="Calibri" w:cs="Calibri"/>
                <w:color w:val="000000"/>
              </w:rPr>
            </w:pPr>
            <w:r w:rsidRPr="00377919">
              <w:rPr>
                <w:rFonts w:ascii="Calibri" w:eastAsia="Times New Roman" w:hAnsi="Calibri" w:cs="Calibri"/>
                <w:color w:val="000000"/>
              </w:rPr>
              <w:t>0.25</w:t>
            </w:r>
          </w:p>
        </w:tc>
        <w:tc>
          <w:tcPr>
            <w:tcW w:w="1060" w:type="dxa"/>
            <w:noWrap/>
            <w:hideMark/>
          </w:tcPr>
          <w:p w:rsidR="00377919" w:rsidRPr="00377919" w:rsidRDefault="00377919" w:rsidP="00377919">
            <w:pPr>
              <w:jc w:val="center"/>
              <w:cnfStyle w:val="000000100000"/>
              <w:rPr>
                <w:rFonts w:ascii="Calibri" w:eastAsia="Times New Roman" w:hAnsi="Calibri" w:cs="Calibri"/>
                <w:color w:val="000000"/>
              </w:rPr>
            </w:pPr>
            <w:r w:rsidRPr="00377919">
              <w:rPr>
                <w:rFonts w:ascii="Calibri" w:eastAsia="Times New Roman" w:hAnsi="Calibri" w:cs="Calibri"/>
                <w:color w:val="000000"/>
              </w:rPr>
              <w:t>58.24</w:t>
            </w:r>
          </w:p>
        </w:tc>
      </w:tr>
      <w:tr w:rsidR="00377919" w:rsidRPr="00377919" w:rsidTr="00377919">
        <w:trPr>
          <w:trHeight w:val="300"/>
        </w:trPr>
        <w:tc>
          <w:tcPr>
            <w:cnfStyle w:val="001000000000"/>
            <w:tcW w:w="1200" w:type="dxa"/>
            <w:noWrap/>
            <w:hideMark/>
          </w:tcPr>
          <w:p w:rsidR="00377919" w:rsidRPr="00377919" w:rsidRDefault="00377919" w:rsidP="00377919">
            <w:pPr>
              <w:jc w:val="center"/>
              <w:rPr>
                <w:rFonts w:ascii="Calibri" w:eastAsia="Times New Roman" w:hAnsi="Calibri" w:cs="Calibri"/>
                <w:color w:val="000000"/>
              </w:rPr>
            </w:pPr>
          </w:p>
        </w:tc>
        <w:tc>
          <w:tcPr>
            <w:tcW w:w="1200" w:type="dxa"/>
            <w:noWrap/>
            <w:hideMark/>
          </w:tcPr>
          <w:p w:rsidR="00377919" w:rsidRPr="00377919" w:rsidRDefault="00377919" w:rsidP="00377919">
            <w:pPr>
              <w:jc w:val="center"/>
              <w:cnfStyle w:val="000000000000"/>
              <w:rPr>
                <w:rFonts w:ascii="Calibri" w:eastAsia="Times New Roman" w:hAnsi="Calibri" w:cs="Calibri"/>
                <w:color w:val="000000"/>
              </w:rPr>
            </w:pPr>
            <w:r w:rsidRPr="00377919">
              <w:rPr>
                <w:rFonts w:ascii="Calibri" w:eastAsia="Times New Roman" w:hAnsi="Calibri" w:cs="Calibri"/>
                <w:color w:val="000000"/>
              </w:rPr>
              <w:t>Laminar</w:t>
            </w:r>
          </w:p>
        </w:tc>
        <w:tc>
          <w:tcPr>
            <w:tcW w:w="2140" w:type="dxa"/>
            <w:noWrap/>
            <w:hideMark/>
          </w:tcPr>
          <w:p w:rsidR="00377919" w:rsidRPr="00377919" w:rsidRDefault="00377919" w:rsidP="00377919">
            <w:pPr>
              <w:jc w:val="center"/>
              <w:cnfStyle w:val="000000000000"/>
              <w:rPr>
                <w:rFonts w:ascii="Calibri" w:eastAsia="Times New Roman" w:hAnsi="Calibri" w:cs="Calibri"/>
                <w:color w:val="000000"/>
              </w:rPr>
            </w:pPr>
            <w:r w:rsidRPr="00377919">
              <w:rPr>
                <w:rFonts w:ascii="Calibri" w:eastAsia="Times New Roman" w:hAnsi="Calibri" w:cs="Calibri"/>
                <w:color w:val="000000"/>
              </w:rPr>
              <w:t>N/A</w:t>
            </w:r>
          </w:p>
        </w:tc>
        <w:tc>
          <w:tcPr>
            <w:tcW w:w="1900" w:type="dxa"/>
            <w:noWrap/>
            <w:hideMark/>
          </w:tcPr>
          <w:p w:rsidR="00377919" w:rsidRPr="00377919" w:rsidRDefault="00377919" w:rsidP="00377919">
            <w:pPr>
              <w:jc w:val="center"/>
              <w:cnfStyle w:val="000000000000"/>
              <w:rPr>
                <w:rFonts w:ascii="Calibri" w:eastAsia="Times New Roman" w:hAnsi="Calibri" w:cs="Calibri"/>
                <w:color w:val="000000"/>
              </w:rPr>
            </w:pPr>
            <w:r w:rsidRPr="00377919">
              <w:rPr>
                <w:rFonts w:ascii="Calibri" w:eastAsia="Times New Roman" w:hAnsi="Calibri" w:cs="Calibri"/>
                <w:color w:val="000000"/>
              </w:rPr>
              <w:t>0.375</w:t>
            </w:r>
          </w:p>
        </w:tc>
        <w:tc>
          <w:tcPr>
            <w:tcW w:w="1920" w:type="dxa"/>
            <w:noWrap/>
            <w:hideMark/>
          </w:tcPr>
          <w:p w:rsidR="00377919" w:rsidRPr="00377919" w:rsidRDefault="00377919" w:rsidP="00377919">
            <w:pPr>
              <w:jc w:val="center"/>
              <w:cnfStyle w:val="000000000000"/>
              <w:rPr>
                <w:rFonts w:ascii="Calibri" w:eastAsia="Times New Roman" w:hAnsi="Calibri" w:cs="Calibri"/>
                <w:color w:val="000000"/>
              </w:rPr>
            </w:pPr>
            <w:r w:rsidRPr="00377919">
              <w:rPr>
                <w:rFonts w:ascii="Calibri" w:eastAsia="Times New Roman" w:hAnsi="Calibri" w:cs="Calibri"/>
                <w:color w:val="000000"/>
              </w:rPr>
              <w:t>0.25</w:t>
            </w:r>
          </w:p>
        </w:tc>
        <w:tc>
          <w:tcPr>
            <w:tcW w:w="1060" w:type="dxa"/>
            <w:noWrap/>
            <w:hideMark/>
          </w:tcPr>
          <w:p w:rsidR="00377919" w:rsidRPr="00377919" w:rsidRDefault="00377919" w:rsidP="00377919">
            <w:pPr>
              <w:jc w:val="center"/>
              <w:cnfStyle w:val="000000000000"/>
              <w:rPr>
                <w:rFonts w:ascii="Calibri" w:eastAsia="Times New Roman" w:hAnsi="Calibri" w:cs="Calibri"/>
                <w:color w:val="000000"/>
              </w:rPr>
            </w:pPr>
            <w:r w:rsidRPr="00377919">
              <w:rPr>
                <w:rFonts w:ascii="Calibri" w:eastAsia="Times New Roman" w:hAnsi="Calibri" w:cs="Calibri"/>
                <w:color w:val="000000"/>
              </w:rPr>
              <w:t>59.83</w:t>
            </w:r>
          </w:p>
        </w:tc>
      </w:tr>
      <w:tr w:rsidR="00377919" w:rsidRPr="00377919" w:rsidTr="00377919">
        <w:trPr>
          <w:cnfStyle w:val="000000100000"/>
          <w:trHeight w:val="300"/>
        </w:trPr>
        <w:tc>
          <w:tcPr>
            <w:cnfStyle w:val="001000000000"/>
            <w:tcW w:w="1200" w:type="dxa"/>
            <w:noWrap/>
            <w:hideMark/>
          </w:tcPr>
          <w:p w:rsidR="00377919" w:rsidRPr="00377919" w:rsidRDefault="00377919" w:rsidP="00377919">
            <w:pPr>
              <w:jc w:val="center"/>
              <w:rPr>
                <w:rFonts w:ascii="Calibri" w:eastAsia="Times New Roman" w:hAnsi="Calibri" w:cs="Calibri"/>
                <w:color w:val="000000"/>
              </w:rPr>
            </w:pPr>
          </w:p>
        </w:tc>
        <w:tc>
          <w:tcPr>
            <w:tcW w:w="1200" w:type="dxa"/>
            <w:noWrap/>
            <w:hideMark/>
          </w:tcPr>
          <w:p w:rsidR="00377919" w:rsidRPr="00377919" w:rsidRDefault="00377919" w:rsidP="00377919">
            <w:pPr>
              <w:jc w:val="center"/>
              <w:cnfStyle w:val="000000100000"/>
              <w:rPr>
                <w:rFonts w:ascii="Calibri" w:eastAsia="Times New Roman" w:hAnsi="Calibri" w:cs="Calibri"/>
                <w:color w:val="000000"/>
              </w:rPr>
            </w:pPr>
            <w:r w:rsidRPr="00377919">
              <w:rPr>
                <w:rFonts w:ascii="Calibri" w:eastAsia="Times New Roman" w:hAnsi="Calibri" w:cs="Calibri"/>
                <w:color w:val="000000"/>
              </w:rPr>
              <w:t>Laminar</w:t>
            </w:r>
          </w:p>
        </w:tc>
        <w:tc>
          <w:tcPr>
            <w:tcW w:w="2140" w:type="dxa"/>
            <w:noWrap/>
            <w:hideMark/>
          </w:tcPr>
          <w:p w:rsidR="00377919" w:rsidRPr="00377919" w:rsidRDefault="00377919" w:rsidP="00377919">
            <w:pPr>
              <w:jc w:val="center"/>
              <w:cnfStyle w:val="000000100000"/>
              <w:rPr>
                <w:rFonts w:ascii="Calibri" w:eastAsia="Times New Roman" w:hAnsi="Calibri" w:cs="Calibri"/>
                <w:color w:val="000000"/>
              </w:rPr>
            </w:pPr>
            <w:r w:rsidRPr="00377919">
              <w:rPr>
                <w:rFonts w:ascii="Calibri" w:eastAsia="Times New Roman" w:hAnsi="Calibri" w:cs="Calibri"/>
                <w:color w:val="000000"/>
              </w:rPr>
              <w:t>N/A</w:t>
            </w:r>
          </w:p>
        </w:tc>
        <w:tc>
          <w:tcPr>
            <w:tcW w:w="1900" w:type="dxa"/>
            <w:noWrap/>
            <w:hideMark/>
          </w:tcPr>
          <w:p w:rsidR="00377919" w:rsidRPr="00377919" w:rsidRDefault="00377919" w:rsidP="00377919">
            <w:pPr>
              <w:jc w:val="center"/>
              <w:cnfStyle w:val="000000100000"/>
              <w:rPr>
                <w:rFonts w:ascii="Calibri" w:eastAsia="Times New Roman" w:hAnsi="Calibri" w:cs="Calibri"/>
                <w:color w:val="000000"/>
              </w:rPr>
            </w:pPr>
            <w:r w:rsidRPr="00377919">
              <w:rPr>
                <w:rFonts w:ascii="Calibri" w:eastAsia="Times New Roman" w:hAnsi="Calibri" w:cs="Calibri"/>
                <w:color w:val="000000"/>
              </w:rPr>
              <w:t>3.25</w:t>
            </w:r>
          </w:p>
        </w:tc>
        <w:tc>
          <w:tcPr>
            <w:tcW w:w="1920" w:type="dxa"/>
            <w:noWrap/>
            <w:hideMark/>
          </w:tcPr>
          <w:p w:rsidR="00377919" w:rsidRPr="00377919" w:rsidRDefault="00377919" w:rsidP="00377919">
            <w:pPr>
              <w:jc w:val="center"/>
              <w:cnfStyle w:val="000000100000"/>
              <w:rPr>
                <w:rFonts w:ascii="Calibri" w:eastAsia="Times New Roman" w:hAnsi="Calibri" w:cs="Calibri"/>
                <w:color w:val="000000"/>
              </w:rPr>
            </w:pPr>
            <w:r w:rsidRPr="00377919">
              <w:rPr>
                <w:rFonts w:ascii="Calibri" w:eastAsia="Times New Roman" w:hAnsi="Calibri" w:cs="Calibri"/>
                <w:color w:val="000000"/>
              </w:rPr>
              <w:t>0.5</w:t>
            </w:r>
          </w:p>
        </w:tc>
        <w:tc>
          <w:tcPr>
            <w:tcW w:w="1060" w:type="dxa"/>
            <w:noWrap/>
            <w:hideMark/>
          </w:tcPr>
          <w:p w:rsidR="00377919" w:rsidRPr="00377919" w:rsidRDefault="00377919" w:rsidP="00377919">
            <w:pPr>
              <w:jc w:val="center"/>
              <w:cnfStyle w:val="000000100000"/>
              <w:rPr>
                <w:rFonts w:ascii="Calibri" w:eastAsia="Times New Roman" w:hAnsi="Calibri" w:cs="Calibri"/>
                <w:color w:val="000000"/>
              </w:rPr>
            </w:pPr>
            <w:r w:rsidRPr="00377919">
              <w:rPr>
                <w:rFonts w:ascii="Calibri" w:eastAsia="Times New Roman" w:hAnsi="Calibri" w:cs="Calibri"/>
                <w:color w:val="000000"/>
              </w:rPr>
              <w:t>28.53</w:t>
            </w:r>
          </w:p>
        </w:tc>
      </w:tr>
      <w:tr w:rsidR="00377919" w:rsidRPr="00377919" w:rsidTr="00377919">
        <w:trPr>
          <w:trHeight w:val="300"/>
        </w:trPr>
        <w:tc>
          <w:tcPr>
            <w:cnfStyle w:val="001000000000"/>
            <w:tcW w:w="1200" w:type="dxa"/>
            <w:noWrap/>
            <w:hideMark/>
          </w:tcPr>
          <w:p w:rsidR="00377919" w:rsidRPr="00377919" w:rsidRDefault="00377919" w:rsidP="00377919">
            <w:pPr>
              <w:jc w:val="center"/>
              <w:rPr>
                <w:rFonts w:ascii="Calibri" w:eastAsia="Times New Roman" w:hAnsi="Calibri" w:cs="Calibri"/>
                <w:color w:val="000000"/>
              </w:rPr>
            </w:pPr>
          </w:p>
        </w:tc>
        <w:tc>
          <w:tcPr>
            <w:tcW w:w="1200" w:type="dxa"/>
            <w:noWrap/>
            <w:hideMark/>
          </w:tcPr>
          <w:p w:rsidR="00377919" w:rsidRPr="00377919" w:rsidRDefault="00377919" w:rsidP="00377919">
            <w:pPr>
              <w:jc w:val="center"/>
              <w:cnfStyle w:val="000000000000"/>
              <w:rPr>
                <w:rFonts w:ascii="Calibri" w:eastAsia="Times New Roman" w:hAnsi="Calibri" w:cs="Calibri"/>
                <w:color w:val="000000"/>
              </w:rPr>
            </w:pPr>
            <w:r w:rsidRPr="00377919">
              <w:rPr>
                <w:rFonts w:ascii="Calibri" w:eastAsia="Times New Roman" w:hAnsi="Calibri" w:cs="Calibri"/>
                <w:color w:val="000000"/>
              </w:rPr>
              <w:t>Laminar</w:t>
            </w:r>
          </w:p>
        </w:tc>
        <w:tc>
          <w:tcPr>
            <w:tcW w:w="2140" w:type="dxa"/>
            <w:noWrap/>
            <w:hideMark/>
          </w:tcPr>
          <w:p w:rsidR="00377919" w:rsidRPr="00377919" w:rsidRDefault="00377919" w:rsidP="00377919">
            <w:pPr>
              <w:jc w:val="center"/>
              <w:cnfStyle w:val="000000000000"/>
              <w:rPr>
                <w:rFonts w:ascii="Calibri" w:eastAsia="Times New Roman" w:hAnsi="Calibri" w:cs="Calibri"/>
                <w:color w:val="000000"/>
              </w:rPr>
            </w:pPr>
            <w:r w:rsidRPr="00377919">
              <w:rPr>
                <w:rFonts w:ascii="Calibri" w:eastAsia="Times New Roman" w:hAnsi="Calibri" w:cs="Calibri"/>
                <w:color w:val="000000"/>
              </w:rPr>
              <w:t>N/A</w:t>
            </w:r>
          </w:p>
        </w:tc>
        <w:tc>
          <w:tcPr>
            <w:tcW w:w="1900" w:type="dxa"/>
            <w:noWrap/>
            <w:hideMark/>
          </w:tcPr>
          <w:p w:rsidR="00377919" w:rsidRPr="00377919" w:rsidRDefault="00377919" w:rsidP="00377919">
            <w:pPr>
              <w:jc w:val="center"/>
              <w:cnfStyle w:val="000000000000"/>
              <w:rPr>
                <w:rFonts w:ascii="Calibri" w:eastAsia="Times New Roman" w:hAnsi="Calibri" w:cs="Calibri"/>
                <w:color w:val="000000"/>
              </w:rPr>
            </w:pPr>
            <w:r w:rsidRPr="00377919">
              <w:rPr>
                <w:rFonts w:ascii="Calibri" w:eastAsia="Times New Roman" w:hAnsi="Calibri" w:cs="Calibri"/>
                <w:color w:val="000000"/>
              </w:rPr>
              <w:t>3.25</w:t>
            </w:r>
          </w:p>
        </w:tc>
        <w:tc>
          <w:tcPr>
            <w:tcW w:w="1920" w:type="dxa"/>
            <w:noWrap/>
            <w:hideMark/>
          </w:tcPr>
          <w:p w:rsidR="00377919" w:rsidRPr="00377919" w:rsidRDefault="00377919" w:rsidP="00377919">
            <w:pPr>
              <w:jc w:val="center"/>
              <w:cnfStyle w:val="000000000000"/>
              <w:rPr>
                <w:rFonts w:ascii="Calibri" w:eastAsia="Times New Roman" w:hAnsi="Calibri" w:cs="Calibri"/>
                <w:color w:val="000000"/>
              </w:rPr>
            </w:pPr>
            <w:r w:rsidRPr="00377919">
              <w:rPr>
                <w:rFonts w:ascii="Calibri" w:eastAsia="Times New Roman" w:hAnsi="Calibri" w:cs="Calibri"/>
                <w:color w:val="000000"/>
              </w:rPr>
              <w:t>0.5</w:t>
            </w:r>
          </w:p>
        </w:tc>
        <w:tc>
          <w:tcPr>
            <w:tcW w:w="1060" w:type="dxa"/>
            <w:noWrap/>
            <w:hideMark/>
          </w:tcPr>
          <w:p w:rsidR="00377919" w:rsidRPr="00377919" w:rsidRDefault="00377919" w:rsidP="00377919">
            <w:pPr>
              <w:jc w:val="center"/>
              <w:cnfStyle w:val="000000000000"/>
              <w:rPr>
                <w:rFonts w:ascii="Calibri" w:eastAsia="Times New Roman" w:hAnsi="Calibri" w:cs="Calibri"/>
                <w:color w:val="000000"/>
              </w:rPr>
            </w:pPr>
            <w:r w:rsidRPr="00377919">
              <w:rPr>
                <w:rFonts w:ascii="Calibri" w:eastAsia="Times New Roman" w:hAnsi="Calibri" w:cs="Calibri"/>
                <w:color w:val="000000"/>
              </w:rPr>
              <w:t>26.70</w:t>
            </w:r>
          </w:p>
        </w:tc>
      </w:tr>
      <w:tr w:rsidR="00377919" w:rsidRPr="00377919" w:rsidTr="00377919">
        <w:trPr>
          <w:cnfStyle w:val="000000100000"/>
          <w:trHeight w:val="300"/>
        </w:trPr>
        <w:tc>
          <w:tcPr>
            <w:cnfStyle w:val="001000000000"/>
            <w:tcW w:w="1200" w:type="dxa"/>
            <w:noWrap/>
            <w:hideMark/>
          </w:tcPr>
          <w:p w:rsidR="00377919" w:rsidRPr="00377919" w:rsidRDefault="00377919" w:rsidP="00377919">
            <w:pPr>
              <w:jc w:val="center"/>
              <w:rPr>
                <w:rFonts w:ascii="Calibri" w:eastAsia="Times New Roman" w:hAnsi="Calibri" w:cs="Calibri"/>
                <w:color w:val="000000"/>
              </w:rPr>
            </w:pPr>
          </w:p>
        </w:tc>
        <w:tc>
          <w:tcPr>
            <w:tcW w:w="1200" w:type="dxa"/>
            <w:noWrap/>
            <w:hideMark/>
          </w:tcPr>
          <w:p w:rsidR="00377919" w:rsidRPr="00377919" w:rsidRDefault="00377919" w:rsidP="00377919">
            <w:pPr>
              <w:jc w:val="center"/>
              <w:cnfStyle w:val="000000100000"/>
              <w:rPr>
                <w:rFonts w:ascii="Calibri" w:eastAsia="Times New Roman" w:hAnsi="Calibri" w:cs="Calibri"/>
                <w:color w:val="000000"/>
              </w:rPr>
            </w:pPr>
            <w:r w:rsidRPr="00377919">
              <w:rPr>
                <w:rFonts w:ascii="Calibri" w:eastAsia="Times New Roman" w:hAnsi="Calibri" w:cs="Calibri"/>
                <w:color w:val="000000"/>
              </w:rPr>
              <w:t>Laminar</w:t>
            </w:r>
          </w:p>
        </w:tc>
        <w:tc>
          <w:tcPr>
            <w:tcW w:w="2140" w:type="dxa"/>
            <w:noWrap/>
            <w:hideMark/>
          </w:tcPr>
          <w:p w:rsidR="00377919" w:rsidRPr="00377919" w:rsidRDefault="00377919" w:rsidP="00377919">
            <w:pPr>
              <w:jc w:val="center"/>
              <w:cnfStyle w:val="000000100000"/>
              <w:rPr>
                <w:rFonts w:ascii="Calibri" w:eastAsia="Times New Roman" w:hAnsi="Calibri" w:cs="Calibri"/>
                <w:color w:val="000000"/>
              </w:rPr>
            </w:pPr>
            <w:r w:rsidRPr="00377919">
              <w:rPr>
                <w:rFonts w:ascii="Calibri" w:eastAsia="Times New Roman" w:hAnsi="Calibri" w:cs="Calibri"/>
                <w:color w:val="000000"/>
              </w:rPr>
              <w:t>N/A</w:t>
            </w:r>
          </w:p>
        </w:tc>
        <w:tc>
          <w:tcPr>
            <w:tcW w:w="1900" w:type="dxa"/>
            <w:noWrap/>
            <w:hideMark/>
          </w:tcPr>
          <w:p w:rsidR="00377919" w:rsidRPr="00377919" w:rsidRDefault="00377919" w:rsidP="00377919">
            <w:pPr>
              <w:jc w:val="center"/>
              <w:cnfStyle w:val="000000100000"/>
              <w:rPr>
                <w:rFonts w:ascii="Calibri" w:eastAsia="Times New Roman" w:hAnsi="Calibri" w:cs="Calibri"/>
                <w:color w:val="000000"/>
              </w:rPr>
            </w:pPr>
            <w:r w:rsidRPr="00377919">
              <w:rPr>
                <w:rFonts w:ascii="Calibri" w:eastAsia="Times New Roman" w:hAnsi="Calibri" w:cs="Calibri"/>
                <w:color w:val="000000"/>
              </w:rPr>
              <w:t>3.25</w:t>
            </w:r>
          </w:p>
        </w:tc>
        <w:tc>
          <w:tcPr>
            <w:tcW w:w="1920" w:type="dxa"/>
            <w:noWrap/>
            <w:hideMark/>
          </w:tcPr>
          <w:p w:rsidR="00377919" w:rsidRPr="00377919" w:rsidRDefault="00377919" w:rsidP="00377919">
            <w:pPr>
              <w:jc w:val="center"/>
              <w:cnfStyle w:val="000000100000"/>
              <w:rPr>
                <w:rFonts w:ascii="Calibri" w:eastAsia="Times New Roman" w:hAnsi="Calibri" w:cs="Calibri"/>
                <w:color w:val="000000"/>
              </w:rPr>
            </w:pPr>
            <w:r w:rsidRPr="00377919">
              <w:rPr>
                <w:rFonts w:ascii="Calibri" w:eastAsia="Times New Roman" w:hAnsi="Calibri" w:cs="Calibri"/>
                <w:color w:val="000000"/>
              </w:rPr>
              <w:t>0.5</w:t>
            </w:r>
          </w:p>
        </w:tc>
        <w:tc>
          <w:tcPr>
            <w:tcW w:w="1060" w:type="dxa"/>
            <w:noWrap/>
            <w:hideMark/>
          </w:tcPr>
          <w:p w:rsidR="00377919" w:rsidRPr="00377919" w:rsidRDefault="00377919" w:rsidP="00377919">
            <w:pPr>
              <w:jc w:val="center"/>
              <w:cnfStyle w:val="000000100000"/>
              <w:rPr>
                <w:rFonts w:ascii="Calibri" w:eastAsia="Times New Roman" w:hAnsi="Calibri" w:cs="Calibri"/>
                <w:color w:val="000000"/>
              </w:rPr>
            </w:pPr>
            <w:r w:rsidRPr="00377919">
              <w:rPr>
                <w:rFonts w:ascii="Calibri" w:eastAsia="Times New Roman" w:hAnsi="Calibri" w:cs="Calibri"/>
                <w:color w:val="000000"/>
              </w:rPr>
              <w:t>27.82</w:t>
            </w:r>
          </w:p>
        </w:tc>
      </w:tr>
      <w:tr w:rsidR="00377919" w:rsidRPr="00377919" w:rsidTr="00377919">
        <w:trPr>
          <w:trHeight w:val="300"/>
        </w:trPr>
        <w:tc>
          <w:tcPr>
            <w:cnfStyle w:val="001000000000"/>
            <w:tcW w:w="1200" w:type="dxa"/>
            <w:noWrap/>
            <w:hideMark/>
          </w:tcPr>
          <w:p w:rsidR="00377919" w:rsidRPr="00377919" w:rsidRDefault="00377919" w:rsidP="00377919">
            <w:pPr>
              <w:jc w:val="center"/>
              <w:rPr>
                <w:rFonts w:ascii="Calibri" w:eastAsia="Times New Roman" w:hAnsi="Calibri" w:cs="Calibri"/>
                <w:color w:val="000000"/>
              </w:rPr>
            </w:pPr>
          </w:p>
        </w:tc>
        <w:tc>
          <w:tcPr>
            <w:tcW w:w="1200" w:type="dxa"/>
            <w:noWrap/>
            <w:hideMark/>
          </w:tcPr>
          <w:p w:rsidR="00377919" w:rsidRPr="00377919" w:rsidRDefault="00377919" w:rsidP="00377919">
            <w:pPr>
              <w:jc w:val="center"/>
              <w:cnfStyle w:val="000000000000"/>
              <w:rPr>
                <w:rFonts w:ascii="Calibri" w:eastAsia="Times New Roman" w:hAnsi="Calibri" w:cs="Calibri"/>
                <w:color w:val="000000"/>
              </w:rPr>
            </w:pPr>
            <w:r w:rsidRPr="00377919">
              <w:rPr>
                <w:rFonts w:ascii="Calibri" w:eastAsia="Times New Roman" w:hAnsi="Calibri" w:cs="Calibri"/>
                <w:color w:val="000000"/>
              </w:rPr>
              <w:t>Laminar</w:t>
            </w:r>
          </w:p>
        </w:tc>
        <w:tc>
          <w:tcPr>
            <w:tcW w:w="2140" w:type="dxa"/>
            <w:noWrap/>
            <w:hideMark/>
          </w:tcPr>
          <w:p w:rsidR="00377919" w:rsidRPr="00377919" w:rsidRDefault="00377919" w:rsidP="00377919">
            <w:pPr>
              <w:jc w:val="center"/>
              <w:cnfStyle w:val="000000000000"/>
              <w:rPr>
                <w:rFonts w:ascii="Calibri" w:eastAsia="Times New Roman" w:hAnsi="Calibri" w:cs="Calibri"/>
                <w:color w:val="000000"/>
              </w:rPr>
            </w:pPr>
            <w:r w:rsidRPr="00377919">
              <w:rPr>
                <w:rFonts w:ascii="Calibri" w:eastAsia="Times New Roman" w:hAnsi="Calibri" w:cs="Calibri"/>
                <w:color w:val="000000"/>
              </w:rPr>
              <w:t>N/A</w:t>
            </w:r>
          </w:p>
        </w:tc>
        <w:tc>
          <w:tcPr>
            <w:tcW w:w="1900" w:type="dxa"/>
            <w:noWrap/>
            <w:hideMark/>
          </w:tcPr>
          <w:p w:rsidR="00377919" w:rsidRPr="00377919" w:rsidRDefault="00377919" w:rsidP="00377919">
            <w:pPr>
              <w:jc w:val="center"/>
              <w:cnfStyle w:val="000000000000"/>
              <w:rPr>
                <w:rFonts w:ascii="Calibri" w:eastAsia="Times New Roman" w:hAnsi="Calibri" w:cs="Calibri"/>
                <w:color w:val="000000"/>
              </w:rPr>
            </w:pPr>
            <w:r w:rsidRPr="00377919">
              <w:rPr>
                <w:rFonts w:ascii="Calibri" w:eastAsia="Times New Roman" w:hAnsi="Calibri" w:cs="Calibri"/>
                <w:color w:val="000000"/>
              </w:rPr>
              <w:t>6.375</w:t>
            </w:r>
          </w:p>
        </w:tc>
        <w:tc>
          <w:tcPr>
            <w:tcW w:w="1920" w:type="dxa"/>
            <w:noWrap/>
            <w:hideMark/>
          </w:tcPr>
          <w:p w:rsidR="00377919" w:rsidRPr="00377919" w:rsidRDefault="00377919" w:rsidP="00377919">
            <w:pPr>
              <w:jc w:val="center"/>
              <w:cnfStyle w:val="000000000000"/>
              <w:rPr>
                <w:rFonts w:ascii="Calibri" w:eastAsia="Times New Roman" w:hAnsi="Calibri" w:cs="Calibri"/>
                <w:color w:val="000000"/>
              </w:rPr>
            </w:pPr>
            <w:r w:rsidRPr="00377919">
              <w:rPr>
                <w:rFonts w:ascii="Calibri" w:eastAsia="Times New Roman" w:hAnsi="Calibri" w:cs="Calibri"/>
                <w:color w:val="000000"/>
              </w:rPr>
              <w:t>1</w:t>
            </w:r>
          </w:p>
        </w:tc>
        <w:tc>
          <w:tcPr>
            <w:tcW w:w="1060" w:type="dxa"/>
            <w:noWrap/>
            <w:hideMark/>
          </w:tcPr>
          <w:p w:rsidR="00377919" w:rsidRPr="00377919" w:rsidRDefault="00377919" w:rsidP="00377919">
            <w:pPr>
              <w:jc w:val="center"/>
              <w:cnfStyle w:val="000000000000"/>
              <w:rPr>
                <w:rFonts w:ascii="Calibri" w:eastAsia="Times New Roman" w:hAnsi="Calibri" w:cs="Calibri"/>
                <w:color w:val="000000"/>
              </w:rPr>
            </w:pPr>
            <w:r w:rsidRPr="00377919">
              <w:rPr>
                <w:rFonts w:ascii="Calibri" w:eastAsia="Times New Roman" w:hAnsi="Calibri" w:cs="Calibri"/>
                <w:color w:val="000000"/>
              </w:rPr>
              <w:t>38.51</w:t>
            </w:r>
          </w:p>
        </w:tc>
      </w:tr>
      <w:tr w:rsidR="00377919" w:rsidRPr="00377919" w:rsidTr="00377919">
        <w:trPr>
          <w:cnfStyle w:val="000000100000"/>
          <w:trHeight w:val="300"/>
        </w:trPr>
        <w:tc>
          <w:tcPr>
            <w:cnfStyle w:val="001000000000"/>
            <w:tcW w:w="1200" w:type="dxa"/>
            <w:noWrap/>
            <w:hideMark/>
          </w:tcPr>
          <w:p w:rsidR="00377919" w:rsidRPr="00377919" w:rsidRDefault="00377919" w:rsidP="00377919">
            <w:pPr>
              <w:jc w:val="center"/>
              <w:rPr>
                <w:rFonts w:ascii="Calibri" w:eastAsia="Times New Roman" w:hAnsi="Calibri" w:cs="Calibri"/>
                <w:color w:val="000000"/>
              </w:rPr>
            </w:pPr>
          </w:p>
        </w:tc>
        <w:tc>
          <w:tcPr>
            <w:tcW w:w="1200" w:type="dxa"/>
            <w:noWrap/>
            <w:hideMark/>
          </w:tcPr>
          <w:p w:rsidR="00377919" w:rsidRPr="00377919" w:rsidRDefault="00377919" w:rsidP="00377919">
            <w:pPr>
              <w:jc w:val="center"/>
              <w:cnfStyle w:val="000000100000"/>
              <w:rPr>
                <w:rFonts w:ascii="Calibri" w:eastAsia="Times New Roman" w:hAnsi="Calibri" w:cs="Calibri"/>
                <w:color w:val="000000"/>
              </w:rPr>
            </w:pPr>
            <w:r w:rsidRPr="00377919">
              <w:rPr>
                <w:rFonts w:ascii="Calibri" w:eastAsia="Times New Roman" w:hAnsi="Calibri" w:cs="Calibri"/>
                <w:color w:val="000000"/>
              </w:rPr>
              <w:t>Laminar</w:t>
            </w:r>
          </w:p>
        </w:tc>
        <w:tc>
          <w:tcPr>
            <w:tcW w:w="2140" w:type="dxa"/>
            <w:noWrap/>
            <w:hideMark/>
          </w:tcPr>
          <w:p w:rsidR="00377919" w:rsidRPr="00377919" w:rsidRDefault="00377919" w:rsidP="00377919">
            <w:pPr>
              <w:jc w:val="center"/>
              <w:cnfStyle w:val="000000100000"/>
              <w:rPr>
                <w:rFonts w:ascii="Calibri" w:eastAsia="Times New Roman" w:hAnsi="Calibri" w:cs="Calibri"/>
                <w:color w:val="000000"/>
              </w:rPr>
            </w:pPr>
            <w:r w:rsidRPr="00377919">
              <w:rPr>
                <w:rFonts w:ascii="Calibri" w:eastAsia="Times New Roman" w:hAnsi="Calibri" w:cs="Calibri"/>
                <w:color w:val="000000"/>
              </w:rPr>
              <w:t>N/A</w:t>
            </w:r>
          </w:p>
        </w:tc>
        <w:tc>
          <w:tcPr>
            <w:tcW w:w="1900" w:type="dxa"/>
            <w:noWrap/>
            <w:hideMark/>
          </w:tcPr>
          <w:p w:rsidR="00377919" w:rsidRPr="00377919" w:rsidRDefault="00377919" w:rsidP="00377919">
            <w:pPr>
              <w:jc w:val="center"/>
              <w:cnfStyle w:val="000000100000"/>
              <w:rPr>
                <w:rFonts w:ascii="Calibri" w:eastAsia="Times New Roman" w:hAnsi="Calibri" w:cs="Calibri"/>
                <w:color w:val="000000"/>
              </w:rPr>
            </w:pPr>
            <w:r w:rsidRPr="00377919">
              <w:rPr>
                <w:rFonts w:ascii="Calibri" w:eastAsia="Times New Roman" w:hAnsi="Calibri" w:cs="Calibri"/>
                <w:color w:val="000000"/>
              </w:rPr>
              <w:t>6.375</w:t>
            </w:r>
          </w:p>
        </w:tc>
        <w:tc>
          <w:tcPr>
            <w:tcW w:w="1920" w:type="dxa"/>
            <w:noWrap/>
            <w:hideMark/>
          </w:tcPr>
          <w:p w:rsidR="00377919" w:rsidRPr="00377919" w:rsidRDefault="00377919" w:rsidP="00377919">
            <w:pPr>
              <w:jc w:val="center"/>
              <w:cnfStyle w:val="000000100000"/>
              <w:rPr>
                <w:rFonts w:ascii="Calibri" w:eastAsia="Times New Roman" w:hAnsi="Calibri" w:cs="Calibri"/>
                <w:color w:val="000000"/>
              </w:rPr>
            </w:pPr>
            <w:r w:rsidRPr="00377919">
              <w:rPr>
                <w:rFonts w:ascii="Calibri" w:eastAsia="Times New Roman" w:hAnsi="Calibri" w:cs="Calibri"/>
                <w:color w:val="000000"/>
              </w:rPr>
              <w:t>1</w:t>
            </w:r>
          </w:p>
        </w:tc>
        <w:tc>
          <w:tcPr>
            <w:tcW w:w="1060" w:type="dxa"/>
            <w:noWrap/>
            <w:hideMark/>
          </w:tcPr>
          <w:p w:rsidR="00377919" w:rsidRPr="00377919" w:rsidRDefault="00377919" w:rsidP="00377919">
            <w:pPr>
              <w:jc w:val="center"/>
              <w:cnfStyle w:val="000000100000"/>
              <w:rPr>
                <w:rFonts w:ascii="Calibri" w:eastAsia="Times New Roman" w:hAnsi="Calibri" w:cs="Calibri"/>
                <w:color w:val="000000"/>
              </w:rPr>
            </w:pPr>
            <w:r w:rsidRPr="00377919">
              <w:rPr>
                <w:rFonts w:ascii="Calibri" w:eastAsia="Times New Roman" w:hAnsi="Calibri" w:cs="Calibri"/>
                <w:color w:val="000000"/>
              </w:rPr>
              <w:t>38.40</w:t>
            </w:r>
          </w:p>
        </w:tc>
      </w:tr>
      <w:tr w:rsidR="00377919" w:rsidRPr="00377919" w:rsidTr="00377919">
        <w:trPr>
          <w:trHeight w:val="300"/>
        </w:trPr>
        <w:tc>
          <w:tcPr>
            <w:cnfStyle w:val="001000000000"/>
            <w:tcW w:w="1200" w:type="dxa"/>
            <w:noWrap/>
            <w:hideMark/>
          </w:tcPr>
          <w:p w:rsidR="00377919" w:rsidRPr="00377919" w:rsidRDefault="00377919" w:rsidP="00377919">
            <w:pPr>
              <w:jc w:val="center"/>
              <w:rPr>
                <w:rFonts w:ascii="Calibri" w:eastAsia="Times New Roman" w:hAnsi="Calibri" w:cs="Calibri"/>
                <w:color w:val="000000"/>
              </w:rPr>
            </w:pPr>
          </w:p>
        </w:tc>
        <w:tc>
          <w:tcPr>
            <w:tcW w:w="1200" w:type="dxa"/>
            <w:noWrap/>
            <w:hideMark/>
          </w:tcPr>
          <w:p w:rsidR="00377919" w:rsidRPr="00377919" w:rsidRDefault="00377919" w:rsidP="00377919">
            <w:pPr>
              <w:jc w:val="center"/>
              <w:cnfStyle w:val="000000000000"/>
              <w:rPr>
                <w:rFonts w:ascii="Calibri" w:eastAsia="Times New Roman" w:hAnsi="Calibri" w:cs="Calibri"/>
                <w:color w:val="000000"/>
              </w:rPr>
            </w:pPr>
            <w:r w:rsidRPr="00377919">
              <w:rPr>
                <w:rFonts w:ascii="Calibri" w:eastAsia="Times New Roman" w:hAnsi="Calibri" w:cs="Calibri"/>
                <w:color w:val="000000"/>
              </w:rPr>
              <w:t>Laminar</w:t>
            </w:r>
          </w:p>
        </w:tc>
        <w:tc>
          <w:tcPr>
            <w:tcW w:w="2140" w:type="dxa"/>
            <w:noWrap/>
            <w:hideMark/>
          </w:tcPr>
          <w:p w:rsidR="00377919" w:rsidRPr="00377919" w:rsidRDefault="00377919" w:rsidP="00377919">
            <w:pPr>
              <w:jc w:val="center"/>
              <w:cnfStyle w:val="000000000000"/>
              <w:rPr>
                <w:rFonts w:ascii="Calibri" w:eastAsia="Times New Roman" w:hAnsi="Calibri" w:cs="Calibri"/>
                <w:color w:val="000000"/>
              </w:rPr>
            </w:pPr>
            <w:r w:rsidRPr="00377919">
              <w:rPr>
                <w:rFonts w:ascii="Calibri" w:eastAsia="Times New Roman" w:hAnsi="Calibri" w:cs="Calibri"/>
                <w:color w:val="000000"/>
              </w:rPr>
              <w:t>N/A</w:t>
            </w:r>
          </w:p>
        </w:tc>
        <w:tc>
          <w:tcPr>
            <w:tcW w:w="1900" w:type="dxa"/>
            <w:noWrap/>
            <w:hideMark/>
          </w:tcPr>
          <w:p w:rsidR="00377919" w:rsidRPr="00377919" w:rsidRDefault="00377919" w:rsidP="00377919">
            <w:pPr>
              <w:jc w:val="center"/>
              <w:cnfStyle w:val="000000000000"/>
              <w:rPr>
                <w:rFonts w:ascii="Calibri" w:eastAsia="Times New Roman" w:hAnsi="Calibri" w:cs="Calibri"/>
                <w:color w:val="000000"/>
              </w:rPr>
            </w:pPr>
            <w:r w:rsidRPr="00377919">
              <w:rPr>
                <w:rFonts w:ascii="Calibri" w:eastAsia="Times New Roman" w:hAnsi="Calibri" w:cs="Calibri"/>
                <w:color w:val="000000"/>
              </w:rPr>
              <w:t>6.375</w:t>
            </w:r>
          </w:p>
        </w:tc>
        <w:tc>
          <w:tcPr>
            <w:tcW w:w="1920" w:type="dxa"/>
            <w:noWrap/>
            <w:hideMark/>
          </w:tcPr>
          <w:p w:rsidR="00377919" w:rsidRPr="00377919" w:rsidRDefault="00377919" w:rsidP="00377919">
            <w:pPr>
              <w:jc w:val="center"/>
              <w:cnfStyle w:val="000000000000"/>
              <w:rPr>
                <w:rFonts w:ascii="Calibri" w:eastAsia="Times New Roman" w:hAnsi="Calibri" w:cs="Calibri"/>
                <w:color w:val="000000"/>
              </w:rPr>
            </w:pPr>
            <w:r w:rsidRPr="00377919">
              <w:rPr>
                <w:rFonts w:ascii="Calibri" w:eastAsia="Times New Roman" w:hAnsi="Calibri" w:cs="Calibri"/>
                <w:color w:val="000000"/>
              </w:rPr>
              <w:t>1</w:t>
            </w:r>
          </w:p>
        </w:tc>
        <w:tc>
          <w:tcPr>
            <w:tcW w:w="1060" w:type="dxa"/>
            <w:noWrap/>
            <w:hideMark/>
          </w:tcPr>
          <w:p w:rsidR="00377919" w:rsidRPr="00377919" w:rsidRDefault="00377919" w:rsidP="00377919">
            <w:pPr>
              <w:jc w:val="center"/>
              <w:cnfStyle w:val="000000000000"/>
              <w:rPr>
                <w:rFonts w:ascii="Calibri" w:eastAsia="Times New Roman" w:hAnsi="Calibri" w:cs="Calibri"/>
                <w:color w:val="000000"/>
              </w:rPr>
            </w:pPr>
            <w:r w:rsidRPr="00377919">
              <w:rPr>
                <w:rFonts w:ascii="Calibri" w:eastAsia="Times New Roman" w:hAnsi="Calibri" w:cs="Calibri"/>
                <w:color w:val="000000"/>
              </w:rPr>
              <w:t>39.36</w:t>
            </w:r>
          </w:p>
        </w:tc>
      </w:tr>
      <w:tr w:rsidR="00377919" w:rsidRPr="00377919" w:rsidTr="00377919">
        <w:trPr>
          <w:cnfStyle w:val="000000100000"/>
          <w:trHeight w:val="300"/>
        </w:trPr>
        <w:tc>
          <w:tcPr>
            <w:cnfStyle w:val="001000000000"/>
            <w:tcW w:w="1200" w:type="dxa"/>
            <w:noWrap/>
            <w:hideMark/>
          </w:tcPr>
          <w:p w:rsidR="00377919" w:rsidRPr="00377919" w:rsidRDefault="00377919" w:rsidP="00377919">
            <w:pPr>
              <w:jc w:val="center"/>
              <w:rPr>
                <w:rFonts w:ascii="Calibri" w:eastAsia="Times New Roman" w:hAnsi="Calibri" w:cs="Calibri"/>
                <w:color w:val="000000"/>
              </w:rPr>
            </w:pPr>
          </w:p>
        </w:tc>
        <w:tc>
          <w:tcPr>
            <w:tcW w:w="1200" w:type="dxa"/>
            <w:noWrap/>
            <w:hideMark/>
          </w:tcPr>
          <w:p w:rsidR="00377919" w:rsidRPr="00377919" w:rsidRDefault="00377919" w:rsidP="00377919">
            <w:pPr>
              <w:jc w:val="center"/>
              <w:cnfStyle w:val="000000100000"/>
              <w:rPr>
                <w:rFonts w:ascii="Calibri" w:eastAsia="Times New Roman" w:hAnsi="Calibri" w:cs="Calibri"/>
                <w:color w:val="000000"/>
              </w:rPr>
            </w:pPr>
            <w:r w:rsidRPr="00377919">
              <w:rPr>
                <w:rFonts w:ascii="Calibri" w:eastAsia="Times New Roman" w:hAnsi="Calibri" w:cs="Calibri"/>
                <w:color w:val="000000"/>
              </w:rPr>
              <w:t>Laminar</w:t>
            </w:r>
          </w:p>
        </w:tc>
        <w:tc>
          <w:tcPr>
            <w:tcW w:w="2140" w:type="dxa"/>
            <w:noWrap/>
            <w:hideMark/>
          </w:tcPr>
          <w:p w:rsidR="00377919" w:rsidRPr="00377919" w:rsidRDefault="00377919" w:rsidP="00377919">
            <w:pPr>
              <w:jc w:val="center"/>
              <w:cnfStyle w:val="000000100000"/>
              <w:rPr>
                <w:rFonts w:ascii="Calibri" w:eastAsia="Times New Roman" w:hAnsi="Calibri" w:cs="Calibri"/>
                <w:color w:val="000000"/>
              </w:rPr>
            </w:pPr>
            <w:r w:rsidRPr="00377919">
              <w:rPr>
                <w:rFonts w:ascii="Calibri" w:eastAsia="Times New Roman" w:hAnsi="Calibri" w:cs="Calibri"/>
                <w:color w:val="000000"/>
              </w:rPr>
              <w:t>N/A</w:t>
            </w:r>
          </w:p>
        </w:tc>
        <w:tc>
          <w:tcPr>
            <w:tcW w:w="1900" w:type="dxa"/>
            <w:noWrap/>
            <w:hideMark/>
          </w:tcPr>
          <w:p w:rsidR="00377919" w:rsidRPr="00377919" w:rsidRDefault="00377919" w:rsidP="00377919">
            <w:pPr>
              <w:jc w:val="center"/>
              <w:cnfStyle w:val="000000100000"/>
              <w:rPr>
                <w:rFonts w:ascii="Calibri" w:eastAsia="Times New Roman" w:hAnsi="Calibri" w:cs="Calibri"/>
                <w:color w:val="000000"/>
              </w:rPr>
            </w:pPr>
            <w:r w:rsidRPr="00377919">
              <w:rPr>
                <w:rFonts w:ascii="Calibri" w:eastAsia="Times New Roman" w:hAnsi="Calibri" w:cs="Calibri"/>
                <w:color w:val="000000"/>
              </w:rPr>
              <w:t>9.125</w:t>
            </w:r>
          </w:p>
        </w:tc>
        <w:tc>
          <w:tcPr>
            <w:tcW w:w="1920" w:type="dxa"/>
            <w:noWrap/>
            <w:hideMark/>
          </w:tcPr>
          <w:p w:rsidR="00377919" w:rsidRPr="00377919" w:rsidRDefault="00377919" w:rsidP="00377919">
            <w:pPr>
              <w:jc w:val="center"/>
              <w:cnfStyle w:val="000000100000"/>
              <w:rPr>
                <w:rFonts w:ascii="Calibri" w:eastAsia="Times New Roman" w:hAnsi="Calibri" w:cs="Calibri"/>
                <w:color w:val="000000"/>
              </w:rPr>
            </w:pPr>
            <w:r w:rsidRPr="00377919">
              <w:rPr>
                <w:rFonts w:ascii="Calibri" w:eastAsia="Times New Roman" w:hAnsi="Calibri" w:cs="Calibri"/>
                <w:color w:val="000000"/>
              </w:rPr>
              <w:t>1</w:t>
            </w:r>
          </w:p>
        </w:tc>
        <w:tc>
          <w:tcPr>
            <w:tcW w:w="1060" w:type="dxa"/>
            <w:noWrap/>
            <w:hideMark/>
          </w:tcPr>
          <w:p w:rsidR="00377919" w:rsidRPr="00377919" w:rsidRDefault="00377919" w:rsidP="00377919">
            <w:pPr>
              <w:jc w:val="center"/>
              <w:cnfStyle w:val="000000100000"/>
              <w:rPr>
                <w:rFonts w:ascii="Calibri" w:eastAsia="Times New Roman" w:hAnsi="Calibri" w:cs="Calibri"/>
                <w:color w:val="000000"/>
              </w:rPr>
            </w:pPr>
            <w:r w:rsidRPr="00377919">
              <w:rPr>
                <w:rFonts w:ascii="Calibri" w:eastAsia="Times New Roman" w:hAnsi="Calibri" w:cs="Calibri"/>
                <w:color w:val="000000"/>
              </w:rPr>
              <w:t>36.86</w:t>
            </w:r>
          </w:p>
        </w:tc>
      </w:tr>
      <w:tr w:rsidR="00377919" w:rsidRPr="00377919" w:rsidTr="00377919">
        <w:trPr>
          <w:trHeight w:val="300"/>
        </w:trPr>
        <w:tc>
          <w:tcPr>
            <w:cnfStyle w:val="001000000000"/>
            <w:tcW w:w="1200" w:type="dxa"/>
            <w:noWrap/>
            <w:hideMark/>
          </w:tcPr>
          <w:p w:rsidR="00377919" w:rsidRPr="00377919" w:rsidRDefault="00377919" w:rsidP="00377919">
            <w:pPr>
              <w:jc w:val="center"/>
              <w:rPr>
                <w:rFonts w:ascii="Calibri" w:eastAsia="Times New Roman" w:hAnsi="Calibri" w:cs="Calibri"/>
                <w:color w:val="000000"/>
              </w:rPr>
            </w:pPr>
          </w:p>
        </w:tc>
        <w:tc>
          <w:tcPr>
            <w:tcW w:w="1200" w:type="dxa"/>
            <w:noWrap/>
            <w:hideMark/>
          </w:tcPr>
          <w:p w:rsidR="00377919" w:rsidRPr="00377919" w:rsidRDefault="00377919" w:rsidP="00377919">
            <w:pPr>
              <w:jc w:val="center"/>
              <w:cnfStyle w:val="000000000000"/>
              <w:rPr>
                <w:rFonts w:ascii="Calibri" w:eastAsia="Times New Roman" w:hAnsi="Calibri" w:cs="Calibri"/>
                <w:color w:val="000000"/>
              </w:rPr>
            </w:pPr>
            <w:r w:rsidRPr="00377919">
              <w:rPr>
                <w:rFonts w:ascii="Calibri" w:eastAsia="Times New Roman" w:hAnsi="Calibri" w:cs="Calibri"/>
                <w:color w:val="000000"/>
              </w:rPr>
              <w:t>Laminar</w:t>
            </w:r>
          </w:p>
        </w:tc>
        <w:tc>
          <w:tcPr>
            <w:tcW w:w="2140" w:type="dxa"/>
            <w:noWrap/>
            <w:hideMark/>
          </w:tcPr>
          <w:p w:rsidR="00377919" w:rsidRPr="00377919" w:rsidRDefault="00377919" w:rsidP="00377919">
            <w:pPr>
              <w:jc w:val="center"/>
              <w:cnfStyle w:val="000000000000"/>
              <w:rPr>
                <w:rFonts w:ascii="Calibri" w:eastAsia="Times New Roman" w:hAnsi="Calibri" w:cs="Calibri"/>
                <w:color w:val="000000"/>
              </w:rPr>
            </w:pPr>
            <w:r w:rsidRPr="00377919">
              <w:rPr>
                <w:rFonts w:ascii="Calibri" w:eastAsia="Times New Roman" w:hAnsi="Calibri" w:cs="Calibri"/>
                <w:color w:val="000000"/>
              </w:rPr>
              <w:t>N/A</w:t>
            </w:r>
          </w:p>
        </w:tc>
        <w:tc>
          <w:tcPr>
            <w:tcW w:w="1900" w:type="dxa"/>
            <w:noWrap/>
            <w:hideMark/>
          </w:tcPr>
          <w:p w:rsidR="00377919" w:rsidRPr="00377919" w:rsidRDefault="00377919" w:rsidP="00377919">
            <w:pPr>
              <w:jc w:val="center"/>
              <w:cnfStyle w:val="000000000000"/>
              <w:rPr>
                <w:rFonts w:ascii="Calibri" w:eastAsia="Times New Roman" w:hAnsi="Calibri" w:cs="Calibri"/>
                <w:color w:val="000000"/>
              </w:rPr>
            </w:pPr>
            <w:r w:rsidRPr="00377919">
              <w:rPr>
                <w:rFonts w:ascii="Calibri" w:eastAsia="Times New Roman" w:hAnsi="Calibri" w:cs="Calibri"/>
                <w:color w:val="000000"/>
              </w:rPr>
              <w:t>9.125</w:t>
            </w:r>
          </w:p>
        </w:tc>
        <w:tc>
          <w:tcPr>
            <w:tcW w:w="1920" w:type="dxa"/>
            <w:noWrap/>
            <w:hideMark/>
          </w:tcPr>
          <w:p w:rsidR="00377919" w:rsidRPr="00377919" w:rsidRDefault="00377919" w:rsidP="00377919">
            <w:pPr>
              <w:jc w:val="center"/>
              <w:cnfStyle w:val="000000000000"/>
              <w:rPr>
                <w:rFonts w:ascii="Calibri" w:eastAsia="Times New Roman" w:hAnsi="Calibri" w:cs="Calibri"/>
                <w:color w:val="000000"/>
              </w:rPr>
            </w:pPr>
            <w:r w:rsidRPr="00377919">
              <w:rPr>
                <w:rFonts w:ascii="Calibri" w:eastAsia="Times New Roman" w:hAnsi="Calibri" w:cs="Calibri"/>
                <w:color w:val="000000"/>
              </w:rPr>
              <w:t>1</w:t>
            </w:r>
          </w:p>
        </w:tc>
        <w:tc>
          <w:tcPr>
            <w:tcW w:w="1060" w:type="dxa"/>
            <w:noWrap/>
            <w:hideMark/>
          </w:tcPr>
          <w:p w:rsidR="00377919" w:rsidRPr="00377919" w:rsidRDefault="00377919" w:rsidP="00377919">
            <w:pPr>
              <w:jc w:val="center"/>
              <w:cnfStyle w:val="000000000000"/>
              <w:rPr>
                <w:rFonts w:ascii="Calibri" w:eastAsia="Times New Roman" w:hAnsi="Calibri" w:cs="Calibri"/>
                <w:color w:val="000000"/>
              </w:rPr>
            </w:pPr>
            <w:r w:rsidRPr="00377919">
              <w:rPr>
                <w:rFonts w:ascii="Calibri" w:eastAsia="Times New Roman" w:hAnsi="Calibri" w:cs="Calibri"/>
                <w:color w:val="000000"/>
              </w:rPr>
              <w:t>34.73</w:t>
            </w:r>
          </w:p>
        </w:tc>
      </w:tr>
      <w:tr w:rsidR="00377919" w:rsidRPr="00377919" w:rsidTr="00377919">
        <w:trPr>
          <w:cnfStyle w:val="000000100000"/>
          <w:trHeight w:val="300"/>
        </w:trPr>
        <w:tc>
          <w:tcPr>
            <w:cnfStyle w:val="001000000000"/>
            <w:tcW w:w="1200" w:type="dxa"/>
            <w:noWrap/>
            <w:hideMark/>
          </w:tcPr>
          <w:p w:rsidR="00377919" w:rsidRPr="00377919" w:rsidRDefault="00377919" w:rsidP="00377919">
            <w:pPr>
              <w:jc w:val="center"/>
              <w:rPr>
                <w:rFonts w:ascii="Calibri" w:eastAsia="Times New Roman" w:hAnsi="Calibri" w:cs="Calibri"/>
                <w:color w:val="000000"/>
              </w:rPr>
            </w:pPr>
          </w:p>
        </w:tc>
        <w:tc>
          <w:tcPr>
            <w:tcW w:w="1200" w:type="dxa"/>
            <w:noWrap/>
            <w:hideMark/>
          </w:tcPr>
          <w:p w:rsidR="00377919" w:rsidRPr="00377919" w:rsidRDefault="00377919" w:rsidP="00377919">
            <w:pPr>
              <w:jc w:val="center"/>
              <w:cnfStyle w:val="000000100000"/>
              <w:rPr>
                <w:rFonts w:ascii="Calibri" w:eastAsia="Times New Roman" w:hAnsi="Calibri" w:cs="Calibri"/>
                <w:color w:val="000000"/>
              </w:rPr>
            </w:pPr>
            <w:r w:rsidRPr="00377919">
              <w:rPr>
                <w:rFonts w:ascii="Calibri" w:eastAsia="Times New Roman" w:hAnsi="Calibri" w:cs="Calibri"/>
                <w:color w:val="000000"/>
              </w:rPr>
              <w:t>Laminar</w:t>
            </w:r>
          </w:p>
        </w:tc>
        <w:tc>
          <w:tcPr>
            <w:tcW w:w="2140" w:type="dxa"/>
            <w:noWrap/>
            <w:hideMark/>
          </w:tcPr>
          <w:p w:rsidR="00377919" w:rsidRPr="00377919" w:rsidRDefault="00377919" w:rsidP="00377919">
            <w:pPr>
              <w:jc w:val="center"/>
              <w:cnfStyle w:val="000000100000"/>
              <w:rPr>
                <w:rFonts w:ascii="Calibri" w:eastAsia="Times New Roman" w:hAnsi="Calibri" w:cs="Calibri"/>
                <w:color w:val="000000"/>
              </w:rPr>
            </w:pPr>
            <w:r w:rsidRPr="00377919">
              <w:rPr>
                <w:rFonts w:ascii="Calibri" w:eastAsia="Times New Roman" w:hAnsi="Calibri" w:cs="Calibri"/>
                <w:color w:val="000000"/>
              </w:rPr>
              <w:t>N/A</w:t>
            </w:r>
          </w:p>
        </w:tc>
        <w:tc>
          <w:tcPr>
            <w:tcW w:w="1900" w:type="dxa"/>
            <w:noWrap/>
            <w:hideMark/>
          </w:tcPr>
          <w:p w:rsidR="00377919" w:rsidRPr="00377919" w:rsidRDefault="00377919" w:rsidP="00377919">
            <w:pPr>
              <w:jc w:val="center"/>
              <w:cnfStyle w:val="000000100000"/>
              <w:rPr>
                <w:rFonts w:ascii="Calibri" w:eastAsia="Times New Roman" w:hAnsi="Calibri" w:cs="Calibri"/>
                <w:color w:val="000000"/>
              </w:rPr>
            </w:pPr>
            <w:r w:rsidRPr="00377919">
              <w:rPr>
                <w:rFonts w:ascii="Calibri" w:eastAsia="Times New Roman" w:hAnsi="Calibri" w:cs="Calibri"/>
                <w:color w:val="000000"/>
              </w:rPr>
              <w:t>9.125</w:t>
            </w:r>
          </w:p>
        </w:tc>
        <w:tc>
          <w:tcPr>
            <w:tcW w:w="1920" w:type="dxa"/>
            <w:noWrap/>
            <w:hideMark/>
          </w:tcPr>
          <w:p w:rsidR="00377919" w:rsidRPr="00377919" w:rsidRDefault="00377919" w:rsidP="00377919">
            <w:pPr>
              <w:jc w:val="center"/>
              <w:cnfStyle w:val="000000100000"/>
              <w:rPr>
                <w:rFonts w:ascii="Calibri" w:eastAsia="Times New Roman" w:hAnsi="Calibri" w:cs="Calibri"/>
                <w:color w:val="000000"/>
              </w:rPr>
            </w:pPr>
            <w:r w:rsidRPr="00377919">
              <w:rPr>
                <w:rFonts w:ascii="Calibri" w:eastAsia="Times New Roman" w:hAnsi="Calibri" w:cs="Calibri"/>
                <w:color w:val="000000"/>
              </w:rPr>
              <w:t>1</w:t>
            </w:r>
          </w:p>
        </w:tc>
        <w:tc>
          <w:tcPr>
            <w:tcW w:w="1060" w:type="dxa"/>
            <w:noWrap/>
            <w:hideMark/>
          </w:tcPr>
          <w:p w:rsidR="00377919" w:rsidRPr="00377919" w:rsidRDefault="00377919" w:rsidP="00377919">
            <w:pPr>
              <w:keepNext/>
              <w:jc w:val="center"/>
              <w:cnfStyle w:val="000000100000"/>
              <w:rPr>
                <w:rFonts w:ascii="Calibri" w:eastAsia="Times New Roman" w:hAnsi="Calibri" w:cs="Calibri"/>
                <w:color w:val="000000"/>
              </w:rPr>
            </w:pPr>
            <w:r w:rsidRPr="00377919">
              <w:rPr>
                <w:rFonts w:ascii="Calibri" w:eastAsia="Times New Roman" w:hAnsi="Calibri" w:cs="Calibri"/>
                <w:color w:val="000000"/>
              </w:rPr>
              <w:t>35.12</w:t>
            </w:r>
          </w:p>
        </w:tc>
      </w:tr>
    </w:tbl>
    <w:p w:rsidR="00377919" w:rsidRDefault="00377919" w:rsidP="00377919">
      <w:pPr>
        <w:pStyle w:val="Caption"/>
      </w:pPr>
      <w:proofErr w:type="gramStart"/>
      <w:r>
        <w:t xml:space="preserve">Table </w:t>
      </w:r>
      <w:fldSimple w:instr=" STYLEREF 1 \s ">
        <w:r w:rsidR="00EA40E3">
          <w:rPr>
            <w:noProof/>
          </w:rPr>
          <w:t>5</w:t>
        </w:r>
      </w:fldSimple>
      <w:r w:rsidR="00EA40E3">
        <w:t>.</w:t>
      </w:r>
      <w:proofErr w:type="gramEnd"/>
      <w:r w:rsidR="00EA40E3">
        <w:fldChar w:fldCharType="begin"/>
      </w:r>
      <w:r w:rsidR="00EA40E3">
        <w:instrText xml:space="preserve"> SEQ Table \* ARABIC \s 1 </w:instrText>
      </w:r>
      <w:r w:rsidR="00EA40E3">
        <w:fldChar w:fldCharType="separate"/>
      </w:r>
      <w:r w:rsidR="00EA40E3">
        <w:rPr>
          <w:noProof/>
        </w:rPr>
        <w:t>4</w:t>
      </w:r>
      <w:r w:rsidR="00EA40E3">
        <w:fldChar w:fldCharType="end"/>
      </w:r>
      <w:r>
        <w:t xml:space="preserve"> Tube 2 </w:t>
      </w:r>
      <w:proofErr w:type="gramStart"/>
      <w:r>
        <w:t>Trial</w:t>
      </w:r>
      <w:proofErr w:type="gramEnd"/>
    </w:p>
    <w:tbl>
      <w:tblPr>
        <w:tblStyle w:val="LightShading1"/>
        <w:tblW w:w="10100" w:type="dxa"/>
        <w:tblLook w:val="04A0"/>
      </w:tblPr>
      <w:tblGrid>
        <w:gridCol w:w="1040"/>
        <w:gridCol w:w="1067"/>
        <w:gridCol w:w="880"/>
        <w:gridCol w:w="1005"/>
        <w:gridCol w:w="1020"/>
        <w:gridCol w:w="1129"/>
        <w:gridCol w:w="1060"/>
        <w:gridCol w:w="1060"/>
        <w:gridCol w:w="1060"/>
        <w:gridCol w:w="1018"/>
      </w:tblGrid>
      <w:tr w:rsidR="00377919" w:rsidRPr="00377919" w:rsidTr="00377919">
        <w:trPr>
          <w:cnfStyle w:val="100000000000"/>
          <w:trHeight w:val="900"/>
        </w:trPr>
        <w:tc>
          <w:tcPr>
            <w:cnfStyle w:val="001000000000"/>
            <w:tcW w:w="1040" w:type="dxa"/>
            <w:hideMark/>
          </w:tcPr>
          <w:p w:rsidR="00377919" w:rsidRPr="00377919" w:rsidRDefault="00377919" w:rsidP="00377919">
            <w:pPr>
              <w:jc w:val="center"/>
              <w:rPr>
                <w:rFonts w:ascii="Calibri" w:eastAsia="Times New Roman" w:hAnsi="Calibri" w:cs="Calibri"/>
                <w:color w:val="000000"/>
              </w:rPr>
            </w:pPr>
          </w:p>
        </w:tc>
        <w:tc>
          <w:tcPr>
            <w:tcW w:w="980" w:type="dxa"/>
            <w:hideMark/>
          </w:tcPr>
          <w:p w:rsidR="00377919" w:rsidRPr="00377919" w:rsidRDefault="00377919" w:rsidP="00377919">
            <w:pPr>
              <w:jc w:val="center"/>
              <w:cnfStyle w:val="100000000000"/>
              <w:rPr>
                <w:rFonts w:ascii="Calibri" w:eastAsia="Times New Roman" w:hAnsi="Calibri" w:cs="Calibri"/>
                <w:color w:val="000000"/>
              </w:rPr>
            </w:pPr>
          </w:p>
        </w:tc>
        <w:tc>
          <w:tcPr>
            <w:tcW w:w="880" w:type="dxa"/>
            <w:hideMark/>
          </w:tcPr>
          <w:p w:rsidR="00377919" w:rsidRPr="00377919" w:rsidRDefault="00377919" w:rsidP="00377919">
            <w:pPr>
              <w:jc w:val="center"/>
              <w:cnfStyle w:val="100000000000"/>
              <w:rPr>
                <w:rFonts w:ascii="Calibri" w:eastAsia="Times New Roman" w:hAnsi="Calibri" w:cs="Calibri"/>
                <w:color w:val="000000"/>
              </w:rPr>
            </w:pPr>
          </w:p>
        </w:tc>
        <w:tc>
          <w:tcPr>
            <w:tcW w:w="1000" w:type="dxa"/>
            <w:hideMark/>
          </w:tcPr>
          <w:p w:rsidR="00377919" w:rsidRPr="00377919" w:rsidRDefault="00377919" w:rsidP="00377919">
            <w:pPr>
              <w:jc w:val="center"/>
              <w:cnfStyle w:val="100000000000"/>
              <w:rPr>
                <w:rFonts w:ascii="Calibri" w:eastAsia="Times New Roman" w:hAnsi="Calibri" w:cs="Calibri"/>
                <w:color w:val="000000"/>
              </w:rPr>
            </w:pPr>
            <w:r w:rsidRPr="00377919">
              <w:rPr>
                <w:rFonts w:ascii="Calibri" w:eastAsia="Times New Roman" w:hAnsi="Calibri" w:cs="Calibri"/>
                <w:color w:val="000000"/>
              </w:rPr>
              <w:t xml:space="preserve">Pressure 1 (4.3cm) </w:t>
            </w:r>
          </w:p>
        </w:tc>
        <w:tc>
          <w:tcPr>
            <w:tcW w:w="1020" w:type="dxa"/>
            <w:hideMark/>
          </w:tcPr>
          <w:p w:rsidR="00377919" w:rsidRPr="00377919" w:rsidRDefault="00377919" w:rsidP="00377919">
            <w:pPr>
              <w:jc w:val="center"/>
              <w:cnfStyle w:val="100000000000"/>
              <w:rPr>
                <w:rFonts w:ascii="Calibri" w:eastAsia="Times New Roman" w:hAnsi="Calibri" w:cs="Calibri"/>
                <w:color w:val="000000"/>
              </w:rPr>
            </w:pPr>
            <w:r w:rsidRPr="00377919">
              <w:rPr>
                <w:rFonts w:ascii="Calibri" w:eastAsia="Times New Roman" w:hAnsi="Calibri" w:cs="Calibri"/>
                <w:color w:val="000000"/>
              </w:rPr>
              <w:t>Pressure 2 (10.6cm)</w:t>
            </w:r>
          </w:p>
        </w:tc>
        <w:tc>
          <w:tcPr>
            <w:tcW w:w="1000" w:type="dxa"/>
            <w:hideMark/>
          </w:tcPr>
          <w:p w:rsidR="00377919" w:rsidRPr="00377919" w:rsidRDefault="00377919" w:rsidP="00377919">
            <w:pPr>
              <w:jc w:val="center"/>
              <w:cnfStyle w:val="100000000000"/>
              <w:rPr>
                <w:rFonts w:ascii="Calibri" w:eastAsia="Times New Roman" w:hAnsi="Calibri" w:cs="Calibri"/>
                <w:color w:val="000000"/>
              </w:rPr>
            </w:pPr>
            <w:r w:rsidRPr="00377919">
              <w:rPr>
                <w:rFonts w:ascii="Calibri" w:eastAsia="Times New Roman" w:hAnsi="Calibri" w:cs="Calibri"/>
                <w:color w:val="000000"/>
              </w:rPr>
              <w:t>Pressure 3(16.9cm)</w:t>
            </w:r>
          </w:p>
        </w:tc>
        <w:tc>
          <w:tcPr>
            <w:tcW w:w="1060" w:type="dxa"/>
            <w:hideMark/>
          </w:tcPr>
          <w:p w:rsidR="00377919" w:rsidRPr="00377919" w:rsidRDefault="00377919" w:rsidP="00377919">
            <w:pPr>
              <w:jc w:val="center"/>
              <w:cnfStyle w:val="100000000000"/>
              <w:rPr>
                <w:rFonts w:ascii="Calibri" w:eastAsia="Times New Roman" w:hAnsi="Calibri" w:cs="Calibri"/>
                <w:color w:val="000000"/>
              </w:rPr>
            </w:pPr>
            <w:r w:rsidRPr="00377919">
              <w:rPr>
                <w:rFonts w:ascii="Calibri" w:eastAsia="Times New Roman" w:hAnsi="Calibri" w:cs="Calibri"/>
                <w:color w:val="000000"/>
              </w:rPr>
              <w:t>Pressure 4 (29.6cm)</w:t>
            </w:r>
          </w:p>
        </w:tc>
        <w:tc>
          <w:tcPr>
            <w:tcW w:w="1060" w:type="dxa"/>
            <w:hideMark/>
          </w:tcPr>
          <w:p w:rsidR="00377919" w:rsidRPr="00377919" w:rsidRDefault="00377919" w:rsidP="00377919">
            <w:pPr>
              <w:jc w:val="center"/>
              <w:cnfStyle w:val="100000000000"/>
              <w:rPr>
                <w:rFonts w:ascii="Calibri" w:eastAsia="Times New Roman" w:hAnsi="Calibri" w:cs="Calibri"/>
                <w:color w:val="000000"/>
              </w:rPr>
            </w:pPr>
            <w:r w:rsidRPr="00377919">
              <w:rPr>
                <w:rFonts w:ascii="Calibri" w:eastAsia="Times New Roman" w:hAnsi="Calibri" w:cs="Calibri"/>
                <w:color w:val="000000"/>
              </w:rPr>
              <w:t>Pressure 5 (42.3cm)</w:t>
            </w:r>
          </w:p>
        </w:tc>
        <w:tc>
          <w:tcPr>
            <w:tcW w:w="1060" w:type="dxa"/>
            <w:hideMark/>
          </w:tcPr>
          <w:p w:rsidR="00377919" w:rsidRPr="00377919" w:rsidRDefault="00377919" w:rsidP="00377919">
            <w:pPr>
              <w:jc w:val="center"/>
              <w:cnfStyle w:val="100000000000"/>
              <w:rPr>
                <w:rFonts w:ascii="Calibri" w:eastAsia="Times New Roman" w:hAnsi="Calibri" w:cs="Calibri"/>
                <w:color w:val="000000"/>
              </w:rPr>
            </w:pPr>
            <w:r w:rsidRPr="00377919">
              <w:rPr>
                <w:rFonts w:ascii="Calibri" w:eastAsia="Times New Roman" w:hAnsi="Calibri" w:cs="Calibri"/>
                <w:color w:val="000000"/>
              </w:rPr>
              <w:t>Pressure 6 (67.8cm)</w:t>
            </w:r>
          </w:p>
        </w:tc>
        <w:tc>
          <w:tcPr>
            <w:tcW w:w="1000" w:type="dxa"/>
            <w:hideMark/>
          </w:tcPr>
          <w:p w:rsidR="00377919" w:rsidRPr="00377919" w:rsidRDefault="00377919" w:rsidP="00377919">
            <w:pPr>
              <w:jc w:val="center"/>
              <w:cnfStyle w:val="100000000000"/>
              <w:rPr>
                <w:rFonts w:ascii="Calibri" w:eastAsia="Times New Roman" w:hAnsi="Calibri" w:cs="Calibri"/>
                <w:color w:val="000000"/>
              </w:rPr>
            </w:pPr>
            <w:r w:rsidRPr="00377919">
              <w:rPr>
                <w:rFonts w:ascii="Calibri" w:eastAsia="Times New Roman" w:hAnsi="Calibri" w:cs="Calibri"/>
                <w:color w:val="000000"/>
              </w:rPr>
              <w:t>Pressure 7 (93.0cm)</w:t>
            </w:r>
          </w:p>
        </w:tc>
      </w:tr>
      <w:tr w:rsidR="00377919" w:rsidRPr="00377919" w:rsidTr="00377919">
        <w:trPr>
          <w:cnfStyle w:val="000000100000"/>
          <w:trHeight w:val="945"/>
        </w:trPr>
        <w:tc>
          <w:tcPr>
            <w:cnfStyle w:val="001000000000"/>
            <w:tcW w:w="1040" w:type="dxa"/>
            <w:hideMark/>
          </w:tcPr>
          <w:p w:rsidR="00377919" w:rsidRPr="00377919" w:rsidRDefault="00377919" w:rsidP="00377919">
            <w:pPr>
              <w:jc w:val="center"/>
              <w:rPr>
                <w:rFonts w:ascii="Calibri" w:eastAsia="Times New Roman" w:hAnsi="Calibri" w:cs="Calibri"/>
                <w:color w:val="000000"/>
              </w:rPr>
            </w:pPr>
            <w:r w:rsidRPr="00377919">
              <w:rPr>
                <w:rFonts w:ascii="Calibri" w:eastAsia="Times New Roman" w:hAnsi="Calibri" w:cs="Calibri"/>
                <w:color w:val="000000"/>
              </w:rPr>
              <w:t>Tank Level (inches)</w:t>
            </w:r>
          </w:p>
        </w:tc>
        <w:tc>
          <w:tcPr>
            <w:tcW w:w="980" w:type="dxa"/>
            <w:hideMark/>
          </w:tcPr>
          <w:p w:rsidR="00377919" w:rsidRPr="00377919" w:rsidRDefault="00377919" w:rsidP="00377919">
            <w:pPr>
              <w:jc w:val="center"/>
              <w:cnfStyle w:val="000000100000"/>
              <w:rPr>
                <w:rFonts w:ascii="Calibri" w:eastAsia="Times New Roman" w:hAnsi="Calibri" w:cs="Calibri"/>
                <w:b/>
                <w:bCs/>
                <w:color w:val="000000"/>
              </w:rPr>
            </w:pPr>
            <w:r w:rsidRPr="00377919">
              <w:rPr>
                <w:rFonts w:ascii="Calibri" w:eastAsia="Times New Roman" w:hAnsi="Calibri" w:cs="Calibri"/>
                <w:b/>
                <w:bCs/>
                <w:color w:val="000000"/>
              </w:rPr>
              <w:t>Collected Water (L)</w:t>
            </w:r>
          </w:p>
        </w:tc>
        <w:tc>
          <w:tcPr>
            <w:tcW w:w="880" w:type="dxa"/>
            <w:hideMark/>
          </w:tcPr>
          <w:p w:rsidR="00377919" w:rsidRPr="00377919" w:rsidRDefault="00377919" w:rsidP="00377919">
            <w:pPr>
              <w:jc w:val="center"/>
              <w:cnfStyle w:val="000000100000"/>
              <w:rPr>
                <w:rFonts w:ascii="Calibri" w:eastAsia="Times New Roman" w:hAnsi="Calibri" w:cs="Calibri"/>
                <w:b/>
                <w:bCs/>
                <w:color w:val="000000"/>
              </w:rPr>
            </w:pPr>
            <w:r w:rsidRPr="00377919">
              <w:rPr>
                <w:rFonts w:ascii="Calibri" w:eastAsia="Times New Roman" w:hAnsi="Calibri" w:cs="Calibri"/>
                <w:b/>
                <w:bCs/>
                <w:color w:val="000000"/>
              </w:rPr>
              <w:t>Time (sec)</w:t>
            </w:r>
          </w:p>
        </w:tc>
        <w:tc>
          <w:tcPr>
            <w:tcW w:w="1000" w:type="dxa"/>
            <w:hideMark/>
          </w:tcPr>
          <w:p w:rsidR="00377919" w:rsidRPr="00377919" w:rsidRDefault="00377919" w:rsidP="00377919">
            <w:pPr>
              <w:jc w:val="center"/>
              <w:cnfStyle w:val="000000100000"/>
              <w:rPr>
                <w:rFonts w:ascii="Calibri" w:eastAsia="Times New Roman" w:hAnsi="Calibri" w:cs="Calibri"/>
                <w:b/>
                <w:bCs/>
                <w:color w:val="000000"/>
              </w:rPr>
            </w:pPr>
            <w:r w:rsidRPr="00377919">
              <w:rPr>
                <w:rFonts w:ascii="Calibri" w:eastAsia="Times New Roman" w:hAnsi="Calibri" w:cs="Calibri"/>
                <w:b/>
                <w:bCs/>
                <w:color w:val="000000"/>
              </w:rPr>
              <w:t>height (cm)</w:t>
            </w:r>
          </w:p>
        </w:tc>
        <w:tc>
          <w:tcPr>
            <w:tcW w:w="1020" w:type="dxa"/>
            <w:hideMark/>
          </w:tcPr>
          <w:p w:rsidR="00377919" w:rsidRPr="00377919" w:rsidRDefault="00377919" w:rsidP="00377919">
            <w:pPr>
              <w:jc w:val="center"/>
              <w:cnfStyle w:val="000000100000"/>
              <w:rPr>
                <w:rFonts w:ascii="Calibri" w:eastAsia="Times New Roman" w:hAnsi="Calibri" w:cs="Calibri"/>
                <w:b/>
                <w:bCs/>
                <w:color w:val="000000"/>
              </w:rPr>
            </w:pPr>
            <w:r w:rsidRPr="00377919">
              <w:rPr>
                <w:rFonts w:ascii="Calibri" w:eastAsia="Times New Roman" w:hAnsi="Calibri" w:cs="Calibri"/>
                <w:b/>
                <w:bCs/>
                <w:color w:val="000000"/>
              </w:rPr>
              <w:t>height (cm)</w:t>
            </w:r>
          </w:p>
        </w:tc>
        <w:tc>
          <w:tcPr>
            <w:tcW w:w="1000" w:type="dxa"/>
            <w:hideMark/>
          </w:tcPr>
          <w:p w:rsidR="00377919" w:rsidRPr="00377919" w:rsidRDefault="00377919" w:rsidP="00377919">
            <w:pPr>
              <w:jc w:val="center"/>
              <w:cnfStyle w:val="000000100000"/>
              <w:rPr>
                <w:rFonts w:ascii="Calibri" w:eastAsia="Times New Roman" w:hAnsi="Calibri" w:cs="Calibri"/>
                <w:b/>
                <w:bCs/>
                <w:color w:val="000000"/>
              </w:rPr>
            </w:pPr>
            <w:r w:rsidRPr="00377919">
              <w:rPr>
                <w:rFonts w:ascii="Calibri" w:eastAsia="Times New Roman" w:hAnsi="Calibri" w:cs="Calibri"/>
                <w:b/>
                <w:bCs/>
                <w:color w:val="000000"/>
              </w:rPr>
              <w:t>height (cm)</w:t>
            </w:r>
          </w:p>
        </w:tc>
        <w:tc>
          <w:tcPr>
            <w:tcW w:w="1060" w:type="dxa"/>
            <w:hideMark/>
          </w:tcPr>
          <w:p w:rsidR="00377919" w:rsidRPr="00377919" w:rsidRDefault="00377919" w:rsidP="00377919">
            <w:pPr>
              <w:jc w:val="center"/>
              <w:cnfStyle w:val="000000100000"/>
              <w:rPr>
                <w:rFonts w:ascii="Calibri" w:eastAsia="Times New Roman" w:hAnsi="Calibri" w:cs="Calibri"/>
                <w:b/>
                <w:bCs/>
                <w:color w:val="000000"/>
              </w:rPr>
            </w:pPr>
            <w:r w:rsidRPr="00377919">
              <w:rPr>
                <w:rFonts w:ascii="Calibri" w:eastAsia="Times New Roman" w:hAnsi="Calibri" w:cs="Calibri"/>
                <w:b/>
                <w:bCs/>
                <w:color w:val="000000"/>
              </w:rPr>
              <w:t>height (cm)</w:t>
            </w:r>
          </w:p>
        </w:tc>
        <w:tc>
          <w:tcPr>
            <w:tcW w:w="1060" w:type="dxa"/>
            <w:hideMark/>
          </w:tcPr>
          <w:p w:rsidR="00377919" w:rsidRPr="00377919" w:rsidRDefault="00377919" w:rsidP="00377919">
            <w:pPr>
              <w:jc w:val="center"/>
              <w:cnfStyle w:val="000000100000"/>
              <w:rPr>
                <w:rFonts w:ascii="Calibri" w:eastAsia="Times New Roman" w:hAnsi="Calibri" w:cs="Calibri"/>
                <w:b/>
                <w:bCs/>
                <w:color w:val="000000"/>
              </w:rPr>
            </w:pPr>
            <w:r w:rsidRPr="00377919">
              <w:rPr>
                <w:rFonts w:ascii="Calibri" w:eastAsia="Times New Roman" w:hAnsi="Calibri" w:cs="Calibri"/>
                <w:b/>
                <w:bCs/>
                <w:color w:val="000000"/>
              </w:rPr>
              <w:t>height (cm)</w:t>
            </w:r>
          </w:p>
        </w:tc>
        <w:tc>
          <w:tcPr>
            <w:tcW w:w="1060" w:type="dxa"/>
            <w:hideMark/>
          </w:tcPr>
          <w:p w:rsidR="00377919" w:rsidRPr="00377919" w:rsidRDefault="00377919" w:rsidP="00377919">
            <w:pPr>
              <w:jc w:val="center"/>
              <w:cnfStyle w:val="000000100000"/>
              <w:rPr>
                <w:rFonts w:ascii="Calibri" w:eastAsia="Times New Roman" w:hAnsi="Calibri" w:cs="Calibri"/>
                <w:b/>
                <w:bCs/>
                <w:color w:val="000000"/>
              </w:rPr>
            </w:pPr>
            <w:r w:rsidRPr="00377919">
              <w:rPr>
                <w:rFonts w:ascii="Calibri" w:eastAsia="Times New Roman" w:hAnsi="Calibri" w:cs="Calibri"/>
                <w:b/>
                <w:bCs/>
                <w:color w:val="000000"/>
              </w:rPr>
              <w:t>height (cm)</w:t>
            </w:r>
          </w:p>
        </w:tc>
        <w:tc>
          <w:tcPr>
            <w:tcW w:w="1000" w:type="dxa"/>
            <w:hideMark/>
          </w:tcPr>
          <w:p w:rsidR="00377919" w:rsidRPr="00377919" w:rsidRDefault="00377919" w:rsidP="00377919">
            <w:pPr>
              <w:jc w:val="center"/>
              <w:cnfStyle w:val="000000100000"/>
              <w:rPr>
                <w:rFonts w:ascii="Calibri" w:eastAsia="Times New Roman" w:hAnsi="Calibri" w:cs="Calibri"/>
                <w:b/>
                <w:bCs/>
                <w:color w:val="000000"/>
              </w:rPr>
            </w:pPr>
            <w:r w:rsidRPr="00377919">
              <w:rPr>
                <w:rFonts w:ascii="Calibri" w:eastAsia="Times New Roman" w:hAnsi="Calibri" w:cs="Calibri"/>
                <w:b/>
                <w:bCs/>
                <w:color w:val="000000"/>
              </w:rPr>
              <w:t>height (cm)</w:t>
            </w:r>
          </w:p>
        </w:tc>
      </w:tr>
      <w:tr w:rsidR="00377919" w:rsidRPr="00377919" w:rsidTr="00377919">
        <w:trPr>
          <w:trHeight w:val="300"/>
        </w:trPr>
        <w:tc>
          <w:tcPr>
            <w:cnfStyle w:val="001000000000"/>
            <w:tcW w:w="1040" w:type="dxa"/>
            <w:noWrap/>
            <w:hideMark/>
          </w:tcPr>
          <w:p w:rsidR="00377919" w:rsidRPr="00377919" w:rsidRDefault="00377919" w:rsidP="00377919">
            <w:pPr>
              <w:jc w:val="center"/>
              <w:rPr>
                <w:rFonts w:ascii="Calibri" w:eastAsia="Times New Roman" w:hAnsi="Calibri" w:cs="Calibri"/>
                <w:color w:val="000000"/>
              </w:rPr>
            </w:pPr>
            <w:r w:rsidRPr="00377919">
              <w:rPr>
                <w:rFonts w:ascii="Calibri" w:eastAsia="Times New Roman" w:hAnsi="Calibri" w:cs="Calibri"/>
                <w:color w:val="000000"/>
              </w:rPr>
              <w:t>0.375</w:t>
            </w:r>
          </w:p>
        </w:tc>
        <w:tc>
          <w:tcPr>
            <w:tcW w:w="980" w:type="dxa"/>
            <w:noWrap/>
            <w:hideMark/>
          </w:tcPr>
          <w:p w:rsidR="00377919" w:rsidRPr="00377919" w:rsidRDefault="00377919" w:rsidP="00377919">
            <w:pPr>
              <w:jc w:val="center"/>
              <w:cnfStyle w:val="000000000000"/>
              <w:rPr>
                <w:rFonts w:ascii="Calibri" w:eastAsia="Times New Roman" w:hAnsi="Calibri" w:cs="Calibri"/>
                <w:color w:val="000000"/>
              </w:rPr>
            </w:pPr>
            <w:r w:rsidRPr="00377919">
              <w:rPr>
                <w:rFonts w:ascii="Calibri" w:eastAsia="Times New Roman" w:hAnsi="Calibri" w:cs="Calibri"/>
                <w:color w:val="000000"/>
              </w:rPr>
              <w:t>1</w:t>
            </w:r>
          </w:p>
        </w:tc>
        <w:tc>
          <w:tcPr>
            <w:tcW w:w="880" w:type="dxa"/>
            <w:noWrap/>
            <w:hideMark/>
          </w:tcPr>
          <w:p w:rsidR="00377919" w:rsidRPr="00377919" w:rsidRDefault="00377919" w:rsidP="00377919">
            <w:pPr>
              <w:jc w:val="center"/>
              <w:cnfStyle w:val="000000000000"/>
              <w:rPr>
                <w:rFonts w:ascii="Calibri" w:eastAsia="Times New Roman" w:hAnsi="Calibri" w:cs="Calibri"/>
                <w:color w:val="000000"/>
              </w:rPr>
            </w:pPr>
            <w:r w:rsidRPr="00377919">
              <w:rPr>
                <w:rFonts w:ascii="Calibri" w:eastAsia="Times New Roman" w:hAnsi="Calibri" w:cs="Calibri"/>
                <w:color w:val="000000"/>
              </w:rPr>
              <w:t>34.37</w:t>
            </w:r>
          </w:p>
        </w:tc>
        <w:tc>
          <w:tcPr>
            <w:tcW w:w="1000" w:type="dxa"/>
            <w:noWrap/>
            <w:hideMark/>
          </w:tcPr>
          <w:p w:rsidR="00377919" w:rsidRPr="00377919" w:rsidRDefault="00377919" w:rsidP="00377919">
            <w:pPr>
              <w:jc w:val="center"/>
              <w:cnfStyle w:val="000000000000"/>
              <w:rPr>
                <w:rFonts w:ascii="Calibri" w:eastAsia="Times New Roman" w:hAnsi="Calibri" w:cs="Calibri"/>
                <w:color w:val="000000"/>
              </w:rPr>
            </w:pPr>
            <w:r w:rsidRPr="00377919">
              <w:rPr>
                <w:rFonts w:ascii="Calibri" w:eastAsia="Times New Roman" w:hAnsi="Calibri" w:cs="Calibri"/>
                <w:color w:val="000000"/>
              </w:rPr>
              <w:t>1.0</w:t>
            </w:r>
          </w:p>
        </w:tc>
        <w:tc>
          <w:tcPr>
            <w:tcW w:w="1020" w:type="dxa"/>
            <w:noWrap/>
            <w:hideMark/>
          </w:tcPr>
          <w:p w:rsidR="00377919" w:rsidRPr="00377919" w:rsidRDefault="00377919" w:rsidP="00377919">
            <w:pPr>
              <w:jc w:val="center"/>
              <w:cnfStyle w:val="000000000000"/>
              <w:rPr>
                <w:rFonts w:ascii="Calibri" w:eastAsia="Times New Roman" w:hAnsi="Calibri" w:cs="Calibri"/>
                <w:color w:val="000000"/>
              </w:rPr>
            </w:pPr>
            <w:r w:rsidRPr="00377919">
              <w:rPr>
                <w:rFonts w:ascii="Calibri" w:eastAsia="Times New Roman" w:hAnsi="Calibri" w:cs="Calibri"/>
                <w:color w:val="000000"/>
              </w:rPr>
              <w:t>0.9</w:t>
            </w:r>
          </w:p>
        </w:tc>
        <w:tc>
          <w:tcPr>
            <w:tcW w:w="1000" w:type="dxa"/>
            <w:noWrap/>
            <w:hideMark/>
          </w:tcPr>
          <w:p w:rsidR="00377919" w:rsidRPr="00377919" w:rsidRDefault="00377919" w:rsidP="00377919">
            <w:pPr>
              <w:jc w:val="center"/>
              <w:cnfStyle w:val="000000000000"/>
              <w:rPr>
                <w:rFonts w:ascii="Calibri" w:eastAsia="Times New Roman" w:hAnsi="Calibri" w:cs="Calibri"/>
                <w:color w:val="000000"/>
              </w:rPr>
            </w:pPr>
            <w:r w:rsidRPr="00377919">
              <w:rPr>
                <w:rFonts w:ascii="Calibri" w:eastAsia="Times New Roman" w:hAnsi="Calibri" w:cs="Calibri"/>
                <w:color w:val="000000"/>
              </w:rPr>
              <w:t>0.9</w:t>
            </w:r>
          </w:p>
        </w:tc>
        <w:tc>
          <w:tcPr>
            <w:tcW w:w="1060" w:type="dxa"/>
            <w:noWrap/>
            <w:hideMark/>
          </w:tcPr>
          <w:p w:rsidR="00377919" w:rsidRPr="00377919" w:rsidRDefault="00377919" w:rsidP="00377919">
            <w:pPr>
              <w:jc w:val="center"/>
              <w:cnfStyle w:val="000000000000"/>
              <w:rPr>
                <w:rFonts w:ascii="Calibri" w:eastAsia="Times New Roman" w:hAnsi="Calibri" w:cs="Calibri"/>
                <w:color w:val="000000"/>
              </w:rPr>
            </w:pPr>
            <w:r w:rsidRPr="00377919">
              <w:rPr>
                <w:rFonts w:ascii="Calibri" w:eastAsia="Times New Roman" w:hAnsi="Calibri" w:cs="Calibri"/>
                <w:color w:val="000000"/>
              </w:rPr>
              <w:t>0.8</w:t>
            </w:r>
          </w:p>
        </w:tc>
        <w:tc>
          <w:tcPr>
            <w:tcW w:w="1060" w:type="dxa"/>
            <w:noWrap/>
            <w:hideMark/>
          </w:tcPr>
          <w:p w:rsidR="00377919" w:rsidRPr="00377919" w:rsidRDefault="00377919" w:rsidP="00377919">
            <w:pPr>
              <w:jc w:val="center"/>
              <w:cnfStyle w:val="000000000000"/>
              <w:rPr>
                <w:rFonts w:ascii="Calibri" w:eastAsia="Times New Roman" w:hAnsi="Calibri" w:cs="Calibri"/>
                <w:color w:val="000000"/>
              </w:rPr>
            </w:pPr>
            <w:r w:rsidRPr="00377919">
              <w:rPr>
                <w:rFonts w:ascii="Calibri" w:eastAsia="Times New Roman" w:hAnsi="Calibri" w:cs="Calibri"/>
                <w:color w:val="000000"/>
              </w:rPr>
              <w:t>0.6</w:t>
            </w:r>
          </w:p>
        </w:tc>
        <w:tc>
          <w:tcPr>
            <w:tcW w:w="1060" w:type="dxa"/>
            <w:noWrap/>
            <w:hideMark/>
          </w:tcPr>
          <w:p w:rsidR="00377919" w:rsidRPr="00377919" w:rsidRDefault="00377919" w:rsidP="00377919">
            <w:pPr>
              <w:jc w:val="center"/>
              <w:cnfStyle w:val="000000000000"/>
              <w:rPr>
                <w:rFonts w:ascii="Calibri" w:eastAsia="Times New Roman" w:hAnsi="Calibri" w:cs="Calibri"/>
                <w:color w:val="000000"/>
              </w:rPr>
            </w:pPr>
            <w:r w:rsidRPr="00377919">
              <w:rPr>
                <w:rFonts w:ascii="Calibri" w:eastAsia="Times New Roman" w:hAnsi="Calibri" w:cs="Calibri"/>
                <w:color w:val="000000"/>
              </w:rPr>
              <w:t>0.0</w:t>
            </w:r>
          </w:p>
        </w:tc>
        <w:tc>
          <w:tcPr>
            <w:tcW w:w="1000" w:type="dxa"/>
            <w:noWrap/>
            <w:hideMark/>
          </w:tcPr>
          <w:p w:rsidR="00377919" w:rsidRPr="00377919" w:rsidRDefault="00377919" w:rsidP="00377919">
            <w:pPr>
              <w:jc w:val="center"/>
              <w:cnfStyle w:val="000000000000"/>
              <w:rPr>
                <w:rFonts w:ascii="Calibri" w:eastAsia="Times New Roman" w:hAnsi="Calibri" w:cs="Calibri"/>
                <w:color w:val="000000"/>
              </w:rPr>
            </w:pPr>
            <w:r w:rsidRPr="00377919">
              <w:rPr>
                <w:rFonts w:ascii="Calibri" w:eastAsia="Times New Roman" w:hAnsi="Calibri" w:cs="Calibri"/>
                <w:color w:val="000000"/>
              </w:rPr>
              <w:t>0.0</w:t>
            </w:r>
          </w:p>
        </w:tc>
      </w:tr>
      <w:tr w:rsidR="00377919" w:rsidRPr="00377919" w:rsidTr="00377919">
        <w:trPr>
          <w:cnfStyle w:val="000000100000"/>
          <w:trHeight w:val="300"/>
        </w:trPr>
        <w:tc>
          <w:tcPr>
            <w:cnfStyle w:val="001000000000"/>
            <w:tcW w:w="1040" w:type="dxa"/>
            <w:noWrap/>
            <w:hideMark/>
          </w:tcPr>
          <w:p w:rsidR="00377919" w:rsidRPr="00377919" w:rsidRDefault="00377919" w:rsidP="00377919">
            <w:pPr>
              <w:jc w:val="center"/>
              <w:rPr>
                <w:rFonts w:ascii="Calibri" w:eastAsia="Times New Roman" w:hAnsi="Calibri" w:cs="Calibri"/>
                <w:color w:val="000000"/>
              </w:rPr>
            </w:pPr>
            <w:r w:rsidRPr="00377919">
              <w:rPr>
                <w:rFonts w:ascii="Calibri" w:eastAsia="Times New Roman" w:hAnsi="Calibri" w:cs="Calibri"/>
                <w:color w:val="000000"/>
              </w:rPr>
              <w:t>0.375</w:t>
            </w:r>
          </w:p>
        </w:tc>
        <w:tc>
          <w:tcPr>
            <w:tcW w:w="980" w:type="dxa"/>
            <w:noWrap/>
            <w:hideMark/>
          </w:tcPr>
          <w:p w:rsidR="00377919" w:rsidRPr="00377919" w:rsidRDefault="00377919" w:rsidP="00377919">
            <w:pPr>
              <w:jc w:val="center"/>
              <w:cnfStyle w:val="000000100000"/>
              <w:rPr>
                <w:rFonts w:ascii="Calibri" w:eastAsia="Times New Roman" w:hAnsi="Calibri" w:cs="Calibri"/>
                <w:color w:val="000000"/>
              </w:rPr>
            </w:pPr>
            <w:r w:rsidRPr="00377919">
              <w:rPr>
                <w:rFonts w:ascii="Calibri" w:eastAsia="Times New Roman" w:hAnsi="Calibri" w:cs="Calibri"/>
                <w:color w:val="000000"/>
              </w:rPr>
              <w:t>1</w:t>
            </w:r>
          </w:p>
        </w:tc>
        <w:tc>
          <w:tcPr>
            <w:tcW w:w="880" w:type="dxa"/>
            <w:noWrap/>
            <w:hideMark/>
          </w:tcPr>
          <w:p w:rsidR="00377919" w:rsidRPr="00377919" w:rsidRDefault="00377919" w:rsidP="00377919">
            <w:pPr>
              <w:jc w:val="center"/>
              <w:cnfStyle w:val="000000100000"/>
              <w:rPr>
                <w:rFonts w:ascii="Calibri" w:eastAsia="Times New Roman" w:hAnsi="Calibri" w:cs="Calibri"/>
                <w:color w:val="000000"/>
              </w:rPr>
            </w:pPr>
            <w:r w:rsidRPr="00377919">
              <w:rPr>
                <w:rFonts w:ascii="Calibri" w:eastAsia="Times New Roman" w:hAnsi="Calibri" w:cs="Calibri"/>
                <w:color w:val="000000"/>
              </w:rPr>
              <w:t>32.98</w:t>
            </w:r>
          </w:p>
        </w:tc>
        <w:tc>
          <w:tcPr>
            <w:tcW w:w="1000" w:type="dxa"/>
            <w:noWrap/>
            <w:hideMark/>
          </w:tcPr>
          <w:p w:rsidR="00377919" w:rsidRPr="00377919" w:rsidRDefault="00377919" w:rsidP="00377919">
            <w:pPr>
              <w:jc w:val="center"/>
              <w:cnfStyle w:val="000000100000"/>
              <w:rPr>
                <w:rFonts w:ascii="Calibri" w:eastAsia="Times New Roman" w:hAnsi="Calibri" w:cs="Calibri"/>
                <w:color w:val="000000"/>
              </w:rPr>
            </w:pPr>
          </w:p>
        </w:tc>
        <w:tc>
          <w:tcPr>
            <w:tcW w:w="1020" w:type="dxa"/>
            <w:noWrap/>
            <w:hideMark/>
          </w:tcPr>
          <w:p w:rsidR="00377919" w:rsidRPr="00377919" w:rsidRDefault="00377919" w:rsidP="00377919">
            <w:pPr>
              <w:jc w:val="center"/>
              <w:cnfStyle w:val="000000100000"/>
              <w:rPr>
                <w:rFonts w:ascii="Calibri" w:eastAsia="Times New Roman" w:hAnsi="Calibri" w:cs="Calibri"/>
                <w:color w:val="000000"/>
              </w:rPr>
            </w:pPr>
          </w:p>
        </w:tc>
        <w:tc>
          <w:tcPr>
            <w:tcW w:w="1000" w:type="dxa"/>
            <w:noWrap/>
            <w:hideMark/>
          </w:tcPr>
          <w:p w:rsidR="00377919" w:rsidRPr="00377919" w:rsidRDefault="00377919" w:rsidP="00377919">
            <w:pPr>
              <w:jc w:val="center"/>
              <w:cnfStyle w:val="000000100000"/>
              <w:rPr>
                <w:rFonts w:ascii="Calibri" w:eastAsia="Times New Roman" w:hAnsi="Calibri" w:cs="Calibri"/>
                <w:color w:val="000000"/>
              </w:rPr>
            </w:pPr>
          </w:p>
        </w:tc>
        <w:tc>
          <w:tcPr>
            <w:tcW w:w="1060" w:type="dxa"/>
            <w:noWrap/>
            <w:hideMark/>
          </w:tcPr>
          <w:p w:rsidR="00377919" w:rsidRPr="00377919" w:rsidRDefault="00377919" w:rsidP="00377919">
            <w:pPr>
              <w:jc w:val="center"/>
              <w:cnfStyle w:val="000000100000"/>
              <w:rPr>
                <w:rFonts w:ascii="Calibri" w:eastAsia="Times New Roman" w:hAnsi="Calibri" w:cs="Calibri"/>
                <w:color w:val="000000"/>
              </w:rPr>
            </w:pPr>
          </w:p>
        </w:tc>
        <w:tc>
          <w:tcPr>
            <w:tcW w:w="1060" w:type="dxa"/>
            <w:noWrap/>
            <w:hideMark/>
          </w:tcPr>
          <w:p w:rsidR="00377919" w:rsidRPr="00377919" w:rsidRDefault="00377919" w:rsidP="00377919">
            <w:pPr>
              <w:jc w:val="center"/>
              <w:cnfStyle w:val="000000100000"/>
              <w:rPr>
                <w:rFonts w:ascii="Calibri" w:eastAsia="Times New Roman" w:hAnsi="Calibri" w:cs="Calibri"/>
                <w:color w:val="000000"/>
              </w:rPr>
            </w:pPr>
          </w:p>
        </w:tc>
        <w:tc>
          <w:tcPr>
            <w:tcW w:w="1060" w:type="dxa"/>
            <w:noWrap/>
            <w:hideMark/>
          </w:tcPr>
          <w:p w:rsidR="00377919" w:rsidRPr="00377919" w:rsidRDefault="00377919" w:rsidP="00377919">
            <w:pPr>
              <w:jc w:val="center"/>
              <w:cnfStyle w:val="000000100000"/>
              <w:rPr>
                <w:rFonts w:ascii="Calibri" w:eastAsia="Times New Roman" w:hAnsi="Calibri" w:cs="Calibri"/>
                <w:color w:val="000000"/>
              </w:rPr>
            </w:pPr>
          </w:p>
        </w:tc>
        <w:tc>
          <w:tcPr>
            <w:tcW w:w="1000" w:type="dxa"/>
            <w:noWrap/>
            <w:hideMark/>
          </w:tcPr>
          <w:p w:rsidR="00377919" w:rsidRPr="00377919" w:rsidRDefault="00377919" w:rsidP="00377919">
            <w:pPr>
              <w:jc w:val="center"/>
              <w:cnfStyle w:val="000000100000"/>
              <w:rPr>
                <w:rFonts w:ascii="Calibri" w:eastAsia="Times New Roman" w:hAnsi="Calibri" w:cs="Calibri"/>
                <w:color w:val="000000"/>
              </w:rPr>
            </w:pPr>
          </w:p>
        </w:tc>
      </w:tr>
      <w:tr w:rsidR="00377919" w:rsidRPr="00377919" w:rsidTr="00377919">
        <w:trPr>
          <w:trHeight w:val="300"/>
        </w:trPr>
        <w:tc>
          <w:tcPr>
            <w:cnfStyle w:val="001000000000"/>
            <w:tcW w:w="1040" w:type="dxa"/>
            <w:noWrap/>
            <w:hideMark/>
          </w:tcPr>
          <w:p w:rsidR="00377919" w:rsidRPr="00377919" w:rsidRDefault="00377919" w:rsidP="00377919">
            <w:pPr>
              <w:jc w:val="center"/>
              <w:rPr>
                <w:rFonts w:ascii="Calibri" w:eastAsia="Times New Roman" w:hAnsi="Calibri" w:cs="Calibri"/>
                <w:color w:val="000000"/>
              </w:rPr>
            </w:pPr>
            <w:r w:rsidRPr="00377919">
              <w:rPr>
                <w:rFonts w:ascii="Calibri" w:eastAsia="Times New Roman" w:hAnsi="Calibri" w:cs="Calibri"/>
                <w:color w:val="000000"/>
              </w:rPr>
              <w:t>0.375</w:t>
            </w:r>
          </w:p>
        </w:tc>
        <w:tc>
          <w:tcPr>
            <w:tcW w:w="980" w:type="dxa"/>
            <w:noWrap/>
            <w:hideMark/>
          </w:tcPr>
          <w:p w:rsidR="00377919" w:rsidRPr="00377919" w:rsidRDefault="00377919" w:rsidP="00377919">
            <w:pPr>
              <w:jc w:val="center"/>
              <w:cnfStyle w:val="000000000000"/>
              <w:rPr>
                <w:rFonts w:ascii="Calibri" w:eastAsia="Times New Roman" w:hAnsi="Calibri" w:cs="Calibri"/>
                <w:color w:val="000000"/>
              </w:rPr>
            </w:pPr>
            <w:r w:rsidRPr="00377919">
              <w:rPr>
                <w:rFonts w:ascii="Calibri" w:eastAsia="Times New Roman" w:hAnsi="Calibri" w:cs="Calibri"/>
                <w:color w:val="000000"/>
              </w:rPr>
              <w:t>1</w:t>
            </w:r>
          </w:p>
        </w:tc>
        <w:tc>
          <w:tcPr>
            <w:tcW w:w="880" w:type="dxa"/>
            <w:noWrap/>
            <w:hideMark/>
          </w:tcPr>
          <w:p w:rsidR="00377919" w:rsidRPr="00377919" w:rsidRDefault="00377919" w:rsidP="00377919">
            <w:pPr>
              <w:jc w:val="center"/>
              <w:cnfStyle w:val="000000000000"/>
              <w:rPr>
                <w:rFonts w:ascii="Calibri" w:eastAsia="Times New Roman" w:hAnsi="Calibri" w:cs="Calibri"/>
                <w:color w:val="000000"/>
              </w:rPr>
            </w:pPr>
            <w:r w:rsidRPr="00377919">
              <w:rPr>
                <w:rFonts w:ascii="Calibri" w:eastAsia="Times New Roman" w:hAnsi="Calibri" w:cs="Calibri"/>
                <w:color w:val="000000"/>
              </w:rPr>
              <w:t>33.99</w:t>
            </w:r>
          </w:p>
        </w:tc>
        <w:tc>
          <w:tcPr>
            <w:tcW w:w="1000" w:type="dxa"/>
            <w:noWrap/>
            <w:hideMark/>
          </w:tcPr>
          <w:p w:rsidR="00377919" w:rsidRPr="00377919" w:rsidRDefault="00377919" w:rsidP="00377919">
            <w:pPr>
              <w:jc w:val="center"/>
              <w:cnfStyle w:val="000000000000"/>
              <w:rPr>
                <w:rFonts w:ascii="Calibri" w:eastAsia="Times New Roman" w:hAnsi="Calibri" w:cs="Calibri"/>
                <w:color w:val="000000"/>
              </w:rPr>
            </w:pPr>
          </w:p>
        </w:tc>
        <w:tc>
          <w:tcPr>
            <w:tcW w:w="1020" w:type="dxa"/>
            <w:noWrap/>
            <w:hideMark/>
          </w:tcPr>
          <w:p w:rsidR="00377919" w:rsidRPr="00377919" w:rsidRDefault="00377919" w:rsidP="00377919">
            <w:pPr>
              <w:jc w:val="center"/>
              <w:cnfStyle w:val="000000000000"/>
              <w:rPr>
                <w:rFonts w:ascii="Calibri" w:eastAsia="Times New Roman" w:hAnsi="Calibri" w:cs="Calibri"/>
                <w:color w:val="000000"/>
              </w:rPr>
            </w:pPr>
          </w:p>
        </w:tc>
        <w:tc>
          <w:tcPr>
            <w:tcW w:w="1000" w:type="dxa"/>
            <w:noWrap/>
            <w:hideMark/>
          </w:tcPr>
          <w:p w:rsidR="00377919" w:rsidRPr="00377919" w:rsidRDefault="00377919" w:rsidP="00377919">
            <w:pPr>
              <w:jc w:val="center"/>
              <w:cnfStyle w:val="000000000000"/>
              <w:rPr>
                <w:rFonts w:ascii="Calibri" w:eastAsia="Times New Roman" w:hAnsi="Calibri" w:cs="Calibri"/>
                <w:color w:val="000000"/>
              </w:rPr>
            </w:pPr>
          </w:p>
        </w:tc>
        <w:tc>
          <w:tcPr>
            <w:tcW w:w="1060" w:type="dxa"/>
            <w:noWrap/>
            <w:hideMark/>
          </w:tcPr>
          <w:p w:rsidR="00377919" w:rsidRPr="00377919" w:rsidRDefault="00377919" w:rsidP="00377919">
            <w:pPr>
              <w:jc w:val="center"/>
              <w:cnfStyle w:val="000000000000"/>
              <w:rPr>
                <w:rFonts w:ascii="Calibri" w:eastAsia="Times New Roman" w:hAnsi="Calibri" w:cs="Calibri"/>
                <w:color w:val="000000"/>
              </w:rPr>
            </w:pPr>
          </w:p>
        </w:tc>
        <w:tc>
          <w:tcPr>
            <w:tcW w:w="1060" w:type="dxa"/>
            <w:noWrap/>
            <w:hideMark/>
          </w:tcPr>
          <w:p w:rsidR="00377919" w:rsidRPr="00377919" w:rsidRDefault="00377919" w:rsidP="00377919">
            <w:pPr>
              <w:jc w:val="center"/>
              <w:cnfStyle w:val="000000000000"/>
              <w:rPr>
                <w:rFonts w:ascii="Calibri" w:eastAsia="Times New Roman" w:hAnsi="Calibri" w:cs="Calibri"/>
                <w:color w:val="000000"/>
              </w:rPr>
            </w:pPr>
          </w:p>
        </w:tc>
        <w:tc>
          <w:tcPr>
            <w:tcW w:w="1060" w:type="dxa"/>
            <w:noWrap/>
            <w:hideMark/>
          </w:tcPr>
          <w:p w:rsidR="00377919" w:rsidRPr="00377919" w:rsidRDefault="00377919" w:rsidP="00377919">
            <w:pPr>
              <w:jc w:val="center"/>
              <w:cnfStyle w:val="000000000000"/>
              <w:rPr>
                <w:rFonts w:ascii="Calibri" w:eastAsia="Times New Roman" w:hAnsi="Calibri" w:cs="Calibri"/>
                <w:color w:val="000000"/>
              </w:rPr>
            </w:pPr>
          </w:p>
        </w:tc>
        <w:tc>
          <w:tcPr>
            <w:tcW w:w="1000" w:type="dxa"/>
            <w:noWrap/>
            <w:hideMark/>
          </w:tcPr>
          <w:p w:rsidR="00377919" w:rsidRPr="00377919" w:rsidRDefault="00377919" w:rsidP="00377919">
            <w:pPr>
              <w:jc w:val="center"/>
              <w:cnfStyle w:val="000000000000"/>
              <w:rPr>
                <w:rFonts w:ascii="Calibri" w:eastAsia="Times New Roman" w:hAnsi="Calibri" w:cs="Calibri"/>
                <w:color w:val="000000"/>
              </w:rPr>
            </w:pPr>
          </w:p>
        </w:tc>
      </w:tr>
      <w:tr w:rsidR="00377919" w:rsidRPr="00377919" w:rsidTr="00377919">
        <w:trPr>
          <w:cnfStyle w:val="000000100000"/>
          <w:trHeight w:val="300"/>
        </w:trPr>
        <w:tc>
          <w:tcPr>
            <w:cnfStyle w:val="001000000000"/>
            <w:tcW w:w="1040" w:type="dxa"/>
            <w:noWrap/>
            <w:hideMark/>
          </w:tcPr>
          <w:p w:rsidR="00377919" w:rsidRPr="00377919" w:rsidRDefault="00377919" w:rsidP="00377919">
            <w:pPr>
              <w:jc w:val="center"/>
              <w:rPr>
                <w:rFonts w:ascii="Calibri" w:eastAsia="Times New Roman" w:hAnsi="Calibri" w:cs="Calibri"/>
                <w:color w:val="000000"/>
              </w:rPr>
            </w:pPr>
            <w:r w:rsidRPr="00377919">
              <w:rPr>
                <w:rFonts w:ascii="Calibri" w:eastAsia="Times New Roman" w:hAnsi="Calibri" w:cs="Calibri"/>
                <w:color w:val="000000"/>
              </w:rPr>
              <w:t>3.25</w:t>
            </w:r>
          </w:p>
        </w:tc>
        <w:tc>
          <w:tcPr>
            <w:tcW w:w="980" w:type="dxa"/>
            <w:noWrap/>
            <w:hideMark/>
          </w:tcPr>
          <w:p w:rsidR="00377919" w:rsidRPr="00377919" w:rsidRDefault="00377919" w:rsidP="00377919">
            <w:pPr>
              <w:jc w:val="center"/>
              <w:cnfStyle w:val="000000100000"/>
              <w:rPr>
                <w:rFonts w:ascii="Calibri" w:eastAsia="Times New Roman" w:hAnsi="Calibri" w:cs="Calibri"/>
                <w:color w:val="000000"/>
              </w:rPr>
            </w:pPr>
            <w:r w:rsidRPr="00377919">
              <w:rPr>
                <w:rFonts w:ascii="Calibri" w:eastAsia="Times New Roman" w:hAnsi="Calibri" w:cs="Calibri"/>
                <w:color w:val="000000"/>
              </w:rPr>
              <w:t>2</w:t>
            </w:r>
          </w:p>
        </w:tc>
        <w:tc>
          <w:tcPr>
            <w:tcW w:w="880" w:type="dxa"/>
            <w:noWrap/>
            <w:hideMark/>
          </w:tcPr>
          <w:p w:rsidR="00377919" w:rsidRPr="00377919" w:rsidRDefault="00377919" w:rsidP="00377919">
            <w:pPr>
              <w:jc w:val="center"/>
              <w:cnfStyle w:val="000000100000"/>
              <w:rPr>
                <w:rFonts w:ascii="Calibri" w:eastAsia="Times New Roman" w:hAnsi="Calibri" w:cs="Calibri"/>
                <w:color w:val="000000"/>
              </w:rPr>
            </w:pPr>
            <w:r w:rsidRPr="00377919">
              <w:rPr>
                <w:rFonts w:ascii="Calibri" w:eastAsia="Times New Roman" w:hAnsi="Calibri" w:cs="Calibri"/>
                <w:color w:val="000000"/>
              </w:rPr>
              <w:t>24.65</w:t>
            </w:r>
          </w:p>
        </w:tc>
        <w:tc>
          <w:tcPr>
            <w:tcW w:w="1000" w:type="dxa"/>
            <w:noWrap/>
            <w:hideMark/>
          </w:tcPr>
          <w:p w:rsidR="00377919" w:rsidRPr="00377919" w:rsidRDefault="00377919" w:rsidP="00377919">
            <w:pPr>
              <w:jc w:val="center"/>
              <w:cnfStyle w:val="000000100000"/>
              <w:rPr>
                <w:rFonts w:ascii="Calibri" w:eastAsia="Times New Roman" w:hAnsi="Calibri" w:cs="Calibri"/>
                <w:color w:val="000000"/>
              </w:rPr>
            </w:pPr>
            <w:r w:rsidRPr="00377919">
              <w:rPr>
                <w:rFonts w:ascii="Calibri" w:eastAsia="Times New Roman" w:hAnsi="Calibri" w:cs="Calibri"/>
                <w:color w:val="000000"/>
              </w:rPr>
              <w:t>5.5</w:t>
            </w:r>
          </w:p>
        </w:tc>
        <w:tc>
          <w:tcPr>
            <w:tcW w:w="1020" w:type="dxa"/>
            <w:noWrap/>
            <w:hideMark/>
          </w:tcPr>
          <w:p w:rsidR="00377919" w:rsidRPr="00377919" w:rsidRDefault="00377919" w:rsidP="00377919">
            <w:pPr>
              <w:jc w:val="center"/>
              <w:cnfStyle w:val="000000100000"/>
              <w:rPr>
                <w:rFonts w:ascii="Calibri" w:eastAsia="Times New Roman" w:hAnsi="Calibri" w:cs="Calibri"/>
                <w:color w:val="000000"/>
              </w:rPr>
            </w:pPr>
            <w:r w:rsidRPr="00377919">
              <w:rPr>
                <w:rFonts w:ascii="Calibri" w:eastAsia="Times New Roman" w:hAnsi="Calibri" w:cs="Calibri"/>
                <w:color w:val="000000"/>
              </w:rPr>
              <w:t>5.2</w:t>
            </w:r>
          </w:p>
        </w:tc>
        <w:tc>
          <w:tcPr>
            <w:tcW w:w="1000" w:type="dxa"/>
            <w:noWrap/>
            <w:hideMark/>
          </w:tcPr>
          <w:p w:rsidR="00377919" w:rsidRPr="00377919" w:rsidRDefault="00377919" w:rsidP="00377919">
            <w:pPr>
              <w:jc w:val="center"/>
              <w:cnfStyle w:val="000000100000"/>
              <w:rPr>
                <w:rFonts w:ascii="Calibri" w:eastAsia="Times New Roman" w:hAnsi="Calibri" w:cs="Calibri"/>
                <w:color w:val="000000"/>
              </w:rPr>
            </w:pPr>
            <w:r w:rsidRPr="00377919">
              <w:rPr>
                <w:rFonts w:ascii="Calibri" w:eastAsia="Times New Roman" w:hAnsi="Calibri" w:cs="Calibri"/>
                <w:color w:val="000000"/>
              </w:rPr>
              <w:t>4.9</w:t>
            </w:r>
          </w:p>
        </w:tc>
        <w:tc>
          <w:tcPr>
            <w:tcW w:w="1060" w:type="dxa"/>
            <w:noWrap/>
            <w:hideMark/>
          </w:tcPr>
          <w:p w:rsidR="00377919" w:rsidRPr="00377919" w:rsidRDefault="00377919" w:rsidP="00377919">
            <w:pPr>
              <w:jc w:val="center"/>
              <w:cnfStyle w:val="000000100000"/>
              <w:rPr>
                <w:rFonts w:ascii="Calibri" w:eastAsia="Times New Roman" w:hAnsi="Calibri" w:cs="Calibri"/>
                <w:color w:val="000000"/>
              </w:rPr>
            </w:pPr>
            <w:r w:rsidRPr="00377919">
              <w:rPr>
                <w:rFonts w:ascii="Calibri" w:eastAsia="Times New Roman" w:hAnsi="Calibri" w:cs="Calibri"/>
                <w:color w:val="000000"/>
              </w:rPr>
              <w:t>4.3</w:t>
            </w:r>
          </w:p>
        </w:tc>
        <w:tc>
          <w:tcPr>
            <w:tcW w:w="1060" w:type="dxa"/>
            <w:noWrap/>
            <w:hideMark/>
          </w:tcPr>
          <w:p w:rsidR="00377919" w:rsidRPr="00377919" w:rsidRDefault="00377919" w:rsidP="00377919">
            <w:pPr>
              <w:jc w:val="center"/>
              <w:cnfStyle w:val="000000100000"/>
              <w:rPr>
                <w:rFonts w:ascii="Calibri" w:eastAsia="Times New Roman" w:hAnsi="Calibri" w:cs="Calibri"/>
                <w:color w:val="000000"/>
              </w:rPr>
            </w:pPr>
            <w:r w:rsidRPr="00377919">
              <w:rPr>
                <w:rFonts w:ascii="Calibri" w:eastAsia="Times New Roman" w:hAnsi="Calibri" w:cs="Calibri"/>
                <w:color w:val="000000"/>
              </w:rPr>
              <w:t>3.7</w:t>
            </w:r>
          </w:p>
        </w:tc>
        <w:tc>
          <w:tcPr>
            <w:tcW w:w="1060" w:type="dxa"/>
            <w:noWrap/>
            <w:hideMark/>
          </w:tcPr>
          <w:p w:rsidR="00377919" w:rsidRPr="00377919" w:rsidRDefault="00377919" w:rsidP="00377919">
            <w:pPr>
              <w:jc w:val="center"/>
              <w:cnfStyle w:val="000000100000"/>
              <w:rPr>
                <w:rFonts w:ascii="Calibri" w:eastAsia="Times New Roman" w:hAnsi="Calibri" w:cs="Calibri"/>
                <w:color w:val="000000"/>
              </w:rPr>
            </w:pPr>
            <w:r w:rsidRPr="00377919">
              <w:rPr>
                <w:rFonts w:ascii="Calibri" w:eastAsia="Times New Roman" w:hAnsi="Calibri" w:cs="Calibri"/>
                <w:color w:val="000000"/>
              </w:rPr>
              <w:t>2.4</w:t>
            </w:r>
          </w:p>
        </w:tc>
        <w:tc>
          <w:tcPr>
            <w:tcW w:w="1000" w:type="dxa"/>
            <w:noWrap/>
            <w:hideMark/>
          </w:tcPr>
          <w:p w:rsidR="00377919" w:rsidRPr="00377919" w:rsidRDefault="00377919" w:rsidP="00377919">
            <w:pPr>
              <w:jc w:val="center"/>
              <w:cnfStyle w:val="000000100000"/>
              <w:rPr>
                <w:rFonts w:ascii="Calibri" w:eastAsia="Times New Roman" w:hAnsi="Calibri" w:cs="Calibri"/>
                <w:color w:val="000000"/>
              </w:rPr>
            </w:pPr>
            <w:r w:rsidRPr="00377919">
              <w:rPr>
                <w:rFonts w:ascii="Calibri" w:eastAsia="Times New Roman" w:hAnsi="Calibri" w:cs="Calibri"/>
                <w:color w:val="000000"/>
              </w:rPr>
              <w:t>1.0</w:t>
            </w:r>
          </w:p>
        </w:tc>
      </w:tr>
      <w:tr w:rsidR="00377919" w:rsidRPr="00377919" w:rsidTr="00377919">
        <w:trPr>
          <w:trHeight w:val="300"/>
        </w:trPr>
        <w:tc>
          <w:tcPr>
            <w:cnfStyle w:val="001000000000"/>
            <w:tcW w:w="1040" w:type="dxa"/>
            <w:noWrap/>
            <w:hideMark/>
          </w:tcPr>
          <w:p w:rsidR="00377919" w:rsidRPr="00377919" w:rsidRDefault="00377919" w:rsidP="00377919">
            <w:pPr>
              <w:jc w:val="center"/>
              <w:rPr>
                <w:rFonts w:ascii="Calibri" w:eastAsia="Times New Roman" w:hAnsi="Calibri" w:cs="Calibri"/>
                <w:color w:val="000000"/>
              </w:rPr>
            </w:pPr>
            <w:r w:rsidRPr="00377919">
              <w:rPr>
                <w:rFonts w:ascii="Calibri" w:eastAsia="Times New Roman" w:hAnsi="Calibri" w:cs="Calibri"/>
                <w:color w:val="000000"/>
              </w:rPr>
              <w:t>3.25</w:t>
            </w:r>
          </w:p>
        </w:tc>
        <w:tc>
          <w:tcPr>
            <w:tcW w:w="980" w:type="dxa"/>
            <w:noWrap/>
            <w:hideMark/>
          </w:tcPr>
          <w:p w:rsidR="00377919" w:rsidRPr="00377919" w:rsidRDefault="00377919" w:rsidP="00377919">
            <w:pPr>
              <w:jc w:val="center"/>
              <w:cnfStyle w:val="000000000000"/>
              <w:rPr>
                <w:rFonts w:ascii="Calibri" w:eastAsia="Times New Roman" w:hAnsi="Calibri" w:cs="Calibri"/>
                <w:color w:val="000000"/>
              </w:rPr>
            </w:pPr>
            <w:r w:rsidRPr="00377919">
              <w:rPr>
                <w:rFonts w:ascii="Calibri" w:eastAsia="Times New Roman" w:hAnsi="Calibri" w:cs="Calibri"/>
                <w:color w:val="000000"/>
              </w:rPr>
              <w:t>2</w:t>
            </w:r>
          </w:p>
        </w:tc>
        <w:tc>
          <w:tcPr>
            <w:tcW w:w="880" w:type="dxa"/>
            <w:noWrap/>
            <w:hideMark/>
          </w:tcPr>
          <w:p w:rsidR="00377919" w:rsidRPr="00377919" w:rsidRDefault="00377919" w:rsidP="00377919">
            <w:pPr>
              <w:jc w:val="center"/>
              <w:cnfStyle w:val="000000000000"/>
              <w:rPr>
                <w:rFonts w:ascii="Calibri" w:eastAsia="Times New Roman" w:hAnsi="Calibri" w:cs="Calibri"/>
                <w:color w:val="000000"/>
              </w:rPr>
            </w:pPr>
            <w:r w:rsidRPr="00377919">
              <w:rPr>
                <w:rFonts w:ascii="Calibri" w:eastAsia="Times New Roman" w:hAnsi="Calibri" w:cs="Calibri"/>
                <w:color w:val="000000"/>
              </w:rPr>
              <w:t>23.80</w:t>
            </w:r>
          </w:p>
        </w:tc>
        <w:tc>
          <w:tcPr>
            <w:tcW w:w="1000" w:type="dxa"/>
            <w:noWrap/>
            <w:hideMark/>
          </w:tcPr>
          <w:p w:rsidR="00377919" w:rsidRPr="00377919" w:rsidRDefault="00377919" w:rsidP="00377919">
            <w:pPr>
              <w:jc w:val="center"/>
              <w:cnfStyle w:val="000000000000"/>
              <w:rPr>
                <w:rFonts w:ascii="Calibri" w:eastAsia="Times New Roman" w:hAnsi="Calibri" w:cs="Calibri"/>
                <w:color w:val="000000"/>
              </w:rPr>
            </w:pPr>
          </w:p>
        </w:tc>
        <w:tc>
          <w:tcPr>
            <w:tcW w:w="1020" w:type="dxa"/>
            <w:noWrap/>
            <w:hideMark/>
          </w:tcPr>
          <w:p w:rsidR="00377919" w:rsidRPr="00377919" w:rsidRDefault="00377919" w:rsidP="00377919">
            <w:pPr>
              <w:jc w:val="center"/>
              <w:cnfStyle w:val="000000000000"/>
              <w:rPr>
                <w:rFonts w:ascii="Calibri" w:eastAsia="Times New Roman" w:hAnsi="Calibri" w:cs="Calibri"/>
                <w:color w:val="000000"/>
              </w:rPr>
            </w:pPr>
          </w:p>
        </w:tc>
        <w:tc>
          <w:tcPr>
            <w:tcW w:w="1000" w:type="dxa"/>
            <w:noWrap/>
            <w:hideMark/>
          </w:tcPr>
          <w:p w:rsidR="00377919" w:rsidRPr="00377919" w:rsidRDefault="00377919" w:rsidP="00377919">
            <w:pPr>
              <w:jc w:val="center"/>
              <w:cnfStyle w:val="000000000000"/>
              <w:rPr>
                <w:rFonts w:ascii="Calibri" w:eastAsia="Times New Roman" w:hAnsi="Calibri" w:cs="Calibri"/>
                <w:color w:val="000000"/>
              </w:rPr>
            </w:pPr>
          </w:p>
        </w:tc>
        <w:tc>
          <w:tcPr>
            <w:tcW w:w="1060" w:type="dxa"/>
            <w:noWrap/>
            <w:hideMark/>
          </w:tcPr>
          <w:p w:rsidR="00377919" w:rsidRPr="00377919" w:rsidRDefault="00377919" w:rsidP="00377919">
            <w:pPr>
              <w:jc w:val="center"/>
              <w:cnfStyle w:val="000000000000"/>
              <w:rPr>
                <w:rFonts w:ascii="Calibri" w:eastAsia="Times New Roman" w:hAnsi="Calibri" w:cs="Calibri"/>
                <w:color w:val="000000"/>
              </w:rPr>
            </w:pPr>
          </w:p>
        </w:tc>
        <w:tc>
          <w:tcPr>
            <w:tcW w:w="1060" w:type="dxa"/>
            <w:noWrap/>
            <w:hideMark/>
          </w:tcPr>
          <w:p w:rsidR="00377919" w:rsidRPr="00377919" w:rsidRDefault="00377919" w:rsidP="00377919">
            <w:pPr>
              <w:jc w:val="center"/>
              <w:cnfStyle w:val="000000000000"/>
              <w:rPr>
                <w:rFonts w:ascii="Calibri" w:eastAsia="Times New Roman" w:hAnsi="Calibri" w:cs="Calibri"/>
                <w:color w:val="000000"/>
              </w:rPr>
            </w:pPr>
          </w:p>
        </w:tc>
        <w:tc>
          <w:tcPr>
            <w:tcW w:w="1060" w:type="dxa"/>
            <w:noWrap/>
            <w:hideMark/>
          </w:tcPr>
          <w:p w:rsidR="00377919" w:rsidRPr="00377919" w:rsidRDefault="00377919" w:rsidP="00377919">
            <w:pPr>
              <w:jc w:val="center"/>
              <w:cnfStyle w:val="000000000000"/>
              <w:rPr>
                <w:rFonts w:ascii="Calibri" w:eastAsia="Times New Roman" w:hAnsi="Calibri" w:cs="Calibri"/>
                <w:color w:val="000000"/>
              </w:rPr>
            </w:pPr>
          </w:p>
        </w:tc>
        <w:tc>
          <w:tcPr>
            <w:tcW w:w="1000" w:type="dxa"/>
            <w:noWrap/>
            <w:hideMark/>
          </w:tcPr>
          <w:p w:rsidR="00377919" w:rsidRPr="00377919" w:rsidRDefault="00377919" w:rsidP="00377919">
            <w:pPr>
              <w:jc w:val="center"/>
              <w:cnfStyle w:val="000000000000"/>
              <w:rPr>
                <w:rFonts w:ascii="Calibri" w:eastAsia="Times New Roman" w:hAnsi="Calibri" w:cs="Calibri"/>
                <w:color w:val="000000"/>
              </w:rPr>
            </w:pPr>
          </w:p>
        </w:tc>
      </w:tr>
      <w:tr w:rsidR="00377919" w:rsidRPr="00377919" w:rsidTr="00377919">
        <w:trPr>
          <w:cnfStyle w:val="000000100000"/>
          <w:trHeight w:val="300"/>
        </w:trPr>
        <w:tc>
          <w:tcPr>
            <w:cnfStyle w:val="001000000000"/>
            <w:tcW w:w="1040" w:type="dxa"/>
            <w:noWrap/>
            <w:hideMark/>
          </w:tcPr>
          <w:p w:rsidR="00377919" w:rsidRPr="00377919" w:rsidRDefault="00377919" w:rsidP="00377919">
            <w:pPr>
              <w:jc w:val="center"/>
              <w:rPr>
                <w:rFonts w:ascii="Calibri" w:eastAsia="Times New Roman" w:hAnsi="Calibri" w:cs="Calibri"/>
                <w:color w:val="000000"/>
              </w:rPr>
            </w:pPr>
            <w:r w:rsidRPr="00377919">
              <w:rPr>
                <w:rFonts w:ascii="Calibri" w:eastAsia="Times New Roman" w:hAnsi="Calibri" w:cs="Calibri"/>
                <w:color w:val="000000"/>
              </w:rPr>
              <w:t>3.25</w:t>
            </w:r>
          </w:p>
        </w:tc>
        <w:tc>
          <w:tcPr>
            <w:tcW w:w="980" w:type="dxa"/>
            <w:noWrap/>
            <w:hideMark/>
          </w:tcPr>
          <w:p w:rsidR="00377919" w:rsidRPr="00377919" w:rsidRDefault="00377919" w:rsidP="00377919">
            <w:pPr>
              <w:jc w:val="center"/>
              <w:cnfStyle w:val="000000100000"/>
              <w:rPr>
                <w:rFonts w:ascii="Calibri" w:eastAsia="Times New Roman" w:hAnsi="Calibri" w:cs="Calibri"/>
                <w:color w:val="000000"/>
              </w:rPr>
            </w:pPr>
            <w:r w:rsidRPr="00377919">
              <w:rPr>
                <w:rFonts w:ascii="Calibri" w:eastAsia="Times New Roman" w:hAnsi="Calibri" w:cs="Calibri"/>
                <w:color w:val="000000"/>
              </w:rPr>
              <w:t>2</w:t>
            </w:r>
          </w:p>
        </w:tc>
        <w:tc>
          <w:tcPr>
            <w:tcW w:w="880" w:type="dxa"/>
            <w:noWrap/>
            <w:hideMark/>
          </w:tcPr>
          <w:p w:rsidR="00377919" w:rsidRPr="00377919" w:rsidRDefault="00377919" w:rsidP="00377919">
            <w:pPr>
              <w:jc w:val="center"/>
              <w:cnfStyle w:val="000000100000"/>
              <w:rPr>
                <w:rFonts w:ascii="Calibri" w:eastAsia="Times New Roman" w:hAnsi="Calibri" w:cs="Calibri"/>
                <w:color w:val="000000"/>
              </w:rPr>
            </w:pPr>
            <w:r w:rsidRPr="00377919">
              <w:rPr>
                <w:rFonts w:ascii="Calibri" w:eastAsia="Times New Roman" w:hAnsi="Calibri" w:cs="Calibri"/>
                <w:color w:val="000000"/>
              </w:rPr>
              <w:t>23.71</w:t>
            </w:r>
          </w:p>
        </w:tc>
        <w:tc>
          <w:tcPr>
            <w:tcW w:w="1000" w:type="dxa"/>
            <w:noWrap/>
            <w:hideMark/>
          </w:tcPr>
          <w:p w:rsidR="00377919" w:rsidRPr="00377919" w:rsidRDefault="00377919" w:rsidP="00377919">
            <w:pPr>
              <w:jc w:val="center"/>
              <w:cnfStyle w:val="000000100000"/>
              <w:rPr>
                <w:rFonts w:ascii="Calibri" w:eastAsia="Times New Roman" w:hAnsi="Calibri" w:cs="Calibri"/>
                <w:color w:val="000000"/>
              </w:rPr>
            </w:pPr>
          </w:p>
        </w:tc>
        <w:tc>
          <w:tcPr>
            <w:tcW w:w="1020" w:type="dxa"/>
            <w:noWrap/>
            <w:hideMark/>
          </w:tcPr>
          <w:p w:rsidR="00377919" w:rsidRPr="00377919" w:rsidRDefault="00377919" w:rsidP="00377919">
            <w:pPr>
              <w:jc w:val="center"/>
              <w:cnfStyle w:val="000000100000"/>
              <w:rPr>
                <w:rFonts w:ascii="Calibri" w:eastAsia="Times New Roman" w:hAnsi="Calibri" w:cs="Calibri"/>
                <w:color w:val="000000"/>
              </w:rPr>
            </w:pPr>
          </w:p>
        </w:tc>
        <w:tc>
          <w:tcPr>
            <w:tcW w:w="1000" w:type="dxa"/>
            <w:noWrap/>
            <w:hideMark/>
          </w:tcPr>
          <w:p w:rsidR="00377919" w:rsidRPr="00377919" w:rsidRDefault="00377919" w:rsidP="00377919">
            <w:pPr>
              <w:jc w:val="center"/>
              <w:cnfStyle w:val="000000100000"/>
              <w:rPr>
                <w:rFonts w:ascii="Calibri" w:eastAsia="Times New Roman" w:hAnsi="Calibri" w:cs="Calibri"/>
                <w:color w:val="000000"/>
              </w:rPr>
            </w:pPr>
          </w:p>
        </w:tc>
        <w:tc>
          <w:tcPr>
            <w:tcW w:w="1060" w:type="dxa"/>
            <w:noWrap/>
            <w:hideMark/>
          </w:tcPr>
          <w:p w:rsidR="00377919" w:rsidRPr="00377919" w:rsidRDefault="00377919" w:rsidP="00377919">
            <w:pPr>
              <w:jc w:val="center"/>
              <w:cnfStyle w:val="000000100000"/>
              <w:rPr>
                <w:rFonts w:ascii="Calibri" w:eastAsia="Times New Roman" w:hAnsi="Calibri" w:cs="Calibri"/>
                <w:color w:val="000000"/>
              </w:rPr>
            </w:pPr>
          </w:p>
        </w:tc>
        <w:tc>
          <w:tcPr>
            <w:tcW w:w="1060" w:type="dxa"/>
            <w:noWrap/>
            <w:hideMark/>
          </w:tcPr>
          <w:p w:rsidR="00377919" w:rsidRPr="00377919" w:rsidRDefault="00377919" w:rsidP="00377919">
            <w:pPr>
              <w:jc w:val="center"/>
              <w:cnfStyle w:val="000000100000"/>
              <w:rPr>
                <w:rFonts w:ascii="Calibri" w:eastAsia="Times New Roman" w:hAnsi="Calibri" w:cs="Calibri"/>
                <w:color w:val="000000"/>
              </w:rPr>
            </w:pPr>
          </w:p>
        </w:tc>
        <w:tc>
          <w:tcPr>
            <w:tcW w:w="1060" w:type="dxa"/>
            <w:noWrap/>
            <w:hideMark/>
          </w:tcPr>
          <w:p w:rsidR="00377919" w:rsidRPr="00377919" w:rsidRDefault="00377919" w:rsidP="00377919">
            <w:pPr>
              <w:jc w:val="center"/>
              <w:cnfStyle w:val="000000100000"/>
              <w:rPr>
                <w:rFonts w:ascii="Calibri" w:eastAsia="Times New Roman" w:hAnsi="Calibri" w:cs="Calibri"/>
                <w:color w:val="000000"/>
              </w:rPr>
            </w:pPr>
          </w:p>
        </w:tc>
        <w:tc>
          <w:tcPr>
            <w:tcW w:w="1000" w:type="dxa"/>
            <w:noWrap/>
            <w:hideMark/>
          </w:tcPr>
          <w:p w:rsidR="00377919" w:rsidRPr="00377919" w:rsidRDefault="00377919" w:rsidP="00377919">
            <w:pPr>
              <w:jc w:val="center"/>
              <w:cnfStyle w:val="000000100000"/>
              <w:rPr>
                <w:rFonts w:ascii="Calibri" w:eastAsia="Times New Roman" w:hAnsi="Calibri" w:cs="Calibri"/>
                <w:color w:val="000000"/>
              </w:rPr>
            </w:pPr>
          </w:p>
        </w:tc>
      </w:tr>
      <w:tr w:rsidR="00377919" w:rsidRPr="00377919" w:rsidTr="00377919">
        <w:trPr>
          <w:trHeight w:val="300"/>
        </w:trPr>
        <w:tc>
          <w:tcPr>
            <w:cnfStyle w:val="001000000000"/>
            <w:tcW w:w="1040" w:type="dxa"/>
            <w:noWrap/>
            <w:hideMark/>
          </w:tcPr>
          <w:p w:rsidR="00377919" w:rsidRPr="00377919" w:rsidRDefault="00377919" w:rsidP="00377919">
            <w:pPr>
              <w:jc w:val="center"/>
              <w:rPr>
                <w:rFonts w:ascii="Calibri" w:eastAsia="Times New Roman" w:hAnsi="Calibri" w:cs="Calibri"/>
                <w:color w:val="000000"/>
              </w:rPr>
            </w:pPr>
            <w:r w:rsidRPr="00377919">
              <w:rPr>
                <w:rFonts w:ascii="Calibri" w:eastAsia="Times New Roman" w:hAnsi="Calibri" w:cs="Calibri"/>
                <w:color w:val="000000"/>
              </w:rPr>
              <w:t>6.4375</w:t>
            </w:r>
          </w:p>
        </w:tc>
        <w:tc>
          <w:tcPr>
            <w:tcW w:w="980" w:type="dxa"/>
            <w:noWrap/>
            <w:hideMark/>
          </w:tcPr>
          <w:p w:rsidR="00377919" w:rsidRPr="00377919" w:rsidRDefault="00377919" w:rsidP="00377919">
            <w:pPr>
              <w:jc w:val="center"/>
              <w:cnfStyle w:val="000000000000"/>
              <w:rPr>
                <w:rFonts w:ascii="Calibri" w:eastAsia="Times New Roman" w:hAnsi="Calibri" w:cs="Calibri"/>
                <w:color w:val="000000"/>
              </w:rPr>
            </w:pPr>
            <w:r w:rsidRPr="00377919">
              <w:rPr>
                <w:rFonts w:ascii="Calibri" w:eastAsia="Times New Roman" w:hAnsi="Calibri" w:cs="Calibri"/>
                <w:color w:val="000000"/>
              </w:rPr>
              <w:t>2</w:t>
            </w:r>
          </w:p>
        </w:tc>
        <w:tc>
          <w:tcPr>
            <w:tcW w:w="880" w:type="dxa"/>
            <w:noWrap/>
            <w:hideMark/>
          </w:tcPr>
          <w:p w:rsidR="00377919" w:rsidRPr="00377919" w:rsidRDefault="00377919" w:rsidP="00377919">
            <w:pPr>
              <w:jc w:val="center"/>
              <w:cnfStyle w:val="000000000000"/>
              <w:rPr>
                <w:rFonts w:ascii="Calibri" w:eastAsia="Times New Roman" w:hAnsi="Calibri" w:cs="Calibri"/>
                <w:color w:val="000000"/>
              </w:rPr>
            </w:pPr>
            <w:r w:rsidRPr="00377919">
              <w:rPr>
                <w:rFonts w:ascii="Calibri" w:eastAsia="Times New Roman" w:hAnsi="Calibri" w:cs="Calibri"/>
                <w:color w:val="000000"/>
              </w:rPr>
              <w:t>17.83</w:t>
            </w:r>
          </w:p>
        </w:tc>
        <w:tc>
          <w:tcPr>
            <w:tcW w:w="1000" w:type="dxa"/>
            <w:noWrap/>
            <w:hideMark/>
          </w:tcPr>
          <w:p w:rsidR="00377919" w:rsidRPr="00377919" w:rsidRDefault="00377919" w:rsidP="00377919">
            <w:pPr>
              <w:jc w:val="center"/>
              <w:cnfStyle w:val="000000000000"/>
              <w:rPr>
                <w:rFonts w:ascii="Calibri" w:eastAsia="Times New Roman" w:hAnsi="Calibri" w:cs="Calibri"/>
                <w:color w:val="000000"/>
              </w:rPr>
            </w:pPr>
            <w:r w:rsidRPr="00377919">
              <w:rPr>
                <w:rFonts w:ascii="Calibri" w:eastAsia="Times New Roman" w:hAnsi="Calibri" w:cs="Calibri"/>
                <w:color w:val="000000"/>
              </w:rPr>
              <w:t>11.0</w:t>
            </w:r>
          </w:p>
        </w:tc>
        <w:tc>
          <w:tcPr>
            <w:tcW w:w="1020" w:type="dxa"/>
            <w:noWrap/>
            <w:hideMark/>
          </w:tcPr>
          <w:p w:rsidR="00377919" w:rsidRPr="00377919" w:rsidRDefault="00377919" w:rsidP="00377919">
            <w:pPr>
              <w:jc w:val="center"/>
              <w:cnfStyle w:val="000000000000"/>
              <w:rPr>
                <w:rFonts w:ascii="Calibri" w:eastAsia="Times New Roman" w:hAnsi="Calibri" w:cs="Calibri"/>
                <w:color w:val="000000"/>
              </w:rPr>
            </w:pPr>
            <w:r w:rsidRPr="00377919">
              <w:rPr>
                <w:rFonts w:ascii="Calibri" w:eastAsia="Times New Roman" w:hAnsi="Calibri" w:cs="Calibri"/>
                <w:color w:val="000000"/>
              </w:rPr>
              <w:t>10.5</w:t>
            </w:r>
          </w:p>
        </w:tc>
        <w:tc>
          <w:tcPr>
            <w:tcW w:w="1000" w:type="dxa"/>
            <w:noWrap/>
            <w:hideMark/>
          </w:tcPr>
          <w:p w:rsidR="00377919" w:rsidRPr="00377919" w:rsidRDefault="00377919" w:rsidP="00377919">
            <w:pPr>
              <w:jc w:val="center"/>
              <w:cnfStyle w:val="000000000000"/>
              <w:rPr>
                <w:rFonts w:ascii="Calibri" w:eastAsia="Times New Roman" w:hAnsi="Calibri" w:cs="Calibri"/>
                <w:color w:val="000000"/>
              </w:rPr>
            </w:pPr>
            <w:r w:rsidRPr="00377919">
              <w:rPr>
                <w:rFonts w:ascii="Calibri" w:eastAsia="Times New Roman" w:hAnsi="Calibri" w:cs="Calibri"/>
                <w:color w:val="000000"/>
              </w:rPr>
              <w:t>9.9</w:t>
            </w:r>
          </w:p>
        </w:tc>
        <w:tc>
          <w:tcPr>
            <w:tcW w:w="1060" w:type="dxa"/>
            <w:noWrap/>
            <w:hideMark/>
          </w:tcPr>
          <w:p w:rsidR="00377919" w:rsidRPr="00377919" w:rsidRDefault="00377919" w:rsidP="00377919">
            <w:pPr>
              <w:jc w:val="center"/>
              <w:cnfStyle w:val="000000000000"/>
              <w:rPr>
                <w:rFonts w:ascii="Calibri" w:eastAsia="Times New Roman" w:hAnsi="Calibri" w:cs="Calibri"/>
                <w:color w:val="000000"/>
              </w:rPr>
            </w:pPr>
            <w:r w:rsidRPr="00377919">
              <w:rPr>
                <w:rFonts w:ascii="Calibri" w:eastAsia="Times New Roman" w:hAnsi="Calibri" w:cs="Calibri"/>
                <w:color w:val="000000"/>
              </w:rPr>
              <w:t>8.7</w:t>
            </w:r>
          </w:p>
        </w:tc>
        <w:tc>
          <w:tcPr>
            <w:tcW w:w="1060" w:type="dxa"/>
            <w:noWrap/>
            <w:hideMark/>
          </w:tcPr>
          <w:p w:rsidR="00377919" w:rsidRPr="00377919" w:rsidRDefault="00377919" w:rsidP="00377919">
            <w:pPr>
              <w:jc w:val="center"/>
              <w:cnfStyle w:val="000000000000"/>
              <w:rPr>
                <w:rFonts w:ascii="Calibri" w:eastAsia="Times New Roman" w:hAnsi="Calibri" w:cs="Calibri"/>
                <w:color w:val="000000"/>
              </w:rPr>
            </w:pPr>
            <w:r w:rsidRPr="00377919">
              <w:rPr>
                <w:rFonts w:ascii="Calibri" w:eastAsia="Times New Roman" w:hAnsi="Calibri" w:cs="Calibri"/>
                <w:color w:val="000000"/>
              </w:rPr>
              <w:t>7.5</w:t>
            </w:r>
          </w:p>
        </w:tc>
        <w:tc>
          <w:tcPr>
            <w:tcW w:w="1060" w:type="dxa"/>
            <w:noWrap/>
            <w:hideMark/>
          </w:tcPr>
          <w:p w:rsidR="00377919" w:rsidRPr="00377919" w:rsidRDefault="00377919" w:rsidP="00377919">
            <w:pPr>
              <w:jc w:val="center"/>
              <w:cnfStyle w:val="000000000000"/>
              <w:rPr>
                <w:rFonts w:ascii="Calibri" w:eastAsia="Times New Roman" w:hAnsi="Calibri" w:cs="Calibri"/>
                <w:color w:val="000000"/>
              </w:rPr>
            </w:pPr>
            <w:r w:rsidRPr="00377919">
              <w:rPr>
                <w:rFonts w:ascii="Calibri" w:eastAsia="Times New Roman" w:hAnsi="Calibri" w:cs="Calibri"/>
                <w:color w:val="000000"/>
              </w:rPr>
              <w:t>4.6</w:t>
            </w:r>
          </w:p>
        </w:tc>
        <w:tc>
          <w:tcPr>
            <w:tcW w:w="1000" w:type="dxa"/>
            <w:noWrap/>
            <w:hideMark/>
          </w:tcPr>
          <w:p w:rsidR="00377919" w:rsidRPr="00377919" w:rsidRDefault="00377919" w:rsidP="00377919">
            <w:pPr>
              <w:jc w:val="center"/>
              <w:cnfStyle w:val="000000000000"/>
              <w:rPr>
                <w:rFonts w:ascii="Calibri" w:eastAsia="Times New Roman" w:hAnsi="Calibri" w:cs="Calibri"/>
                <w:color w:val="000000"/>
              </w:rPr>
            </w:pPr>
            <w:r w:rsidRPr="00377919">
              <w:rPr>
                <w:rFonts w:ascii="Calibri" w:eastAsia="Times New Roman" w:hAnsi="Calibri" w:cs="Calibri"/>
                <w:color w:val="000000"/>
              </w:rPr>
              <w:t>2.1</w:t>
            </w:r>
          </w:p>
        </w:tc>
      </w:tr>
      <w:tr w:rsidR="00377919" w:rsidRPr="00377919" w:rsidTr="00377919">
        <w:trPr>
          <w:cnfStyle w:val="000000100000"/>
          <w:trHeight w:val="300"/>
        </w:trPr>
        <w:tc>
          <w:tcPr>
            <w:cnfStyle w:val="001000000000"/>
            <w:tcW w:w="1040" w:type="dxa"/>
            <w:noWrap/>
            <w:hideMark/>
          </w:tcPr>
          <w:p w:rsidR="00377919" w:rsidRPr="00377919" w:rsidRDefault="00377919" w:rsidP="00377919">
            <w:pPr>
              <w:jc w:val="center"/>
              <w:rPr>
                <w:rFonts w:ascii="Calibri" w:eastAsia="Times New Roman" w:hAnsi="Calibri" w:cs="Calibri"/>
                <w:color w:val="000000"/>
              </w:rPr>
            </w:pPr>
            <w:r w:rsidRPr="00377919">
              <w:rPr>
                <w:rFonts w:ascii="Calibri" w:eastAsia="Times New Roman" w:hAnsi="Calibri" w:cs="Calibri"/>
                <w:color w:val="000000"/>
              </w:rPr>
              <w:t>6.4375</w:t>
            </w:r>
          </w:p>
        </w:tc>
        <w:tc>
          <w:tcPr>
            <w:tcW w:w="980" w:type="dxa"/>
            <w:noWrap/>
            <w:hideMark/>
          </w:tcPr>
          <w:p w:rsidR="00377919" w:rsidRPr="00377919" w:rsidRDefault="00377919" w:rsidP="00377919">
            <w:pPr>
              <w:jc w:val="center"/>
              <w:cnfStyle w:val="000000100000"/>
              <w:rPr>
                <w:rFonts w:ascii="Calibri" w:eastAsia="Times New Roman" w:hAnsi="Calibri" w:cs="Calibri"/>
                <w:color w:val="000000"/>
              </w:rPr>
            </w:pPr>
            <w:r w:rsidRPr="00377919">
              <w:rPr>
                <w:rFonts w:ascii="Calibri" w:eastAsia="Times New Roman" w:hAnsi="Calibri" w:cs="Calibri"/>
                <w:color w:val="000000"/>
              </w:rPr>
              <w:t>2</w:t>
            </w:r>
          </w:p>
        </w:tc>
        <w:tc>
          <w:tcPr>
            <w:tcW w:w="880" w:type="dxa"/>
            <w:noWrap/>
            <w:hideMark/>
          </w:tcPr>
          <w:p w:rsidR="00377919" w:rsidRPr="00377919" w:rsidRDefault="00377919" w:rsidP="00377919">
            <w:pPr>
              <w:jc w:val="center"/>
              <w:cnfStyle w:val="000000100000"/>
              <w:rPr>
                <w:rFonts w:ascii="Calibri" w:eastAsia="Times New Roman" w:hAnsi="Calibri" w:cs="Calibri"/>
                <w:color w:val="000000"/>
              </w:rPr>
            </w:pPr>
            <w:r w:rsidRPr="00377919">
              <w:rPr>
                <w:rFonts w:ascii="Calibri" w:eastAsia="Times New Roman" w:hAnsi="Calibri" w:cs="Calibri"/>
                <w:color w:val="000000"/>
              </w:rPr>
              <w:t>17.10</w:t>
            </w:r>
          </w:p>
        </w:tc>
        <w:tc>
          <w:tcPr>
            <w:tcW w:w="1000" w:type="dxa"/>
            <w:noWrap/>
            <w:hideMark/>
          </w:tcPr>
          <w:p w:rsidR="00377919" w:rsidRPr="00377919" w:rsidRDefault="00377919" w:rsidP="00377919">
            <w:pPr>
              <w:jc w:val="center"/>
              <w:cnfStyle w:val="000000100000"/>
              <w:rPr>
                <w:rFonts w:ascii="Calibri" w:eastAsia="Times New Roman" w:hAnsi="Calibri" w:cs="Calibri"/>
                <w:color w:val="000000"/>
              </w:rPr>
            </w:pPr>
          </w:p>
        </w:tc>
        <w:tc>
          <w:tcPr>
            <w:tcW w:w="1020" w:type="dxa"/>
            <w:noWrap/>
            <w:hideMark/>
          </w:tcPr>
          <w:p w:rsidR="00377919" w:rsidRPr="00377919" w:rsidRDefault="00377919" w:rsidP="00377919">
            <w:pPr>
              <w:jc w:val="center"/>
              <w:cnfStyle w:val="000000100000"/>
              <w:rPr>
                <w:rFonts w:ascii="Calibri" w:eastAsia="Times New Roman" w:hAnsi="Calibri" w:cs="Calibri"/>
                <w:color w:val="000000"/>
              </w:rPr>
            </w:pPr>
          </w:p>
        </w:tc>
        <w:tc>
          <w:tcPr>
            <w:tcW w:w="1000" w:type="dxa"/>
            <w:noWrap/>
            <w:hideMark/>
          </w:tcPr>
          <w:p w:rsidR="00377919" w:rsidRPr="00377919" w:rsidRDefault="00377919" w:rsidP="00377919">
            <w:pPr>
              <w:jc w:val="center"/>
              <w:cnfStyle w:val="000000100000"/>
              <w:rPr>
                <w:rFonts w:ascii="Calibri" w:eastAsia="Times New Roman" w:hAnsi="Calibri" w:cs="Calibri"/>
                <w:color w:val="000000"/>
              </w:rPr>
            </w:pPr>
          </w:p>
        </w:tc>
        <w:tc>
          <w:tcPr>
            <w:tcW w:w="1060" w:type="dxa"/>
            <w:noWrap/>
            <w:hideMark/>
          </w:tcPr>
          <w:p w:rsidR="00377919" w:rsidRPr="00377919" w:rsidRDefault="00377919" w:rsidP="00377919">
            <w:pPr>
              <w:jc w:val="center"/>
              <w:cnfStyle w:val="000000100000"/>
              <w:rPr>
                <w:rFonts w:ascii="Calibri" w:eastAsia="Times New Roman" w:hAnsi="Calibri" w:cs="Calibri"/>
                <w:color w:val="000000"/>
              </w:rPr>
            </w:pPr>
          </w:p>
        </w:tc>
        <w:tc>
          <w:tcPr>
            <w:tcW w:w="1060" w:type="dxa"/>
            <w:noWrap/>
            <w:hideMark/>
          </w:tcPr>
          <w:p w:rsidR="00377919" w:rsidRPr="00377919" w:rsidRDefault="00377919" w:rsidP="00377919">
            <w:pPr>
              <w:jc w:val="center"/>
              <w:cnfStyle w:val="000000100000"/>
              <w:rPr>
                <w:rFonts w:ascii="Calibri" w:eastAsia="Times New Roman" w:hAnsi="Calibri" w:cs="Calibri"/>
                <w:color w:val="000000"/>
              </w:rPr>
            </w:pPr>
          </w:p>
        </w:tc>
        <w:tc>
          <w:tcPr>
            <w:tcW w:w="1060" w:type="dxa"/>
            <w:noWrap/>
            <w:hideMark/>
          </w:tcPr>
          <w:p w:rsidR="00377919" w:rsidRPr="00377919" w:rsidRDefault="00377919" w:rsidP="00377919">
            <w:pPr>
              <w:jc w:val="center"/>
              <w:cnfStyle w:val="000000100000"/>
              <w:rPr>
                <w:rFonts w:ascii="Calibri" w:eastAsia="Times New Roman" w:hAnsi="Calibri" w:cs="Calibri"/>
                <w:color w:val="000000"/>
              </w:rPr>
            </w:pPr>
          </w:p>
        </w:tc>
        <w:tc>
          <w:tcPr>
            <w:tcW w:w="1000" w:type="dxa"/>
            <w:noWrap/>
            <w:hideMark/>
          </w:tcPr>
          <w:p w:rsidR="00377919" w:rsidRPr="00377919" w:rsidRDefault="00377919" w:rsidP="00377919">
            <w:pPr>
              <w:jc w:val="center"/>
              <w:cnfStyle w:val="000000100000"/>
              <w:rPr>
                <w:rFonts w:ascii="Calibri" w:eastAsia="Times New Roman" w:hAnsi="Calibri" w:cs="Calibri"/>
                <w:color w:val="000000"/>
              </w:rPr>
            </w:pPr>
          </w:p>
        </w:tc>
      </w:tr>
      <w:tr w:rsidR="00377919" w:rsidRPr="00377919" w:rsidTr="00377919">
        <w:trPr>
          <w:trHeight w:val="300"/>
        </w:trPr>
        <w:tc>
          <w:tcPr>
            <w:cnfStyle w:val="001000000000"/>
            <w:tcW w:w="1040" w:type="dxa"/>
            <w:noWrap/>
            <w:hideMark/>
          </w:tcPr>
          <w:p w:rsidR="00377919" w:rsidRPr="00377919" w:rsidRDefault="00377919" w:rsidP="00377919">
            <w:pPr>
              <w:jc w:val="center"/>
              <w:rPr>
                <w:rFonts w:ascii="Calibri" w:eastAsia="Times New Roman" w:hAnsi="Calibri" w:cs="Calibri"/>
                <w:color w:val="000000"/>
              </w:rPr>
            </w:pPr>
            <w:r w:rsidRPr="00377919">
              <w:rPr>
                <w:rFonts w:ascii="Calibri" w:eastAsia="Times New Roman" w:hAnsi="Calibri" w:cs="Calibri"/>
                <w:color w:val="000000"/>
              </w:rPr>
              <w:t>6.4375</w:t>
            </w:r>
          </w:p>
        </w:tc>
        <w:tc>
          <w:tcPr>
            <w:tcW w:w="980" w:type="dxa"/>
            <w:noWrap/>
            <w:hideMark/>
          </w:tcPr>
          <w:p w:rsidR="00377919" w:rsidRPr="00377919" w:rsidRDefault="00377919" w:rsidP="00377919">
            <w:pPr>
              <w:jc w:val="center"/>
              <w:cnfStyle w:val="000000000000"/>
              <w:rPr>
                <w:rFonts w:ascii="Calibri" w:eastAsia="Times New Roman" w:hAnsi="Calibri" w:cs="Calibri"/>
                <w:color w:val="000000"/>
              </w:rPr>
            </w:pPr>
            <w:r w:rsidRPr="00377919">
              <w:rPr>
                <w:rFonts w:ascii="Calibri" w:eastAsia="Times New Roman" w:hAnsi="Calibri" w:cs="Calibri"/>
                <w:color w:val="000000"/>
              </w:rPr>
              <w:t>2</w:t>
            </w:r>
          </w:p>
        </w:tc>
        <w:tc>
          <w:tcPr>
            <w:tcW w:w="880" w:type="dxa"/>
            <w:noWrap/>
            <w:hideMark/>
          </w:tcPr>
          <w:p w:rsidR="00377919" w:rsidRPr="00377919" w:rsidRDefault="00377919" w:rsidP="00377919">
            <w:pPr>
              <w:jc w:val="center"/>
              <w:cnfStyle w:val="000000000000"/>
              <w:rPr>
                <w:rFonts w:ascii="Calibri" w:eastAsia="Times New Roman" w:hAnsi="Calibri" w:cs="Calibri"/>
                <w:color w:val="000000"/>
              </w:rPr>
            </w:pPr>
            <w:r w:rsidRPr="00377919">
              <w:rPr>
                <w:rFonts w:ascii="Calibri" w:eastAsia="Times New Roman" w:hAnsi="Calibri" w:cs="Calibri"/>
                <w:color w:val="000000"/>
              </w:rPr>
              <w:t>16.97</w:t>
            </w:r>
          </w:p>
        </w:tc>
        <w:tc>
          <w:tcPr>
            <w:tcW w:w="1000" w:type="dxa"/>
            <w:noWrap/>
            <w:hideMark/>
          </w:tcPr>
          <w:p w:rsidR="00377919" w:rsidRPr="00377919" w:rsidRDefault="00377919" w:rsidP="00377919">
            <w:pPr>
              <w:jc w:val="center"/>
              <w:cnfStyle w:val="000000000000"/>
              <w:rPr>
                <w:rFonts w:ascii="Calibri" w:eastAsia="Times New Roman" w:hAnsi="Calibri" w:cs="Calibri"/>
                <w:color w:val="000000"/>
              </w:rPr>
            </w:pPr>
          </w:p>
        </w:tc>
        <w:tc>
          <w:tcPr>
            <w:tcW w:w="1020" w:type="dxa"/>
            <w:noWrap/>
            <w:hideMark/>
          </w:tcPr>
          <w:p w:rsidR="00377919" w:rsidRPr="00377919" w:rsidRDefault="00377919" w:rsidP="00377919">
            <w:pPr>
              <w:jc w:val="center"/>
              <w:cnfStyle w:val="000000000000"/>
              <w:rPr>
                <w:rFonts w:ascii="Calibri" w:eastAsia="Times New Roman" w:hAnsi="Calibri" w:cs="Calibri"/>
                <w:color w:val="000000"/>
              </w:rPr>
            </w:pPr>
          </w:p>
        </w:tc>
        <w:tc>
          <w:tcPr>
            <w:tcW w:w="1000" w:type="dxa"/>
            <w:noWrap/>
            <w:hideMark/>
          </w:tcPr>
          <w:p w:rsidR="00377919" w:rsidRPr="00377919" w:rsidRDefault="00377919" w:rsidP="00377919">
            <w:pPr>
              <w:jc w:val="center"/>
              <w:cnfStyle w:val="000000000000"/>
              <w:rPr>
                <w:rFonts w:ascii="Calibri" w:eastAsia="Times New Roman" w:hAnsi="Calibri" w:cs="Calibri"/>
                <w:color w:val="000000"/>
              </w:rPr>
            </w:pPr>
          </w:p>
        </w:tc>
        <w:tc>
          <w:tcPr>
            <w:tcW w:w="1060" w:type="dxa"/>
            <w:noWrap/>
            <w:hideMark/>
          </w:tcPr>
          <w:p w:rsidR="00377919" w:rsidRPr="00377919" w:rsidRDefault="00377919" w:rsidP="00377919">
            <w:pPr>
              <w:jc w:val="center"/>
              <w:cnfStyle w:val="000000000000"/>
              <w:rPr>
                <w:rFonts w:ascii="Calibri" w:eastAsia="Times New Roman" w:hAnsi="Calibri" w:cs="Calibri"/>
                <w:color w:val="000000"/>
              </w:rPr>
            </w:pPr>
          </w:p>
        </w:tc>
        <w:tc>
          <w:tcPr>
            <w:tcW w:w="1060" w:type="dxa"/>
            <w:noWrap/>
            <w:hideMark/>
          </w:tcPr>
          <w:p w:rsidR="00377919" w:rsidRPr="00377919" w:rsidRDefault="00377919" w:rsidP="00377919">
            <w:pPr>
              <w:jc w:val="center"/>
              <w:cnfStyle w:val="000000000000"/>
              <w:rPr>
                <w:rFonts w:ascii="Calibri" w:eastAsia="Times New Roman" w:hAnsi="Calibri" w:cs="Calibri"/>
                <w:color w:val="000000"/>
              </w:rPr>
            </w:pPr>
          </w:p>
        </w:tc>
        <w:tc>
          <w:tcPr>
            <w:tcW w:w="1060" w:type="dxa"/>
            <w:noWrap/>
            <w:hideMark/>
          </w:tcPr>
          <w:p w:rsidR="00377919" w:rsidRPr="00377919" w:rsidRDefault="00377919" w:rsidP="00377919">
            <w:pPr>
              <w:jc w:val="center"/>
              <w:cnfStyle w:val="000000000000"/>
              <w:rPr>
                <w:rFonts w:ascii="Calibri" w:eastAsia="Times New Roman" w:hAnsi="Calibri" w:cs="Calibri"/>
                <w:color w:val="000000"/>
              </w:rPr>
            </w:pPr>
          </w:p>
        </w:tc>
        <w:tc>
          <w:tcPr>
            <w:tcW w:w="1000" w:type="dxa"/>
            <w:noWrap/>
            <w:hideMark/>
          </w:tcPr>
          <w:p w:rsidR="00377919" w:rsidRPr="00377919" w:rsidRDefault="00377919" w:rsidP="00377919">
            <w:pPr>
              <w:jc w:val="center"/>
              <w:cnfStyle w:val="000000000000"/>
              <w:rPr>
                <w:rFonts w:ascii="Calibri" w:eastAsia="Times New Roman" w:hAnsi="Calibri" w:cs="Calibri"/>
                <w:color w:val="000000"/>
              </w:rPr>
            </w:pPr>
          </w:p>
        </w:tc>
      </w:tr>
      <w:tr w:rsidR="00377919" w:rsidRPr="00377919" w:rsidTr="00377919">
        <w:trPr>
          <w:cnfStyle w:val="000000100000"/>
          <w:trHeight w:val="300"/>
        </w:trPr>
        <w:tc>
          <w:tcPr>
            <w:cnfStyle w:val="001000000000"/>
            <w:tcW w:w="1040" w:type="dxa"/>
            <w:noWrap/>
            <w:hideMark/>
          </w:tcPr>
          <w:p w:rsidR="00377919" w:rsidRPr="00377919" w:rsidRDefault="00377919" w:rsidP="00377919">
            <w:pPr>
              <w:jc w:val="center"/>
              <w:rPr>
                <w:rFonts w:ascii="Calibri" w:eastAsia="Times New Roman" w:hAnsi="Calibri" w:cs="Calibri"/>
                <w:color w:val="000000"/>
              </w:rPr>
            </w:pPr>
            <w:r w:rsidRPr="00377919">
              <w:rPr>
                <w:rFonts w:ascii="Calibri" w:eastAsia="Times New Roman" w:hAnsi="Calibri" w:cs="Calibri"/>
                <w:color w:val="000000"/>
              </w:rPr>
              <w:t>6.4375</w:t>
            </w:r>
          </w:p>
        </w:tc>
        <w:tc>
          <w:tcPr>
            <w:tcW w:w="980" w:type="dxa"/>
            <w:noWrap/>
            <w:hideMark/>
          </w:tcPr>
          <w:p w:rsidR="00377919" w:rsidRPr="00377919" w:rsidRDefault="00377919" w:rsidP="00377919">
            <w:pPr>
              <w:jc w:val="center"/>
              <w:cnfStyle w:val="000000100000"/>
              <w:rPr>
                <w:rFonts w:ascii="Calibri" w:eastAsia="Times New Roman" w:hAnsi="Calibri" w:cs="Calibri"/>
                <w:color w:val="000000"/>
              </w:rPr>
            </w:pPr>
            <w:r w:rsidRPr="00377919">
              <w:rPr>
                <w:rFonts w:ascii="Calibri" w:eastAsia="Times New Roman" w:hAnsi="Calibri" w:cs="Calibri"/>
                <w:color w:val="000000"/>
              </w:rPr>
              <w:t>2</w:t>
            </w:r>
          </w:p>
        </w:tc>
        <w:tc>
          <w:tcPr>
            <w:tcW w:w="880" w:type="dxa"/>
            <w:noWrap/>
            <w:hideMark/>
          </w:tcPr>
          <w:p w:rsidR="00377919" w:rsidRPr="00377919" w:rsidRDefault="00377919" w:rsidP="00377919">
            <w:pPr>
              <w:jc w:val="center"/>
              <w:cnfStyle w:val="000000100000"/>
              <w:rPr>
                <w:rFonts w:ascii="Calibri" w:eastAsia="Times New Roman" w:hAnsi="Calibri" w:cs="Calibri"/>
                <w:color w:val="000000"/>
              </w:rPr>
            </w:pPr>
            <w:r w:rsidRPr="00377919">
              <w:rPr>
                <w:rFonts w:ascii="Calibri" w:eastAsia="Times New Roman" w:hAnsi="Calibri" w:cs="Calibri"/>
                <w:color w:val="000000"/>
              </w:rPr>
              <w:t>16.88</w:t>
            </w:r>
          </w:p>
        </w:tc>
        <w:tc>
          <w:tcPr>
            <w:tcW w:w="1000" w:type="dxa"/>
            <w:noWrap/>
            <w:hideMark/>
          </w:tcPr>
          <w:p w:rsidR="00377919" w:rsidRPr="00377919" w:rsidRDefault="00377919" w:rsidP="00377919">
            <w:pPr>
              <w:jc w:val="center"/>
              <w:cnfStyle w:val="000000100000"/>
              <w:rPr>
                <w:rFonts w:ascii="Calibri" w:eastAsia="Times New Roman" w:hAnsi="Calibri" w:cs="Calibri"/>
                <w:color w:val="000000"/>
              </w:rPr>
            </w:pPr>
          </w:p>
        </w:tc>
        <w:tc>
          <w:tcPr>
            <w:tcW w:w="1020" w:type="dxa"/>
            <w:noWrap/>
            <w:hideMark/>
          </w:tcPr>
          <w:p w:rsidR="00377919" w:rsidRPr="00377919" w:rsidRDefault="00377919" w:rsidP="00377919">
            <w:pPr>
              <w:jc w:val="center"/>
              <w:cnfStyle w:val="000000100000"/>
              <w:rPr>
                <w:rFonts w:ascii="Calibri" w:eastAsia="Times New Roman" w:hAnsi="Calibri" w:cs="Calibri"/>
                <w:color w:val="000000"/>
              </w:rPr>
            </w:pPr>
          </w:p>
        </w:tc>
        <w:tc>
          <w:tcPr>
            <w:tcW w:w="1000" w:type="dxa"/>
            <w:noWrap/>
            <w:hideMark/>
          </w:tcPr>
          <w:p w:rsidR="00377919" w:rsidRPr="00377919" w:rsidRDefault="00377919" w:rsidP="00377919">
            <w:pPr>
              <w:jc w:val="center"/>
              <w:cnfStyle w:val="000000100000"/>
              <w:rPr>
                <w:rFonts w:ascii="Calibri" w:eastAsia="Times New Roman" w:hAnsi="Calibri" w:cs="Calibri"/>
                <w:color w:val="000000"/>
              </w:rPr>
            </w:pPr>
          </w:p>
        </w:tc>
        <w:tc>
          <w:tcPr>
            <w:tcW w:w="1060" w:type="dxa"/>
            <w:noWrap/>
            <w:hideMark/>
          </w:tcPr>
          <w:p w:rsidR="00377919" w:rsidRPr="00377919" w:rsidRDefault="00377919" w:rsidP="00377919">
            <w:pPr>
              <w:jc w:val="center"/>
              <w:cnfStyle w:val="000000100000"/>
              <w:rPr>
                <w:rFonts w:ascii="Calibri" w:eastAsia="Times New Roman" w:hAnsi="Calibri" w:cs="Calibri"/>
                <w:color w:val="000000"/>
              </w:rPr>
            </w:pPr>
          </w:p>
        </w:tc>
        <w:tc>
          <w:tcPr>
            <w:tcW w:w="1060" w:type="dxa"/>
            <w:noWrap/>
            <w:hideMark/>
          </w:tcPr>
          <w:p w:rsidR="00377919" w:rsidRPr="00377919" w:rsidRDefault="00377919" w:rsidP="00377919">
            <w:pPr>
              <w:jc w:val="center"/>
              <w:cnfStyle w:val="000000100000"/>
              <w:rPr>
                <w:rFonts w:ascii="Calibri" w:eastAsia="Times New Roman" w:hAnsi="Calibri" w:cs="Calibri"/>
                <w:color w:val="000000"/>
              </w:rPr>
            </w:pPr>
          </w:p>
        </w:tc>
        <w:tc>
          <w:tcPr>
            <w:tcW w:w="1060" w:type="dxa"/>
            <w:noWrap/>
            <w:hideMark/>
          </w:tcPr>
          <w:p w:rsidR="00377919" w:rsidRPr="00377919" w:rsidRDefault="00377919" w:rsidP="00377919">
            <w:pPr>
              <w:jc w:val="center"/>
              <w:cnfStyle w:val="000000100000"/>
              <w:rPr>
                <w:rFonts w:ascii="Calibri" w:eastAsia="Times New Roman" w:hAnsi="Calibri" w:cs="Calibri"/>
                <w:color w:val="000000"/>
              </w:rPr>
            </w:pPr>
          </w:p>
        </w:tc>
        <w:tc>
          <w:tcPr>
            <w:tcW w:w="1000" w:type="dxa"/>
            <w:noWrap/>
            <w:hideMark/>
          </w:tcPr>
          <w:p w:rsidR="00377919" w:rsidRPr="00377919" w:rsidRDefault="00377919" w:rsidP="00377919">
            <w:pPr>
              <w:jc w:val="center"/>
              <w:cnfStyle w:val="000000100000"/>
              <w:rPr>
                <w:rFonts w:ascii="Calibri" w:eastAsia="Times New Roman" w:hAnsi="Calibri" w:cs="Calibri"/>
                <w:color w:val="000000"/>
              </w:rPr>
            </w:pPr>
          </w:p>
        </w:tc>
      </w:tr>
      <w:tr w:rsidR="00377919" w:rsidRPr="00377919" w:rsidTr="00377919">
        <w:trPr>
          <w:trHeight w:val="300"/>
        </w:trPr>
        <w:tc>
          <w:tcPr>
            <w:cnfStyle w:val="001000000000"/>
            <w:tcW w:w="1040" w:type="dxa"/>
            <w:noWrap/>
            <w:hideMark/>
          </w:tcPr>
          <w:p w:rsidR="00377919" w:rsidRPr="00377919" w:rsidRDefault="00377919" w:rsidP="00377919">
            <w:pPr>
              <w:jc w:val="center"/>
              <w:rPr>
                <w:rFonts w:ascii="Calibri" w:eastAsia="Times New Roman" w:hAnsi="Calibri" w:cs="Calibri"/>
                <w:color w:val="000000"/>
              </w:rPr>
            </w:pPr>
            <w:r w:rsidRPr="00377919">
              <w:rPr>
                <w:rFonts w:ascii="Calibri" w:eastAsia="Times New Roman" w:hAnsi="Calibri" w:cs="Calibri"/>
                <w:color w:val="000000"/>
              </w:rPr>
              <w:t>9.0625</w:t>
            </w:r>
          </w:p>
        </w:tc>
        <w:tc>
          <w:tcPr>
            <w:tcW w:w="980" w:type="dxa"/>
            <w:noWrap/>
            <w:hideMark/>
          </w:tcPr>
          <w:p w:rsidR="00377919" w:rsidRPr="00377919" w:rsidRDefault="00377919" w:rsidP="00377919">
            <w:pPr>
              <w:jc w:val="center"/>
              <w:cnfStyle w:val="000000000000"/>
              <w:rPr>
                <w:rFonts w:ascii="Calibri" w:eastAsia="Times New Roman" w:hAnsi="Calibri" w:cs="Calibri"/>
                <w:color w:val="000000"/>
              </w:rPr>
            </w:pPr>
            <w:r w:rsidRPr="00377919">
              <w:rPr>
                <w:rFonts w:ascii="Calibri" w:eastAsia="Times New Roman" w:hAnsi="Calibri" w:cs="Calibri"/>
                <w:color w:val="000000"/>
              </w:rPr>
              <w:t>2</w:t>
            </w:r>
          </w:p>
        </w:tc>
        <w:tc>
          <w:tcPr>
            <w:tcW w:w="880" w:type="dxa"/>
            <w:noWrap/>
            <w:hideMark/>
          </w:tcPr>
          <w:p w:rsidR="00377919" w:rsidRPr="00377919" w:rsidRDefault="00377919" w:rsidP="00377919">
            <w:pPr>
              <w:jc w:val="center"/>
              <w:cnfStyle w:val="000000000000"/>
              <w:rPr>
                <w:rFonts w:ascii="Calibri" w:eastAsia="Times New Roman" w:hAnsi="Calibri" w:cs="Calibri"/>
                <w:color w:val="000000"/>
              </w:rPr>
            </w:pPr>
            <w:r w:rsidRPr="00377919">
              <w:rPr>
                <w:rFonts w:ascii="Calibri" w:eastAsia="Times New Roman" w:hAnsi="Calibri" w:cs="Calibri"/>
                <w:color w:val="000000"/>
              </w:rPr>
              <w:t>14.25</w:t>
            </w:r>
          </w:p>
        </w:tc>
        <w:tc>
          <w:tcPr>
            <w:tcW w:w="1000" w:type="dxa"/>
            <w:noWrap/>
            <w:hideMark/>
          </w:tcPr>
          <w:p w:rsidR="00377919" w:rsidRPr="00377919" w:rsidRDefault="00377919" w:rsidP="00377919">
            <w:pPr>
              <w:jc w:val="center"/>
              <w:cnfStyle w:val="000000000000"/>
              <w:rPr>
                <w:rFonts w:ascii="Calibri" w:eastAsia="Times New Roman" w:hAnsi="Calibri" w:cs="Calibri"/>
                <w:color w:val="000000"/>
              </w:rPr>
            </w:pPr>
            <w:r w:rsidRPr="00377919">
              <w:rPr>
                <w:rFonts w:ascii="Calibri" w:eastAsia="Times New Roman" w:hAnsi="Calibri" w:cs="Calibri"/>
                <w:color w:val="000000"/>
              </w:rPr>
              <w:t>15.2</w:t>
            </w:r>
          </w:p>
        </w:tc>
        <w:tc>
          <w:tcPr>
            <w:tcW w:w="1020" w:type="dxa"/>
            <w:noWrap/>
            <w:hideMark/>
          </w:tcPr>
          <w:p w:rsidR="00377919" w:rsidRPr="00377919" w:rsidRDefault="00377919" w:rsidP="00377919">
            <w:pPr>
              <w:jc w:val="center"/>
              <w:cnfStyle w:val="000000000000"/>
              <w:rPr>
                <w:rFonts w:ascii="Calibri" w:eastAsia="Times New Roman" w:hAnsi="Calibri" w:cs="Calibri"/>
                <w:color w:val="000000"/>
              </w:rPr>
            </w:pPr>
            <w:r w:rsidRPr="00377919">
              <w:rPr>
                <w:rFonts w:ascii="Calibri" w:eastAsia="Times New Roman" w:hAnsi="Calibri" w:cs="Calibri"/>
                <w:color w:val="000000"/>
              </w:rPr>
              <w:t>14.5</w:t>
            </w:r>
          </w:p>
        </w:tc>
        <w:tc>
          <w:tcPr>
            <w:tcW w:w="1000" w:type="dxa"/>
            <w:noWrap/>
            <w:hideMark/>
          </w:tcPr>
          <w:p w:rsidR="00377919" w:rsidRPr="00377919" w:rsidRDefault="00377919" w:rsidP="00377919">
            <w:pPr>
              <w:jc w:val="center"/>
              <w:cnfStyle w:val="000000000000"/>
              <w:rPr>
                <w:rFonts w:ascii="Calibri" w:eastAsia="Times New Roman" w:hAnsi="Calibri" w:cs="Calibri"/>
                <w:color w:val="000000"/>
              </w:rPr>
            </w:pPr>
            <w:r w:rsidRPr="00377919">
              <w:rPr>
                <w:rFonts w:ascii="Calibri" w:eastAsia="Times New Roman" w:hAnsi="Calibri" w:cs="Calibri"/>
                <w:color w:val="000000"/>
              </w:rPr>
              <w:t>14.0</w:t>
            </w:r>
          </w:p>
        </w:tc>
        <w:tc>
          <w:tcPr>
            <w:tcW w:w="1060" w:type="dxa"/>
            <w:noWrap/>
            <w:hideMark/>
          </w:tcPr>
          <w:p w:rsidR="00377919" w:rsidRPr="00377919" w:rsidRDefault="00377919" w:rsidP="00377919">
            <w:pPr>
              <w:jc w:val="center"/>
              <w:cnfStyle w:val="000000000000"/>
              <w:rPr>
                <w:rFonts w:ascii="Calibri" w:eastAsia="Times New Roman" w:hAnsi="Calibri" w:cs="Calibri"/>
                <w:color w:val="000000"/>
              </w:rPr>
            </w:pPr>
            <w:r w:rsidRPr="00377919">
              <w:rPr>
                <w:rFonts w:ascii="Calibri" w:eastAsia="Times New Roman" w:hAnsi="Calibri" w:cs="Calibri"/>
                <w:color w:val="000000"/>
              </w:rPr>
              <w:t>12.1</w:t>
            </w:r>
          </w:p>
        </w:tc>
        <w:tc>
          <w:tcPr>
            <w:tcW w:w="1060" w:type="dxa"/>
            <w:noWrap/>
            <w:hideMark/>
          </w:tcPr>
          <w:p w:rsidR="00377919" w:rsidRPr="00377919" w:rsidRDefault="00377919" w:rsidP="00377919">
            <w:pPr>
              <w:jc w:val="center"/>
              <w:cnfStyle w:val="000000000000"/>
              <w:rPr>
                <w:rFonts w:ascii="Calibri" w:eastAsia="Times New Roman" w:hAnsi="Calibri" w:cs="Calibri"/>
                <w:color w:val="000000"/>
              </w:rPr>
            </w:pPr>
            <w:r w:rsidRPr="00377919">
              <w:rPr>
                <w:rFonts w:ascii="Calibri" w:eastAsia="Times New Roman" w:hAnsi="Calibri" w:cs="Calibri"/>
                <w:color w:val="000000"/>
              </w:rPr>
              <w:t>10.5</w:t>
            </w:r>
          </w:p>
        </w:tc>
        <w:tc>
          <w:tcPr>
            <w:tcW w:w="1060" w:type="dxa"/>
            <w:noWrap/>
            <w:hideMark/>
          </w:tcPr>
          <w:p w:rsidR="00377919" w:rsidRPr="00377919" w:rsidRDefault="00377919" w:rsidP="00377919">
            <w:pPr>
              <w:jc w:val="center"/>
              <w:cnfStyle w:val="000000000000"/>
              <w:rPr>
                <w:rFonts w:ascii="Calibri" w:eastAsia="Times New Roman" w:hAnsi="Calibri" w:cs="Calibri"/>
                <w:color w:val="000000"/>
              </w:rPr>
            </w:pPr>
            <w:r w:rsidRPr="00377919">
              <w:rPr>
                <w:rFonts w:ascii="Calibri" w:eastAsia="Times New Roman" w:hAnsi="Calibri" w:cs="Calibri"/>
                <w:color w:val="000000"/>
              </w:rPr>
              <w:t>6.4</w:t>
            </w:r>
          </w:p>
        </w:tc>
        <w:tc>
          <w:tcPr>
            <w:tcW w:w="1000" w:type="dxa"/>
            <w:noWrap/>
            <w:hideMark/>
          </w:tcPr>
          <w:p w:rsidR="00377919" w:rsidRPr="00377919" w:rsidRDefault="00377919" w:rsidP="00377919">
            <w:pPr>
              <w:jc w:val="center"/>
              <w:cnfStyle w:val="000000000000"/>
              <w:rPr>
                <w:rFonts w:ascii="Calibri" w:eastAsia="Times New Roman" w:hAnsi="Calibri" w:cs="Calibri"/>
                <w:color w:val="000000"/>
              </w:rPr>
            </w:pPr>
            <w:r w:rsidRPr="00377919">
              <w:rPr>
                <w:rFonts w:ascii="Calibri" w:eastAsia="Times New Roman" w:hAnsi="Calibri" w:cs="Calibri"/>
                <w:color w:val="000000"/>
              </w:rPr>
              <w:t>3.0</w:t>
            </w:r>
          </w:p>
        </w:tc>
      </w:tr>
      <w:tr w:rsidR="00377919" w:rsidRPr="00377919" w:rsidTr="00377919">
        <w:trPr>
          <w:cnfStyle w:val="000000100000"/>
          <w:trHeight w:val="300"/>
        </w:trPr>
        <w:tc>
          <w:tcPr>
            <w:cnfStyle w:val="001000000000"/>
            <w:tcW w:w="1040" w:type="dxa"/>
            <w:noWrap/>
            <w:hideMark/>
          </w:tcPr>
          <w:p w:rsidR="00377919" w:rsidRPr="00377919" w:rsidRDefault="00377919" w:rsidP="00377919">
            <w:pPr>
              <w:jc w:val="center"/>
              <w:rPr>
                <w:rFonts w:ascii="Calibri" w:eastAsia="Times New Roman" w:hAnsi="Calibri" w:cs="Calibri"/>
                <w:color w:val="000000"/>
              </w:rPr>
            </w:pPr>
            <w:r w:rsidRPr="00377919">
              <w:rPr>
                <w:rFonts w:ascii="Calibri" w:eastAsia="Times New Roman" w:hAnsi="Calibri" w:cs="Calibri"/>
                <w:color w:val="000000"/>
              </w:rPr>
              <w:t>9.0625</w:t>
            </w:r>
          </w:p>
        </w:tc>
        <w:tc>
          <w:tcPr>
            <w:tcW w:w="980" w:type="dxa"/>
            <w:noWrap/>
            <w:hideMark/>
          </w:tcPr>
          <w:p w:rsidR="00377919" w:rsidRPr="00377919" w:rsidRDefault="00377919" w:rsidP="00377919">
            <w:pPr>
              <w:jc w:val="center"/>
              <w:cnfStyle w:val="000000100000"/>
              <w:rPr>
                <w:rFonts w:ascii="Calibri" w:eastAsia="Times New Roman" w:hAnsi="Calibri" w:cs="Calibri"/>
                <w:color w:val="000000"/>
              </w:rPr>
            </w:pPr>
            <w:r w:rsidRPr="00377919">
              <w:rPr>
                <w:rFonts w:ascii="Calibri" w:eastAsia="Times New Roman" w:hAnsi="Calibri" w:cs="Calibri"/>
                <w:color w:val="000000"/>
              </w:rPr>
              <w:t>2</w:t>
            </w:r>
          </w:p>
        </w:tc>
        <w:tc>
          <w:tcPr>
            <w:tcW w:w="880" w:type="dxa"/>
            <w:noWrap/>
            <w:hideMark/>
          </w:tcPr>
          <w:p w:rsidR="00377919" w:rsidRPr="00377919" w:rsidRDefault="00377919" w:rsidP="00377919">
            <w:pPr>
              <w:jc w:val="center"/>
              <w:cnfStyle w:val="000000100000"/>
              <w:rPr>
                <w:rFonts w:ascii="Calibri" w:eastAsia="Times New Roman" w:hAnsi="Calibri" w:cs="Calibri"/>
                <w:color w:val="000000"/>
              </w:rPr>
            </w:pPr>
            <w:r w:rsidRPr="00377919">
              <w:rPr>
                <w:rFonts w:ascii="Calibri" w:eastAsia="Times New Roman" w:hAnsi="Calibri" w:cs="Calibri"/>
                <w:color w:val="000000"/>
              </w:rPr>
              <w:t>13.93</w:t>
            </w:r>
          </w:p>
        </w:tc>
        <w:tc>
          <w:tcPr>
            <w:tcW w:w="1000" w:type="dxa"/>
            <w:noWrap/>
            <w:hideMark/>
          </w:tcPr>
          <w:p w:rsidR="00377919" w:rsidRPr="00377919" w:rsidRDefault="00377919" w:rsidP="00377919">
            <w:pPr>
              <w:jc w:val="center"/>
              <w:cnfStyle w:val="000000100000"/>
              <w:rPr>
                <w:rFonts w:ascii="Calibri" w:eastAsia="Times New Roman" w:hAnsi="Calibri" w:cs="Calibri"/>
                <w:color w:val="000000"/>
              </w:rPr>
            </w:pPr>
          </w:p>
        </w:tc>
        <w:tc>
          <w:tcPr>
            <w:tcW w:w="1020" w:type="dxa"/>
            <w:noWrap/>
            <w:hideMark/>
          </w:tcPr>
          <w:p w:rsidR="00377919" w:rsidRPr="00377919" w:rsidRDefault="00377919" w:rsidP="00377919">
            <w:pPr>
              <w:jc w:val="center"/>
              <w:cnfStyle w:val="000000100000"/>
              <w:rPr>
                <w:rFonts w:ascii="Calibri" w:eastAsia="Times New Roman" w:hAnsi="Calibri" w:cs="Calibri"/>
                <w:color w:val="000000"/>
              </w:rPr>
            </w:pPr>
          </w:p>
        </w:tc>
        <w:tc>
          <w:tcPr>
            <w:tcW w:w="1000" w:type="dxa"/>
            <w:noWrap/>
            <w:hideMark/>
          </w:tcPr>
          <w:p w:rsidR="00377919" w:rsidRPr="00377919" w:rsidRDefault="00377919" w:rsidP="00377919">
            <w:pPr>
              <w:jc w:val="center"/>
              <w:cnfStyle w:val="000000100000"/>
              <w:rPr>
                <w:rFonts w:ascii="Calibri" w:eastAsia="Times New Roman" w:hAnsi="Calibri" w:cs="Calibri"/>
                <w:color w:val="000000"/>
              </w:rPr>
            </w:pPr>
          </w:p>
        </w:tc>
        <w:tc>
          <w:tcPr>
            <w:tcW w:w="1060" w:type="dxa"/>
            <w:noWrap/>
            <w:hideMark/>
          </w:tcPr>
          <w:p w:rsidR="00377919" w:rsidRPr="00377919" w:rsidRDefault="00377919" w:rsidP="00377919">
            <w:pPr>
              <w:jc w:val="center"/>
              <w:cnfStyle w:val="000000100000"/>
              <w:rPr>
                <w:rFonts w:ascii="Calibri" w:eastAsia="Times New Roman" w:hAnsi="Calibri" w:cs="Calibri"/>
                <w:color w:val="000000"/>
              </w:rPr>
            </w:pPr>
          </w:p>
        </w:tc>
        <w:tc>
          <w:tcPr>
            <w:tcW w:w="1060" w:type="dxa"/>
            <w:noWrap/>
            <w:hideMark/>
          </w:tcPr>
          <w:p w:rsidR="00377919" w:rsidRPr="00377919" w:rsidRDefault="00377919" w:rsidP="00377919">
            <w:pPr>
              <w:jc w:val="center"/>
              <w:cnfStyle w:val="000000100000"/>
              <w:rPr>
                <w:rFonts w:ascii="Calibri" w:eastAsia="Times New Roman" w:hAnsi="Calibri" w:cs="Calibri"/>
                <w:color w:val="000000"/>
              </w:rPr>
            </w:pPr>
          </w:p>
        </w:tc>
        <w:tc>
          <w:tcPr>
            <w:tcW w:w="1060" w:type="dxa"/>
            <w:noWrap/>
            <w:hideMark/>
          </w:tcPr>
          <w:p w:rsidR="00377919" w:rsidRPr="00377919" w:rsidRDefault="00377919" w:rsidP="00377919">
            <w:pPr>
              <w:jc w:val="center"/>
              <w:cnfStyle w:val="000000100000"/>
              <w:rPr>
                <w:rFonts w:ascii="Calibri" w:eastAsia="Times New Roman" w:hAnsi="Calibri" w:cs="Calibri"/>
                <w:color w:val="000000"/>
              </w:rPr>
            </w:pPr>
          </w:p>
        </w:tc>
        <w:tc>
          <w:tcPr>
            <w:tcW w:w="1000" w:type="dxa"/>
            <w:noWrap/>
            <w:hideMark/>
          </w:tcPr>
          <w:p w:rsidR="00377919" w:rsidRPr="00377919" w:rsidRDefault="00377919" w:rsidP="00377919">
            <w:pPr>
              <w:jc w:val="center"/>
              <w:cnfStyle w:val="000000100000"/>
              <w:rPr>
                <w:rFonts w:ascii="Calibri" w:eastAsia="Times New Roman" w:hAnsi="Calibri" w:cs="Calibri"/>
                <w:color w:val="000000"/>
              </w:rPr>
            </w:pPr>
          </w:p>
        </w:tc>
      </w:tr>
      <w:tr w:rsidR="00377919" w:rsidRPr="00377919" w:rsidTr="00377919">
        <w:trPr>
          <w:trHeight w:val="300"/>
        </w:trPr>
        <w:tc>
          <w:tcPr>
            <w:cnfStyle w:val="001000000000"/>
            <w:tcW w:w="1040" w:type="dxa"/>
            <w:noWrap/>
            <w:hideMark/>
          </w:tcPr>
          <w:p w:rsidR="00377919" w:rsidRPr="00377919" w:rsidRDefault="00377919" w:rsidP="00377919">
            <w:pPr>
              <w:jc w:val="center"/>
              <w:rPr>
                <w:rFonts w:ascii="Calibri" w:eastAsia="Times New Roman" w:hAnsi="Calibri" w:cs="Calibri"/>
                <w:color w:val="000000"/>
              </w:rPr>
            </w:pPr>
            <w:r w:rsidRPr="00377919">
              <w:rPr>
                <w:rFonts w:ascii="Calibri" w:eastAsia="Times New Roman" w:hAnsi="Calibri" w:cs="Calibri"/>
                <w:color w:val="000000"/>
              </w:rPr>
              <w:t>9.0625</w:t>
            </w:r>
          </w:p>
        </w:tc>
        <w:tc>
          <w:tcPr>
            <w:tcW w:w="980" w:type="dxa"/>
            <w:noWrap/>
            <w:hideMark/>
          </w:tcPr>
          <w:p w:rsidR="00377919" w:rsidRPr="00377919" w:rsidRDefault="00377919" w:rsidP="00377919">
            <w:pPr>
              <w:jc w:val="center"/>
              <w:cnfStyle w:val="000000000000"/>
              <w:rPr>
                <w:rFonts w:ascii="Calibri" w:eastAsia="Times New Roman" w:hAnsi="Calibri" w:cs="Calibri"/>
                <w:color w:val="000000"/>
              </w:rPr>
            </w:pPr>
            <w:r w:rsidRPr="00377919">
              <w:rPr>
                <w:rFonts w:ascii="Calibri" w:eastAsia="Times New Roman" w:hAnsi="Calibri" w:cs="Calibri"/>
                <w:color w:val="000000"/>
              </w:rPr>
              <w:t>2</w:t>
            </w:r>
          </w:p>
        </w:tc>
        <w:tc>
          <w:tcPr>
            <w:tcW w:w="880" w:type="dxa"/>
            <w:noWrap/>
            <w:hideMark/>
          </w:tcPr>
          <w:p w:rsidR="00377919" w:rsidRPr="00377919" w:rsidRDefault="00377919" w:rsidP="00377919">
            <w:pPr>
              <w:jc w:val="center"/>
              <w:cnfStyle w:val="000000000000"/>
              <w:rPr>
                <w:rFonts w:ascii="Calibri" w:eastAsia="Times New Roman" w:hAnsi="Calibri" w:cs="Calibri"/>
                <w:color w:val="000000"/>
              </w:rPr>
            </w:pPr>
            <w:r w:rsidRPr="00377919">
              <w:rPr>
                <w:rFonts w:ascii="Calibri" w:eastAsia="Times New Roman" w:hAnsi="Calibri" w:cs="Calibri"/>
                <w:color w:val="000000"/>
              </w:rPr>
              <w:t>14.14</w:t>
            </w:r>
          </w:p>
        </w:tc>
        <w:tc>
          <w:tcPr>
            <w:tcW w:w="1000" w:type="dxa"/>
            <w:noWrap/>
            <w:hideMark/>
          </w:tcPr>
          <w:p w:rsidR="00377919" w:rsidRPr="00377919" w:rsidRDefault="00377919" w:rsidP="00377919">
            <w:pPr>
              <w:jc w:val="center"/>
              <w:cnfStyle w:val="000000000000"/>
              <w:rPr>
                <w:rFonts w:ascii="Calibri" w:eastAsia="Times New Roman" w:hAnsi="Calibri" w:cs="Calibri"/>
                <w:color w:val="000000"/>
              </w:rPr>
            </w:pPr>
          </w:p>
        </w:tc>
        <w:tc>
          <w:tcPr>
            <w:tcW w:w="1020" w:type="dxa"/>
            <w:noWrap/>
            <w:hideMark/>
          </w:tcPr>
          <w:p w:rsidR="00377919" w:rsidRPr="00377919" w:rsidRDefault="00377919" w:rsidP="00377919">
            <w:pPr>
              <w:jc w:val="center"/>
              <w:cnfStyle w:val="000000000000"/>
              <w:rPr>
                <w:rFonts w:ascii="Calibri" w:eastAsia="Times New Roman" w:hAnsi="Calibri" w:cs="Calibri"/>
                <w:color w:val="000000"/>
              </w:rPr>
            </w:pPr>
          </w:p>
        </w:tc>
        <w:tc>
          <w:tcPr>
            <w:tcW w:w="1000" w:type="dxa"/>
            <w:noWrap/>
            <w:hideMark/>
          </w:tcPr>
          <w:p w:rsidR="00377919" w:rsidRPr="00377919" w:rsidRDefault="00377919" w:rsidP="00377919">
            <w:pPr>
              <w:jc w:val="center"/>
              <w:cnfStyle w:val="000000000000"/>
              <w:rPr>
                <w:rFonts w:ascii="Calibri" w:eastAsia="Times New Roman" w:hAnsi="Calibri" w:cs="Calibri"/>
                <w:color w:val="000000"/>
              </w:rPr>
            </w:pPr>
          </w:p>
        </w:tc>
        <w:tc>
          <w:tcPr>
            <w:tcW w:w="1060" w:type="dxa"/>
            <w:noWrap/>
            <w:hideMark/>
          </w:tcPr>
          <w:p w:rsidR="00377919" w:rsidRPr="00377919" w:rsidRDefault="00377919" w:rsidP="00377919">
            <w:pPr>
              <w:jc w:val="center"/>
              <w:cnfStyle w:val="000000000000"/>
              <w:rPr>
                <w:rFonts w:ascii="Calibri" w:eastAsia="Times New Roman" w:hAnsi="Calibri" w:cs="Calibri"/>
                <w:color w:val="000000"/>
              </w:rPr>
            </w:pPr>
          </w:p>
        </w:tc>
        <w:tc>
          <w:tcPr>
            <w:tcW w:w="1060" w:type="dxa"/>
            <w:noWrap/>
            <w:hideMark/>
          </w:tcPr>
          <w:p w:rsidR="00377919" w:rsidRPr="00377919" w:rsidRDefault="00377919" w:rsidP="00377919">
            <w:pPr>
              <w:jc w:val="center"/>
              <w:cnfStyle w:val="000000000000"/>
              <w:rPr>
                <w:rFonts w:ascii="Calibri" w:eastAsia="Times New Roman" w:hAnsi="Calibri" w:cs="Calibri"/>
                <w:color w:val="000000"/>
              </w:rPr>
            </w:pPr>
          </w:p>
        </w:tc>
        <w:tc>
          <w:tcPr>
            <w:tcW w:w="1060" w:type="dxa"/>
            <w:noWrap/>
            <w:hideMark/>
          </w:tcPr>
          <w:p w:rsidR="00377919" w:rsidRPr="00377919" w:rsidRDefault="00377919" w:rsidP="00377919">
            <w:pPr>
              <w:jc w:val="center"/>
              <w:cnfStyle w:val="000000000000"/>
              <w:rPr>
                <w:rFonts w:ascii="Calibri" w:eastAsia="Times New Roman" w:hAnsi="Calibri" w:cs="Calibri"/>
                <w:color w:val="000000"/>
              </w:rPr>
            </w:pPr>
          </w:p>
        </w:tc>
        <w:tc>
          <w:tcPr>
            <w:tcW w:w="1000" w:type="dxa"/>
            <w:noWrap/>
            <w:hideMark/>
          </w:tcPr>
          <w:p w:rsidR="00377919" w:rsidRPr="00377919" w:rsidRDefault="00377919" w:rsidP="00377919">
            <w:pPr>
              <w:jc w:val="center"/>
              <w:cnfStyle w:val="000000000000"/>
              <w:rPr>
                <w:rFonts w:ascii="Calibri" w:eastAsia="Times New Roman" w:hAnsi="Calibri" w:cs="Calibri"/>
                <w:color w:val="000000"/>
              </w:rPr>
            </w:pPr>
          </w:p>
        </w:tc>
      </w:tr>
      <w:tr w:rsidR="00377919" w:rsidRPr="00377919" w:rsidTr="00377919">
        <w:trPr>
          <w:cnfStyle w:val="000000100000"/>
          <w:trHeight w:val="300"/>
        </w:trPr>
        <w:tc>
          <w:tcPr>
            <w:cnfStyle w:val="001000000000"/>
            <w:tcW w:w="1040" w:type="dxa"/>
            <w:noWrap/>
            <w:hideMark/>
          </w:tcPr>
          <w:p w:rsidR="00377919" w:rsidRPr="00377919" w:rsidRDefault="00377919" w:rsidP="00377919">
            <w:pPr>
              <w:jc w:val="center"/>
              <w:rPr>
                <w:rFonts w:ascii="Calibri" w:eastAsia="Times New Roman" w:hAnsi="Calibri" w:cs="Calibri"/>
                <w:color w:val="000000"/>
              </w:rPr>
            </w:pPr>
            <w:r w:rsidRPr="00377919">
              <w:rPr>
                <w:rFonts w:ascii="Calibri" w:eastAsia="Times New Roman" w:hAnsi="Calibri" w:cs="Calibri"/>
                <w:color w:val="000000"/>
              </w:rPr>
              <w:t>9.0625</w:t>
            </w:r>
          </w:p>
        </w:tc>
        <w:tc>
          <w:tcPr>
            <w:tcW w:w="980" w:type="dxa"/>
            <w:noWrap/>
            <w:hideMark/>
          </w:tcPr>
          <w:p w:rsidR="00377919" w:rsidRPr="00377919" w:rsidRDefault="00377919" w:rsidP="00377919">
            <w:pPr>
              <w:jc w:val="center"/>
              <w:cnfStyle w:val="000000100000"/>
              <w:rPr>
                <w:rFonts w:ascii="Calibri" w:eastAsia="Times New Roman" w:hAnsi="Calibri" w:cs="Calibri"/>
                <w:color w:val="000000"/>
              </w:rPr>
            </w:pPr>
            <w:r w:rsidRPr="00377919">
              <w:rPr>
                <w:rFonts w:ascii="Calibri" w:eastAsia="Times New Roman" w:hAnsi="Calibri" w:cs="Calibri"/>
                <w:color w:val="000000"/>
              </w:rPr>
              <w:t>2</w:t>
            </w:r>
          </w:p>
        </w:tc>
        <w:tc>
          <w:tcPr>
            <w:tcW w:w="880" w:type="dxa"/>
            <w:noWrap/>
            <w:hideMark/>
          </w:tcPr>
          <w:p w:rsidR="00377919" w:rsidRPr="00377919" w:rsidRDefault="00377919" w:rsidP="00377919">
            <w:pPr>
              <w:jc w:val="center"/>
              <w:cnfStyle w:val="000000100000"/>
              <w:rPr>
                <w:rFonts w:ascii="Calibri" w:eastAsia="Times New Roman" w:hAnsi="Calibri" w:cs="Calibri"/>
                <w:color w:val="000000"/>
              </w:rPr>
            </w:pPr>
            <w:r w:rsidRPr="00377919">
              <w:rPr>
                <w:rFonts w:ascii="Calibri" w:eastAsia="Times New Roman" w:hAnsi="Calibri" w:cs="Calibri"/>
                <w:color w:val="000000"/>
              </w:rPr>
              <w:t>14.15</w:t>
            </w:r>
          </w:p>
        </w:tc>
        <w:tc>
          <w:tcPr>
            <w:tcW w:w="1000" w:type="dxa"/>
            <w:noWrap/>
            <w:hideMark/>
          </w:tcPr>
          <w:p w:rsidR="00377919" w:rsidRPr="00377919" w:rsidRDefault="00377919" w:rsidP="00377919">
            <w:pPr>
              <w:jc w:val="center"/>
              <w:cnfStyle w:val="000000100000"/>
              <w:rPr>
                <w:rFonts w:ascii="Calibri" w:eastAsia="Times New Roman" w:hAnsi="Calibri" w:cs="Calibri"/>
                <w:color w:val="000000"/>
              </w:rPr>
            </w:pPr>
          </w:p>
        </w:tc>
        <w:tc>
          <w:tcPr>
            <w:tcW w:w="1020" w:type="dxa"/>
            <w:noWrap/>
            <w:hideMark/>
          </w:tcPr>
          <w:p w:rsidR="00377919" w:rsidRPr="00377919" w:rsidRDefault="00377919" w:rsidP="00377919">
            <w:pPr>
              <w:jc w:val="center"/>
              <w:cnfStyle w:val="000000100000"/>
              <w:rPr>
                <w:rFonts w:ascii="Calibri" w:eastAsia="Times New Roman" w:hAnsi="Calibri" w:cs="Calibri"/>
                <w:color w:val="000000"/>
              </w:rPr>
            </w:pPr>
          </w:p>
        </w:tc>
        <w:tc>
          <w:tcPr>
            <w:tcW w:w="1000" w:type="dxa"/>
            <w:noWrap/>
            <w:hideMark/>
          </w:tcPr>
          <w:p w:rsidR="00377919" w:rsidRPr="00377919" w:rsidRDefault="00377919" w:rsidP="00377919">
            <w:pPr>
              <w:jc w:val="center"/>
              <w:cnfStyle w:val="000000100000"/>
              <w:rPr>
                <w:rFonts w:ascii="Calibri" w:eastAsia="Times New Roman" w:hAnsi="Calibri" w:cs="Calibri"/>
                <w:color w:val="000000"/>
              </w:rPr>
            </w:pPr>
          </w:p>
        </w:tc>
        <w:tc>
          <w:tcPr>
            <w:tcW w:w="1060" w:type="dxa"/>
            <w:noWrap/>
            <w:hideMark/>
          </w:tcPr>
          <w:p w:rsidR="00377919" w:rsidRPr="00377919" w:rsidRDefault="00377919" w:rsidP="00377919">
            <w:pPr>
              <w:jc w:val="center"/>
              <w:cnfStyle w:val="000000100000"/>
              <w:rPr>
                <w:rFonts w:ascii="Calibri" w:eastAsia="Times New Roman" w:hAnsi="Calibri" w:cs="Calibri"/>
                <w:color w:val="000000"/>
              </w:rPr>
            </w:pPr>
          </w:p>
        </w:tc>
        <w:tc>
          <w:tcPr>
            <w:tcW w:w="1060" w:type="dxa"/>
            <w:noWrap/>
            <w:hideMark/>
          </w:tcPr>
          <w:p w:rsidR="00377919" w:rsidRPr="00377919" w:rsidRDefault="00377919" w:rsidP="00377919">
            <w:pPr>
              <w:jc w:val="center"/>
              <w:cnfStyle w:val="000000100000"/>
              <w:rPr>
                <w:rFonts w:ascii="Calibri" w:eastAsia="Times New Roman" w:hAnsi="Calibri" w:cs="Calibri"/>
                <w:color w:val="000000"/>
              </w:rPr>
            </w:pPr>
          </w:p>
        </w:tc>
        <w:tc>
          <w:tcPr>
            <w:tcW w:w="1060" w:type="dxa"/>
            <w:noWrap/>
            <w:hideMark/>
          </w:tcPr>
          <w:p w:rsidR="00377919" w:rsidRPr="00377919" w:rsidRDefault="00377919" w:rsidP="00377919">
            <w:pPr>
              <w:jc w:val="center"/>
              <w:cnfStyle w:val="000000100000"/>
              <w:rPr>
                <w:rFonts w:ascii="Calibri" w:eastAsia="Times New Roman" w:hAnsi="Calibri" w:cs="Calibri"/>
                <w:color w:val="000000"/>
              </w:rPr>
            </w:pPr>
          </w:p>
        </w:tc>
        <w:tc>
          <w:tcPr>
            <w:tcW w:w="1000" w:type="dxa"/>
            <w:noWrap/>
            <w:hideMark/>
          </w:tcPr>
          <w:p w:rsidR="00377919" w:rsidRPr="00377919" w:rsidRDefault="00377919" w:rsidP="00377919">
            <w:pPr>
              <w:jc w:val="center"/>
              <w:cnfStyle w:val="000000100000"/>
              <w:rPr>
                <w:rFonts w:ascii="Calibri" w:eastAsia="Times New Roman" w:hAnsi="Calibri" w:cs="Calibri"/>
                <w:color w:val="000000"/>
              </w:rPr>
            </w:pPr>
          </w:p>
        </w:tc>
      </w:tr>
      <w:tr w:rsidR="00377919" w:rsidRPr="00377919" w:rsidTr="00377919">
        <w:trPr>
          <w:trHeight w:val="300"/>
        </w:trPr>
        <w:tc>
          <w:tcPr>
            <w:cnfStyle w:val="001000000000"/>
            <w:tcW w:w="1040" w:type="dxa"/>
            <w:noWrap/>
            <w:hideMark/>
          </w:tcPr>
          <w:p w:rsidR="00377919" w:rsidRPr="00377919" w:rsidRDefault="00377919" w:rsidP="00377919">
            <w:pPr>
              <w:jc w:val="center"/>
              <w:rPr>
                <w:rFonts w:ascii="Calibri" w:eastAsia="Times New Roman" w:hAnsi="Calibri" w:cs="Calibri"/>
                <w:color w:val="000000"/>
              </w:rPr>
            </w:pPr>
            <w:r w:rsidRPr="00377919">
              <w:rPr>
                <w:rFonts w:ascii="Calibri" w:eastAsia="Times New Roman" w:hAnsi="Calibri" w:cs="Calibri"/>
                <w:color w:val="000000"/>
              </w:rPr>
              <w:t>9.0625</w:t>
            </w:r>
          </w:p>
        </w:tc>
        <w:tc>
          <w:tcPr>
            <w:tcW w:w="980" w:type="dxa"/>
            <w:noWrap/>
            <w:hideMark/>
          </w:tcPr>
          <w:p w:rsidR="00377919" w:rsidRPr="00377919" w:rsidRDefault="00377919" w:rsidP="00377919">
            <w:pPr>
              <w:jc w:val="center"/>
              <w:cnfStyle w:val="000000000000"/>
              <w:rPr>
                <w:rFonts w:ascii="Calibri" w:eastAsia="Times New Roman" w:hAnsi="Calibri" w:cs="Calibri"/>
                <w:color w:val="000000"/>
              </w:rPr>
            </w:pPr>
            <w:r w:rsidRPr="00377919">
              <w:rPr>
                <w:rFonts w:ascii="Calibri" w:eastAsia="Times New Roman" w:hAnsi="Calibri" w:cs="Calibri"/>
                <w:color w:val="000000"/>
              </w:rPr>
              <w:t>2</w:t>
            </w:r>
          </w:p>
        </w:tc>
        <w:tc>
          <w:tcPr>
            <w:tcW w:w="880" w:type="dxa"/>
            <w:noWrap/>
            <w:hideMark/>
          </w:tcPr>
          <w:p w:rsidR="00377919" w:rsidRPr="00377919" w:rsidRDefault="00377919" w:rsidP="00377919">
            <w:pPr>
              <w:jc w:val="center"/>
              <w:cnfStyle w:val="000000000000"/>
              <w:rPr>
                <w:rFonts w:ascii="Calibri" w:eastAsia="Times New Roman" w:hAnsi="Calibri" w:cs="Calibri"/>
                <w:color w:val="000000"/>
              </w:rPr>
            </w:pPr>
            <w:r w:rsidRPr="00377919">
              <w:rPr>
                <w:rFonts w:ascii="Calibri" w:eastAsia="Times New Roman" w:hAnsi="Calibri" w:cs="Calibri"/>
                <w:color w:val="000000"/>
              </w:rPr>
              <w:t>14.27</w:t>
            </w:r>
          </w:p>
        </w:tc>
        <w:tc>
          <w:tcPr>
            <w:tcW w:w="1000" w:type="dxa"/>
            <w:noWrap/>
            <w:hideMark/>
          </w:tcPr>
          <w:p w:rsidR="00377919" w:rsidRPr="00377919" w:rsidRDefault="00377919" w:rsidP="00377919">
            <w:pPr>
              <w:jc w:val="center"/>
              <w:cnfStyle w:val="000000000000"/>
              <w:rPr>
                <w:rFonts w:ascii="Calibri" w:eastAsia="Times New Roman" w:hAnsi="Calibri" w:cs="Calibri"/>
                <w:color w:val="000000"/>
              </w:rPr>
            </w:pPr>
          </w:p>
        </w:tc>
        <w:tc>
          <w:tcPr>
            <w:tcW w:w="1020" w:type="dxa"/>
            <w:noWrap/>
            <w:hideMark/>
          </w:tcPr>
          <w:p w:rsidR="00377919" w:rsidRPr="00377919" w:rsidRDefault="00377919" w:rsidP="00377919">
            <w:pPr>
              <w:jc w:val="center"/>
              <w:cnfStyle w:val="000000000000"/>
              <w:rPr>
                <w:rFonts w:ascii="Calibri" w:eastAsia="Times New Roman" w:hAnsi="Calibri" w:cs="Calibri"/>
                <w:color w:val="000000"/>
              </w:rPr>
            </w:pPr>
          </w:p>
        </w:tc>
        <w:tc>
          <w:tcPr>
            <w:tcW w:w="1000" w:type="dxa"/>
            <w:noWrap/>
            <w:hideMark/>
          </w:tcPr>
          <w:p w:rsidR="00377919" w:rsidRPr="00377919" w:rsidRDefault="00377919" w:rsidP="00377919">
            <w:pPr>
              <w:jc w:val="center"/>
              <w:cnfStyle w:val="000000000000"/>
              <w:rPr>
                <w:rFonts w:ascii="Calibri" w:eastAsia="Times New Roman" w:hAnsi="Calibri" w:cs="Calibri"/>
                <w:color w:val="000000"/>
              </w:rPr>
            </w:pPr>
          </w:p>
        </w:tc>
        <w:tc>
          <w:tcPr>
            <w:tcW w:w="1060" w:type="dxa"/>
            <w:noWrap/>
            <w:hideMark/>
          </w:tcPr>
          <w:p w:rsidR="00377919" w:rsidRPr="00377919" w:rsidRDefault="00377919" w:rsidP="00377919">
            <w:pPr>
              <w:jc w:val="center"/>
              <w:cnfStyle w:val="000000000000"/>
              <w:rPr>
                <w:rFonts w:ascii="Calibri" w:eastAsia="Times New Roman" w:hAnsi="Calibri" w:cs="Calibri"/>
                <w:color w:val="000000"/>
              </w:rPr>
            </w:pPr>
          </w:p>
        </w:tc>
        <w:tc>
          <w:tcPr>
            <w:tcW w:w="1060" w:type="dxa"/>
            <w:noWrap/>
            <w:hideMark/>
          </w:tcPr>
          <w:p w:rsidR="00377919" w:rsidRPr="00377919" w:rsidRDefault="00377919" w:rsidP="00377919">
            <w:pPr>
              <w:jc w:val="center"/>
              <w:cnfStyle w:val="000000000000"/>
              <w:rPr>
                <w:rFonts w:ascii="Calibri" w:eastAsia="Times New Roman" w:hAnsi="Calibri" w:cs="Calibri"/>
                <w:color w:val="000000"/>
              </w:rPr>
            </w:pPr>
          </w:p>
        </w:tc>
        <w:tc>
          <w:tcPr>
            <w:tcW w:w="1060" w:type="dxa"/>
            <w:noWrap/>
            <w:hideMark/>
          </w:tcPr>
          <w:p w:rsidR="00377919" w:rsidRPr="00377919" w:rsidRDefault="00377919" w:rsidP="00377919">
            <w:pPr>
              <w:jc w:val="center"/>
              <w:cnfStyle w:val="000000000000"/>
              <w:rPr>
                <w:rFonts w:ascii="Calibri" w:eastAsia="Times New Roman" w:hAnsi="Calibri" w:cs="Calibri"/>
                <w:color w:val="000000"/>
              </w:rPr>
            </w:pPr>
          </w:p>
        </w:tc>
        <w:tc>
          <w:tcPr>
            <w:tcW w:w="1000" w:type="dxa"/>
            <w:noWrap/>
            <w:hideMark/>
          </w:tcPr>
          <w:p w:rsidR="00377919" w:rsidRPr="00377919" w:rsidRDefault="00377919" w:rsidP="00377919">
            <w:pPr>
              <w:keepNext/>
              <w:jc w:val="center"/>
              <w:cnfStyle w:val="000000000000"/>
              <w:rPr>
                <w:rFonts w:ascii="Calibri" w:eastAsia="Times New Roman" w:hAnsi="Calibri" w:cs="Calibri"/>
                <w:color w:val="000000"/>
              </w:rPr>
            </w:pPr>
          </w:p>
        </w:tc>
      </w:tr>
    </w:tbl>
    <w:p w:rsidR="00377919" w:rsidRDefault="00377919" w:rsidP="00377919">
      <w:pPr>
        <w:pStyle w:val="Caption"/>
      </w:pPr>
      <w:proofErr w:type="gramStart"/>
      <w:r>
        <w:t xml:space="preserve">Table </w:t>
      </w:r>
      <w:fldSimple w:instr=" STYLEREF 1 \s ">
        <w:r w:rsidR="00EA40E3">
          <w:rPr>
            <w:noProof/>
          </w:rPr>
          <w:t>5</w:t>
        </w:r>
      </w:fldSimple>
      <w:r w:rsidR="00EA40E3">
        <w:t>.</w:t>
      </w:r>
      <w:proofErr w:type="gramEnd"/>
      <w:r w:rsidR="00EA40E3">
        <w:fldChar w:fldCharType="begin"/>
      </w:r>
      <w:r w:rsidR="00EA40E3">
        <w:instrText xml:space="preserve"> SEQ Table \* ARABIC \s 1 </w:instrText>
      </w:r>
      <w:r w:rsidR="00EA40E3">
        <w:fldChar w:fldCharType="separate"/>
      </w:r>
      <w:proofErr w:type="gramStart"/>
      <w:r w:rsidR="00EA40E3">
        <w:rPr>
          <w:noProof/>
        </w:rPr>
        <w:t>5</w:t>
      </w:r>
      <w:r w:rsidR="00EA40E3">
        <w:fldChar w:fldCharType="end"/>
      </w:r>
      <w:r>
        <w:t xml:space="preserve"> Pressure Drop Trial</w:t>
      </w:r>
      <w:proofErr w:type="gramEnd"/>
    </w:p>
    <w:tbl>
      <w:tblPr>
        <w:tblStyle w:val="LightShading1"/>
        <w:tblW w:w="8640" w:type="dxa"/>
        <w:tblLook w:val="04A0"/>
      </w:tblPr>
      <w:tblGrid>
        <w:gridCol w:w="1728"/>
        <w:gridCol w:w="1440"/>
        <w:gridCol w:w="1260"/>
        <w:gridCol w:w="1440"/>
        <w:gridCol w:w="1260"/>
        <w:gridCol w:w="1512"/>
      </w:tblGrid>
      <w:tr w:rsidR="005865CF" w:rsidRPr="00191704" w:rsidTr="005865CF">
        <w:trPr>
          <w:cnfStyle w:val="100000000000"/>
          <w:trHeight w:val="255"/>
        </w:trPr>
        <w:tc>
          <w:tcPr>
            <w:cnfStyle w:val="001000000000"/>
            <w:tcW w:w="1728" w:type="dxa"/>
            <w:noWrap/>
            <w:hideMark/>
          </w:tcPr>
          <w:p w:rsidR="00191704" w:rsidRPr="00191704" w:rsidRDefault="00191704" w:rsidP="00191704">
            <w:pPr>
              <w:jc w:val="center"/>
              <w:rPr>
                <w:rFonts w:ascii="Arial" w:eastAsia="Times New Roman" w:hAnsi="Arial" w:cs="Arial"/>
                <w:sz w:val="20"/>
                <w:szCs w:val="20"/>
              </w:rPr>
            </w:pPr>
            <w:r w:rsidRPr="00191704">
              <w:rPr>
                <w:rFonts w:ascii="Arial" w:eastAsia="Times New Roman" w:hAnsi="Arial" w:cs="Arial"/>
                <w:sz w:val="20"/>
                <w:szCs w:val="20"/>
              </w:rPr>
              <w:t>Tube</w:t>
            </w:r>
          </w:p>
        </w:tc>
        <w:tc>
          <w:tcPr>
            <w:tcW w:w="1440" w:type="dxa"/>
            <w:noWrap/>
            <w:hideMark/>
          </w:tcPr>
          <w:p w:rsidR="00191704" w:rsidRPr="00191704" w:rsidRDefault="00191704" w:rsidP="00191704">
            <w:pPr>
              <w:jc w:val="center"/>
              <w:cnfStyle w:val="100000000000"/>
              <w:rPr>
                <w:rFonts w:ascii="Arial" w:eastAsia="Times New Roman" w:hAnsi="Arial" w:cs="Arial"/>
                <w:sz w:val="20"/>
                <w:szCs w:val="20"/>
              </w:rPr>
            </w:pPr>
            <w:r w:rsidRPr="00191704">
              <w:rPr>
                <w:rFonts w:ascii="Arial" w:eastAsia="Times New Roman" w:hAnsi="Arial" w:cs="Arial"/>
                <w:sz w:val="20"/>
                <w:szCs w:val="20"/>
              </w:rPr>
              <w:t>Entrance diameter (in)</w:t>
            </w:r>
          </w:p>
        </w:tc>
        <w:tc>
          <w:tcPr>
            <w:tcW w:w="1260" w:type="dxa"/>
            <w:noWrap/>
            <w:hideMark/>
          </w:tcPr>
          <w:p w:rsidR="00191704" w:rsidRPr="00191704" w:rsidRDefault="00191704" w:rsidP="00191704">
            <w:pPr>
              <w:jc w:val="center"/>
              <w:cnfStyle w:val="100000000000"/>
              <w:rPr>
                <w:rFonts w:ascii="Arial" w:eastAsia="Times New Roman" w:hAnsi="Arial" w:cs="Arial"/>
                <w:sz w:val="20"/>
                <w:szCs w:val="20"/>
              </w:rPr>
            </w:pPr>
            <w:r w:rsidRPr="00191704">
              <w:rPr>
                <w:rFonts w:ascii="Arial" w:eastAsia="Times New Roman" w:hAnsi="Arial" w:cs="Arial"/>
                <w:sz w:val="20"/>
                <w:szCs w:val="20"/>
              </w:rPr>
              <w:t>Entrance depth (in)</w:t>
            </w:r>
          </w:p>
        </w:tc>
        <w:tc>
          <w:tcPr>
            <w:tcW w:w="1440" w:type="dxa"/>
            <w:noWrap/>
            <w:hideMark/>
          </w:tcPr>
          <w:p w:rsidR="00191704" w:rsidRPr="00191704" w:rsidRDefault="00191704" w:rsidP="00191704">
            <w:pPr>
              <w:jc w:val="center"/>
              <w:cnfStyle w:val="100000000000"/>
              <w:rPr>
                <w:rFonts w:ascii="Arial" w:eastAsia="Times New Roman" w:hAnsi="Arial" w:cs="Arial"/>
                <w:sz w:val="20"/>
                <w:szCs w:val="20"/>
              </w:rPr>
            </w:pPr>
            <w:r w:rsidRPr="00191704">
              <w:rPr>
                <w:rFonts w:ascii="Arial" w:eastAsia="Times New Roman" w:hAnsi="Arial" w:cs="Arial"/>
                <w:sz w:val="20"/>
                <w:szCs w:val="20"/>
              </w:rPr>
              <w:t>Pipe diameter (in)</w:t>
            </w:r>
          </w:p>
        </w:tc>
        <w:tc>
          <w:tcPr>
            <w:tcW w:w="1260" w:type="dxa"/>
            <w:noWrap/>
            <w:hideMark/>
          </w:tcPr>
          <w:p w:rsidR="00191704" w:rsidRPr="00191704" w:rsidRDefault="00191704" w:rsidP="00191704">
            <w:pPr>
              <w:jc w:val="center"/>
              <w:cnfStyle w:val="100000000000"/>
              <w:rPr>
                <w:rFonts w:ascii="Arial" w:eastAsia="Times New Roman" w:hAnsi="Arial" w:cs="Arial"/>
                <w:sz w:val="20"/>
                <w:szCs w:val="20"/>
              </w:rPr>
            </w:pPr>
            <w:r w:rsidRPr="00191704">
              <w:rPr>
                <w:rFonts w:ascii="Arial" w:eastAsia="Times New Roman" w:hAnsi="Arial" w:cs="Arial"/>
                <w:sz w:val="20"/>
                <w:szCs w:val="20"/>
              </w:rPr>
              <w:t>Length (in)</w:t>
            </w:r>
          </w:p>
        </w:tc>
        <w:tc>
          <w:tcPr>
            <w:tcW w:w="1512" w:type="dxa"/>
            <w:noWrap/>
            <w:hideMark/>
          </w:tcPr>
          <w:p w:rsidR="00191704" w:rsidRPr="00191704" w:rsidRDefault="00191704" w:rsidP="00191704">
            <w:pPr>
              <w:jc w:val="center"/>
              <w:cnfStyle w:val="100000000000"/>
              <w:rPr>
                <w:rFonts w:ascii="Arial" w:eastAsia="Times New Roman" w:hAnsi="Arial" w:cs="Arial"/>
                <w:sz w:val="20"/>
                <w:szCs w:val="20"/>
              </w:rPr>
            </w:pPr>
            <w:r w:rsidRPr="00191704">
              <w:rPr>
                <w:rFonts w:ascii="Arial" w:eastAsia="Times New Roman" w:hAnsi="Arial" w:cs="Arial"/>
                <w:sz w:val="20"/>
                <w:szCs w:val="20"/>
              </w:rPr>
              <w:t>Grain size (in)</w:t>
            </w:r>
          </w:p>
        </w:tc>
      </w:tr>
      <w:tr w:rsidR="005865CF" w:rsidRPr="00191704" w:rsidTr="005865CF">
        <w:trPr>
          <w:cnfStyle w:val="000000100000"/>
          <w:trHeight w:val="255"/>
        </w:trPr>
        <w:tc>
          <w:tcPr>
            <w:cnfStyle w:val="001000000000"/>
            <w:tcW w:w="1728" w:type="dxa"/>
            <w:noWrap/>
            <w:hideMark/>
          </w:tcPr>
          <w:p w:rsidR="00191704" w:rsidRPr="00191704" w:rsidRDefault="00191704" w:rsidP="00191704">
            <w:pPr>
              <w:jc w:val="center"/>
              <w:rPr>
                <w:rFonts w:ascii="Arial" w:eastAsia="Times New Roman" w:hAnsi="Arial" w:cs="Arial"/>
                <w:sz w:val="20"/>
                <w:szCs w:val="20"/>
              </w:rPr>
            </w:pPr>
            <w:r w:rsidRPr="00191704">
              <w:rPr>
                <w:rFonts w:ascii="Arial" w:eastAsia="Times New Roman" w:hAnsi="Arial" w:cs="Arial"/>
                <w:sz w:val="20"/>
                <w:szCs w:val="20"/>
              </w:rPr>
              <w:t>1 (Rough)</w:t>
            </w:r>
          </w:p>
        </w:tc>
        <w:tc>
          <w:tcPr>
            <w:tcW w:w="1440" w:type="dxa"/>
            <w:noWrap/>
            <w:hideMark/>
          </w:tcPr>
          <w:p w:rsidR="00191704" w:rsidRPr="00191704" w:rsidRDefault="00191704" w:rsidP="00191704">
            <w:pPr>
              <w:jc w:val="center"/>
              <w:cnfStyle w:val="000000100000"/>
              <w:rPr>
                <w:rFonts w:ascii="Arial" w:eastAsia="Times New Roman" w:hAnsi="Arial" w:cs="Arial"/>
                <w:sz w:val="20"/>
                <w:szCs w:val="20"/>
              </w:rPr>
            </w:pPr>
            <w:r w:rsidRPr="00191704">
              <w:rPr>
                <w:rFonts w:ascii="Arial" w:eastAsia="Times New Roman" w:hAnsi="Arial" w:cs="Arial"/>
                <w:sz w:val="20"/>
                <w:szCs w:val="20"/>
              </w:rPr>
              <w:t>0.889</w:t>
            </w:r>
          </w:p>
        </w:tc>
        <w:tc>
          <w:tcPr>
            <w:tcW w:w="1260" w:type="dxa"/>
            <w:noWrap/>
            <w:hideMark/>
          </w:tcPr>
          <w:p w:rsidR="00191704" w:rsidRPr="00191704" w:rsidRDefault="00191704" w:rsidP="00191704">
            <w:pPr>
              <w:jc w:val="center"/>
              <w:cnfStyle w:val="000000100000"/>
              <w:rPr>
                <w:rFonts w:ascii="Arial" w:eastAsia="Times New Roman" w:hAnsi="Arial" w:cs="Arial"/>
                <w:sz w:val="20"/>
                <w:szCs w:val="20"/>
              </w:rPr>
            </w:pPr>
            <w:r w:rsidRPr="00191704">
              <w:rPr>
                <w:rFonts w:ascii="Arial" w:eastAsia="Times New Roman" w:hAnsi="Arial" w:cs="Arial"/>
                <w:sz w:val="20"/>
                <w:szCs w:val="20"/>
              </w:rPr>
              <w:t>0.290</w:t>
            </w:r>
          </w:p>
        </w:tc>
        <w:tc>
          <w:tcPr>
            <w:tcW w:w="1440" w:type="dxa"/>
            <w:noWrap/>
            <w:hideMark/>
          </w:tcPr>
          <w:p w:rsidR="00191704" w:rsidRPr="00191704" w:rsidRDefault="00191704" w:rsidP="00191704">
            <w:pPr>
              <w:jc w:val="center"/>
              <w:cnfStyle w:val="000000100000"/>
              <w:rPr>
                <w:rFonts w:ascii="Arial" w:eastAsia="Times New Roman" w:hAnsi="Arial" w:cs="Arial"/>
                <w:sz w:val="20"/>
                <w:szCs w:val="20"/>
              </w:rPr>
            </w:pPr>
            <w:r w:rsidRPr="00191704">
              <w:rPr>
                <w:rFonts w:ascii="Arial" w:eastAsia="Times New Roman" w:hAnsi="Arial" w:cs="Arial"/>
                <w:sz w:val="20"/>
                <w:szCs w:val="20"/>
              </w:rPr>
              <w:t>0.489</w:t>
            </w:r>
          </w:p>
        </w:tc>
        <w:tc>
          <w:tcPr>
            <w:tcW w:w="1260" w:type="dxa"/>
            <w:noWrap/>
            <w:hideMark/>
          </w:tcPr>
          <w:p w:rsidR="00191704" w:rsidRPr="00191704" w:rsidRDefault="00191704" w:rsidP="00191704">
            <w:pPr>
              <w:jc w:val="center"/>
              <w:cnfStyle w:val="000000100000"/>
              <w:rPr>
                <w:rFonts w:ascii="Arial" w:eastAsia="Times New Roman" w:hAnsi="Arial" w:cs="Arial"/>
                <w:sz w:val="20"/>
                <w:szCs w:val="20"/>
              </w:rPr>
            </w:pPr>
            <w:r w:rsidRPr="00191704">
              <w:rPr>
                <w:rFonts w:ascii="Arial" w:eastAsia="Times New Roman" w:hAnsi="Arial" w:cs="Arial"/>
                <w:sz w:val="20"/>
                <w:szCs w:val="20"/>
              </w:rPr>
              <w:t>47.1250</w:t>
            </w:r>
          </w:p>
        </w:tc>
        <w:tc>
          <w:tcPr>
            <w:tcW w:w="1512" w:type="dxa"/>
            <w:noWrap/>
            <w:hideMark/>
          </w:tcPr>
          <w:p w:rsidR="00191704" w:rsidRPr="00191704" w:rsidRDefault="00191704" w:rsidP="00191704">
            <w:pPr>
              <w:jc w:val="center"/>
              <w:cnfStyle w:val="000000100000"/>
              <w:rPr>
                <w:rFonts w:ascii="Arial" w:eastAsia="Times New Roman" w:hAnsi="Arial" w:cs="Arial"/>
                <w:sz w:val="20"/>
                <w:szCs w:val="20"/>
              </w:rPr>
            </w:pPr>
            <w:r w:rsidRPr="00191704">
              <w:rPr>
                <w:rFonts w:ascii="Arial" w:eastAsia="Times New Roman" w:hAnsi="Arial" w:cs="Arial"/>
                <w:sz w:val="20"/>
                <w:szCs w:val="20"/>
              </w:rPr>
              <w:t>0.027</w:t>
            </w:r>
          </w:p>
        </w:tc>
      </w:tr>
      <w:tr w:rsidR="005865CF" w:rsidRPr="00191704" w:rsidTr="005865CF">
        <w:trPr>
          <w:trHeight w:val="255"/>
        </w:trPr>
        <w:tc>
          <w:tcPr>
            <w:cnfStyle w:val="001000000000"/>
            <w:tcW w:w="1728" w:type="dxa"/>
            <w:noWrap/>
            <w:hideMark/>
          </w:tcPr>
          <w:p w:rsidR="00191704" w:rsidRPr="00191704" w:rsidRDefault="00191704" w:rsidP="00191704">
            <w:pPr>
              <w:jc w:val="center"/>
              <w:rPr>
                <w:rFonts w:ascii="Arial" w:eastAsia="Times New Roman" w:hAnsi="Arial" w:cs="Arial"/>
                <w:sz w:val="20"/>
                <w:szCs w:val="20"/>
              </w:rPr>
            </w:pPr>
          </w:p>
        </w:tc>
        <w:tc>
          <w:tcPr>
            <w:tcW w:w="1440" w:type="dxa"/>
            <w:noWrap/>
            <w:hideMark/>
          </w:tcPr>
          <w:p w:rsidR="00191704" w:rsidRPr="00191704" w:rsidRDefault="00191704" w:rsidP="00191704">
            <w:pPr>
              <w:jc w:val="center"/>
              <w:cnfStyle w:val="000000000000"/>
              <w:rPr>
                <w:rFonts w:ascii="Arial" w:eastAsia="Times New Roman" w:hAnsi="Arial" w:cs="Arial"/>
                <w:sz w:val="20"/>
                <w:szCs w:val="20"/>
              </w:rPr>
            </w:pPr>
            <w:r w:rsidRPr="00191704">
              <w:rPr>
                <w:rFonts w:ascii="Arial" w:eastAsia="Times New Roman" w:hAnsi="Arial" w:cs="Arial"/>
                <w:sz w:val="20"/>
                <w:szCs w:val="20"/>
              </w:rPr>
              <w:t>0.901</w:t>
            </w:r>
          </w:p>
        </w:tc>
        <w:tc>
          <w:tcPr>
            <w:tcW w:w="1260" w:type="dxa"/>
            <w:noWrap/>
            <w:hideMark/>
          </w:tcPr>
          <w:p w:rsidR="00191704" w:rsidRPr="00191704" w:rsidRDefault="00191704" w:rsidP="00191704">
            <w:pPr>
              <w:jc w:val="center"/>
              <w:cnfStyle w:val="000000000000"/>
              <w:rPr>
                <w:rFonts w:ascii="Arial" w:eastAsia="Times New Roman" w:hAnsi="Arial" w:cs="Arial"/>
                <w:sz w:val="20"/>
                <w:szCs w:val="20"/>
              </w:rPr>
            </w:pPr>
            <w:r w:rsidRPr="00191704">
              <w:rPr>
                <w:rFonts w:ascii="Arial" w:eastAsia="Times New Roman" w:hAnsi="Arial" w:cs="Arial"/>
                <w:sz w:val="20"/>
                <w:szCs w:val="20"/>
              </w:rPr>
              <w:t>0.336</w:t>
            </w:r>
          </w:p>
        </w:tc>
        <w:tc>
          <w:tcPr>
            <w:tcW w:w="1440" w:type="dxa"/>
            <w:noWrap/>
            <w:hideMark/>
          </w:tcPr>
          <w:p w:rsidR="00191704" w:rsidRPr="00191704" w:rsidRDefault="00191704" w:rsidP="00191704">
            <w:pPr>
              <w:jc w:val="center"/>
              <w:cnfStyle w:val="000000000000"/>
              <w:rPr>
                <w:rFonts w:ascii="Arial" w:eastAsia="Times New Roman" w:hAnsi="Arial" w:cs="Arial"/>
                <w:sz w:val="20"/>
                <w:szCs w:val="20"/>
              </w:rPr>
            </w:pPr>
            <w:r w:rsidRPr="00191704">
              <w:rPr>
                <w:rFonts w:ascii="Arial" w:eastAsia="Times New Roman" w:hAnsi="Arial" w:cs="Arial"/>
                <w:sz w:val="20"/>
                <w:szCs w:val="20"/>
              </w:rPr>
              <w:t>0.496</w:t>
            </w:r>
          </w:p>
        </w:tc>
        <w:tc>
          <w:tcPr>
            <w:tcW w:w="1260" w:type="dxa"/>
            <w:noWrap/>
            <w:hideMark/>
          </w:tcPr>
          <w:p w:rsidR="00191704" w:rsidRPr="00191704" w:rsidRDefault="00191704" w:rsidP="00191704">
            <w:pPr>
              <w:jc w:val="center"/>
              <w:cnfStyle w:val="000000000000"/>
              <w:rPr>
                <w:rFonts w:ascii="Arial" w:eastAsia="Times New Roman" w:hAnsi="Arial" w:cs="Arial"/>
                <w:sz w:val="20"/>
                <w:szCs w:val="20"/>
              </w:rPr>
            </w:pPr>
            <w:r w:rsidRPr="00191704">
              <w:rPr>
                <w:rFonts w:ascii="Arial" w:eastAsia="Times New Roman" w:hAnsi="Arial" w:cs="Arial"/>
                <w:sz w:val="20"/>
                <w:szCs w:val="20"/>
              </w:rPr>
              <w:t>47.1875</w:t>
            </w:r>
          </w:p>
        </w:tc>
        <w:tc>
          <w:tcPr>
            <w:tcW w:w="1512" w:type="dxa"/>
            <w:noWrap/>
            <w:hideMark/>
          </w:tcPr>
          <w:p w:rsidR="00191704" w:rsidRPr="00191704" w:rsidRDefault="00191704" w:rsidP="00191704">
            <w:pPr>
              <w:jc w:val="center"/>
              <w:cnfStyle w:val="000000000000"/>
              <w:rPr>
                <w:rFonts w:ascii="Arial" w:eastAsia="Times New Roman" w:hAnsi="Arial" w:cs="Arial"/>
                <w:sz w:val="20"/>
                <w:szCs w:val="20"/>
              </w:rPr>
            </w:pPr>
            <w:r w:rsidRPr="00191704">
              <w:rPr>
                <w:rFonts w:ascii="Arial" w:eastAsia="Times New Roman" w:hAnsi="Arial" w:cs="Arial"/>
                <w:sz w:val="20"/>
                <w:szCs w:val="20"/>
              </w:rPr>
              <w:t>0.030</w:t>
            </w:r>
          </w:p>
        </w:tc>
      </w:tr>
      <w:tr w:rsidR="005865CF" w:rsidRPr="00191704" w:rsidTr="005865CF">
        <w:trPr>
          <w:cnfStyle w:val="000000100000"/>
          <w:trHeight w:val="255"/>
        </w:trPr>
        <w:tc>
          <w:tcPr>
            <w:cnfStyle w:val="001000000000"/>
            <w:tcW w:w="1728" w:type="dxa"/>
            <w:noWrap/>
            <w:hideMark/>
          </w:tcPr>
          <w:p w:rsidR="00191704" w:rsidRPr="00191704" w:rsidRDefault="00191704" w:rsidP="00191704">
            <w:pPr>
              <w:jc w:val="center"/>
              <w:rPr>
                <w:rFonts w:ascii="Arial" w:eastAsia="Times New Roman" w:hAnsi="Arial" w:cs="Arial"/>
                <w:sz w:val="20"/>
                <w:szCs w:val="20"/>
              </w:rPr>
            </w:pPr>
          </w:p>
        </w:tc>
        <w:tc>
          <w:tcPr>
            <w:tcW w:w="1440" w:type="dxa"/>
            <w:noWrap/>
            <w:hideMark/>
          </w:tcPr>
          <w:p w:rsidR="00191704" w:rsidRPr="00191704" w:rsidRDefault="00191704" w:rsidP="00191704">
            <w:pPr>
              <w:jc w:val="center"/>
              <w:cnfStyle w:val="000000100000"/>
              <w:rPr>
                <w:rFonts w:ascii="Arial" w:eastAsia="Times New Roman" w:hAnsi="Arial" w:cs="Arial"/>
                <w:sz w:val="20"/>
                <w:szCs w:val="20"/>
              </w:rPr>
            </w:pPr>
            <w:r w:rsidRPr="00191704">
              <w:rPr>
                <w:rFonts w:ascii="Arial" w:eastAsia="Times New Roman" w:hAnsi="Arial" w:cs="Arial"/>
                <w:sz w:val="20"/>
                <w:szCs w:val="20"/>
              </w:rPr>
              <w:t>0.898</w:t>
            </w:r>
          </w:p>
        </w:tc>
        <w:tc>
          <w:tcPr>
            <w:tcW w:w="1260" w:type="dxa"/>
            <w:noWrap/>
            <w:hideMark/>
          </w:tcPr>
          <w:p w:rsidR="00191704" w:rsidRPr="00191704" w:rsidRDefault="00191704" w:rsidP="00191704">
            <w:pPr>
              <w:jc w:val="center"/>
              <w:cnfStyle w:val="000000100000"/>
              <w:rPr>
                <w:rFonts w:ascii="Arial" w:eastAsia="Times New Roman" w:hAnsi="Arial" w:cs="Arial"/>
                <w:sz w:val="20"/>
                <w:szCs w:val="20"/>
              </w:rPr>
            </w:pPr>
            <w:r w:rsidRPr="00191704">
              <w:rPr>
                <w:rFonts w:ascii="Arial" w:eastAsia="Times New Roman" w:hAnsi="Arial" w:cs="Arial"/>
                <w:sz w:val="20"/>
                <w:szCs w:val="20"/>
              </w:rPr>
              <w:t>0.331</w:t>
            </w:r>
          </w:p>
        </w:tc>
        <w:tc>
          <w:tcPr>
            <w:tcW w:w="1440" w:type="dxa"/>
            <w:noWrap/>
            <w:hideMark/>
          </w:tcPr>
          <w:p w:rsidR="00191704" w:rsidRPr="00191704" w:rsidRDefault="00191704" w:rsidP="00191704">
            <w:pPr>
              <w:jc w:val="center"/>
              <w:cnfStyle w:val="000000100000"/>
              <w:rPr>
                <w:rFonts w:ascii="Arial" w:eastAsia="Times New Roman" w:hAnsi="Arial" w:cs="Arial"/>
                <w:sz w:val="20"/>
                <w:szCs w:val="20"/>
              </w:rPr>
            </w:pPr>
            <w:r w:rsidRPr="00191704">
              <w:rPr>
                <w:rFonts w:ascii="Arial" w:eastAsia="Times New Roman" w:hAnsi="Arial" w:cs="Arial"/>
                <w:sz w:val="20"/>
                <w:szCs w:val="20"/>
              </w:rPr>
              <w:t>0.495</w:t>
            </w:r>
          </w:p>
        </w:tc>
        <w:tc>
          <w:tcPr>
            <w:tcW w:w="1260" w:type="dxa"/>
            <w:noWrap/>
            <w:hideMark/>
          </w:tcPr>
          <w:p w:rsidR="00191704" w:rsidRPr="00191704" w:rsidRDefault="00191704" w:rsidP="00191704">
            <w:pPr>
              <w:jc w:val="center"/>
              <w:cnfStyle w:val="000000100000"/>
              <w:rPr>
                <w:rFonts w:ascii="Arial" w:eastAsia="Times New Roman" w:hAnsi="Arial" w:cs="Arial"/>
                <w:sz w:val="20"/>
                <w:szCs w:val="20"/>
              </w:rPr>
            </w:pPr>
            <w:r w:rsidRPr="00191704">
              <w:rPr>
                <w:rFonts w:ascii="Arial" w:eastAsia="Times New Roman" w:hAnsi="Arial" w:cs="Arial"/>
                <w:sz w:val="20"/>
                <w:szCs w:val="20"/>
              </w:rPr>
              <w:t>47.1250</w:t>
            </w:r>
          </w:p>
        </w:tc>
        <w:tc>
          <w:tcPr>
            <w:tcW w:w="1512" w:type="dxa"/>
            <w:noWrap/>
            <w:hideMark/>
          </w:tcPr>
          <w:p w:rsidR="00191704" w:rsidRPr="00191704" w:rsidRDefault="00191704" w:rsidP="00191704">
            <w:pPr>
              <w:jc w:val="center"/>
              <w:cnfStyle w:val="000000100000"/>
              <w:rPr>
                <w:rFonts w:ascii="Arial" w:eastAsia="Times New Roman" w:hAnsi="Arial" w:cs="Arial"/>
                <w:sz w:val="20"/>
                <w:szCs w:val="20"/>
              </w:rPr>
            </w:pPr>
            <w:r w:rsidRPr="00191704">
              <w:rPr>
                <w:rFonts w:ascii="Arial" w:eastAsia="Times New Roman" w:hAnsi="Arial" w:cs="Arial"/>
                <w:sz w:val="20"/>
                <w:szCs w:val="20"/>
              </w:rPr>
              <w:t>0.026</w:t>
            </w:r>
          </w:p>
        </w:tc>
      </w:tr>
      <w:tr w:rsidR="005865CF" w:rsidRPr="00191704" w:rsidTr="005865CF">
        <w:trPr>
          <w:trHeight w:val="255"/>
        </w:trPr>
        <w:tc>
          <w:tcPr>
            <w:cnfStyle w:val="001000000000"/>
            <w:tcW w:w="1728" w:type="dxa"/>
            <w:noWrap/>
            <w:hideMark/>
          </w:tcPr>
          <w:p w:rsidR="00191704" w:rsidRPr="00191704" w:rsidRDefault="00191704" w:rsidP="00191704">
            <w:pPr>
              <w:jc w:val="center"/>
              <w:rPr>
                <w:rFonts w:ascii="Arial" w:eastAsia="Times New Roman" w:hAnsi="Arial" w:cs="Arial"/>
                <w:sz w:val="20"/>
                <w:szCs w:val="20"/>
              </w:rPr>
            </w:pPr>
          </w:p>
        </w:tc>
        <w:tc>
          <w:tcPr>
            <w:tcW w:w="1440" w:type="dxa"/>
            <w:noWrap/>
            <w:hideMark/>
          </w:tcPr>
          <w:p w:rsidR="00191704" w:rsidRPr="00191704" w:rsidRDefault="00191704" w:rsidP="00191704">
            <w:pPr>
              <w:jc w:val="center"/>
              <w:cnfStyle w:val="000000000000"/>
              <w:rPr>
                <w:rFonts w:ascii="Arial" w:eastAsia="Times New Roman" w:hAnsi="Arial" w:cs="Arial"/>
                <w:sz w:val="20"/>
                <w:szCs w:val="20"/>
              </w:rPr>
            </w:pPr>
          </w:p>
        </w:tc>
        <w:tc>
          <w:tcPr>
            <w:tcW w:w="1260" w:type="dxa"/>
            <w:noWrap/>
            <w:hideMark/>
          </w:tcPr>
          <w:p w:rsidR="00191704" w:rsidRPr="00191704" w:rsidRDefault="00191704" w:rsidP="00191704">
            <w:pPr>
              <w:jc w:val="center"/>
              <w:cnfStyle w:val="000000000000"/>
              <w:rPr>
                <w:rFonts w:ascii="Arial" w:eastAsia="Times New Roman" w:hAnsi="Arial" w:cs="Arial"/>
                <w:sz w:val="20"/>
                <w:szCs w:val="20"/>
              </w:rPr>
            </w:pPr>
            <w:r w:rsidRPr="00191704">
              <w:rPr>
                <w:rFonts w:ascii="Arial" w:eastAsia="Times New Roman" w:hAnsi="Arial" w:cs="Arial"/>
                <w:sz w:val="20"/>
                <w:szCs w:val="20"/>
              </w:rPr>
              <w:t>0.315</w:t>
            </w:r>
          </w:p>
        </w:tc>
        <w:tc>
          <w:tcPr>
            <w:tcW w:w="1440" w:type="dxa"/>
            <w:noWrap/>
            <w:hideMark/>
          </w:tcPr>
          <w:p w:rsidR="00191704" w:rsidRPr="00191704" w:rsidRDefault="00191704" w:rsidP="00191704">
            <w:pPr>
              <w:jc w:val="center"/>
              <w:cnfStyle w:val="000000000000"/>
              <w:rPr>
                <w:rFonts w:ascii="Arial" w:eastAsia="Times New Roman" w:hAnsi="Arial" w:cs="Arial"/>
                <w:sz w:val="20"/>
                <w:szCs w:val="20"/>
              </w:rPr>
            </w:pPr>
            <w:r w:rsidRPr="00191704">
              <w:rPr>
                <w:rFonts w:ascii="Arial" w:eastAsia="Times New Roman" w:hAnsi="Arial" w:cs="Arial"/>
                <w:sz w:val="20"/>
                <w:szCs w:val="20"/>
              </w:rPr>
              <w:t>0.488</w:t>
            </w:r>
          </w:p>
        </w:tc>
        <w:tc>
          <w:tcPr>
            <w:tcW w:w="1260" w:type="dxa"/>
            <w:noWrap/>
            <w:hideMark/>
          </w:tcPr>
          <w:p w:rsidR="00191704" w:rsidRPr="00191704" w:rsidRDefault="00191704" w:rsidP="00191704">
            <w:pPr>
              <w:jc w:val="center"/>
              <w:cnfStyle w:val="000000000000"/>
              <w:rPr>
                <w:rFonts w:ascii="Arial" w:eastAsia="Times New Roman" w:hAnsi="Arial" w:cs="Arial"/>
                <w:sz w:val="20"/>
                <w:szCs w:val="20"/>
              </w:rPr>
            </w:pPr>
          </w:p>
        </w:tc>
        <w:tc>
          <w:tcPr>
            <w:tcW w:w="1512" w:type="dxa"/>
            <w:noWrap/>
            <w:hideMark/>
          </w:tcPr>
          <w:p w:rsidR="00191704" w:rsidRPr="00191704" w:rsidRDefault="00191704" w:rsidP="00191704">
            <w:pPr>
              <w:jc w:val="center"/>
              <w:cnfStyle w:val="000000000000"/>
              <w:rPr>
                <w:rFonts w:ascii="Arial" w:eastAsia="Times New Roman" w:hAnsi="Arial" w:cs="Arial"/>
                <w:sz w:val="20"/>
                <w:szCs w:val="20"/>
              </w:rPr>
            </w:pPr>
          </w:p>
        </w:tc>
      </w:tr>
      <w:tr w:rsidR="005865CF" w:rsidRPr="00191704" w:rsidTr="005865CF">
        <w:trPr>
          <w:cnfStyle w:val="000000100000"/>
          <w:trHeight w:val="255"/>
        </w:trPr>
        <w:tc>
          <w:tcPr>
            <w:cnfStyle w:val="001000000000"/>
            <w:tcW w:w="1728" w:type="dxa"/>
            <w:noWrap/>
            <w:hideMark/>
          </w:tcPr>
          <w:p w:rsidR="00191704" w:rsidRPr="00191704" w:rsidRDefault="00191704" w:rsidP="00191704">
            <w:pPr>
              <w:jc w:val="center"/>
              <w:rPr>
                <w:rFonts w:ascii="Arial" w:eastAsia="Times New Roman" w:hAnsi="Arial" w:cs="Arial"/>
                <w:sz w:val="20"/>
                <w:szCs w:val="20"/>
              </w:rPr>
            </w:pPr>
            <w:r w:rsidRPr="00191704">
              <w:rPr>
                <w:rFonts w:ascii="Arial" w:eastAsia="Times New Roman" w:hAnsi="Arial" w:cs="Arial"/>
                <w:sz w:val="20"/>
                <w:szCs w:val="20"/>
              </w:rPr>
              <w:t>2</w:t>
            </w:r>
          </w:p>
        </w:tc>
        <w:tc>
          <w:tcPr>
            <w:tcW w:w="1440" w:type="dxa"/>
            <w:noWrap/>
            <w:hideMark/>
          </w:tcPr>
          <w:p w:rsidR="00191704" w:rsidRPr="00191704" w:rsidRDefault="00191704" w:rsidP="00191704">
            <w:pPr>
              <w:jc w:val="center"/>
              <w:cnfStyle w:val="000000100000"/>
              <w:rPr>
                <w:rFonts w:ascii="Arial" w:eastAsia="Times New Roman" w:hAnsi="Arial" w:cs="Arial"/>
                <w:sz w:val="20"/>
                <w:szCs w:val="20"/>
              </w:rPr>
            </w:pPr>
            <w:r w:rsidRPr="00191704">
              <w:rPr>
                <w:rFonts w:ascii="Arial" w:eastAsia="Times New Roman" w:hAnsi="Arial" w:cs="Arial"/>
                <w:sz w:val="20"/>
                <w:szCs w:val="20"/>
              </w:rPr>
              <w:t>0.782</w:t>
            </w:r>
          </w:p>
        </w:tc>
        <w:tc>
          <w:tcPr>
            <w:tcW w:w="1260" w:type="dxa"/>
            <w:noWrap/>
            <w:hideMark/>
          </w:tcPr>
          <w:p w:rsidR="00191704" w:rsidRPr="00191704" w:rsidRDefault="00191704" w:rsidP="00191704">
            <w:pPr>
              <w:jc w:val="center"/>
              <w:cnfStyle w:val="000000100000"/>
              <w:rPr>
                <w:rFonts w:ascii="Arial" w:eastAsia="Times New Roman" w:hAnsi="Arial" w:cs="Arial"/>
                <w:sz w:val="20"/>
                <w:szCs w:val="20"/>
              </w:rPr>
            </w:pPr>
            <w:r w:rsidRPr="00191704">
              <w:rPr>
                <w:rFonts w:ascii="Arial" w:eastAsia="Times New Roman" w:hAnsi="Arial" w:cs="Arial"/>
                <w:sz w:val="20"/>
                <w:szCs w:val="20"/>
              </w:rPr>
              <w:t>0.727</w:t>
            </w:r>
          </w:p>
        </w:tc>
        <w:tc>
          <w:tcPr>
            <w:tcW w:w="1440" w:type="dxa"/>
            <w:noWrap/>
            <w:hideMark/>
          </w:tcPr>
          <w:p w:rsidR="00191704" w:rsidRPr="00191704" w:rsidRDefault="00191704" w:rsidP="00191704">
            <w:pPr>
              <w:jc w:val="center"/>
              <w:cnfStyle w:val="000000100000"/>
              <w:rPr>
                <w:rFonts w:ascii="Arial" w:eastAsia="Times New Roman" w:hAnsi="Arial" w:cs="Arial"/>
                <w:sz w:val="20"/>
                <w:szCs w:val="20"/>
              </w:rPr>
            </w:pPr>
            <w:r w:rsidRPr="00191704">
              <w:rPr>
                <w:rFonts w:ascii="Arial" w:eastAsia="Times New Roman" w:hAnsi="Arial" w:cs="Arial"/>
                <w:sz w:val="20"/>
                <w:szCs w:val="20"/>
              </w:rPr>
              <w:t>0.248</w:t>
            </w:r>
          </w:p>
        </w:tc>
        <w:tc>
          <w:tcPr>
            <w:tcW w:w="1260" w:type="dxa"/>
            <w:noWrap/>
            <w:hideMark/>
          </w:tcPr>
          <w:p w:rsidR="00191704" w:rsidRPr="00191704" w:rsidRDefault="00191704" w:rsidP="00191704">
            <w:pPr>
              <w:jc w:val="center"/>
              <w:cnfStyle w:val="000000100000"/>
              <w:rPr>
                <w:rFonts w:ascii="Arial" w:eastAsia="Times New Roman" w:hAnsi="Arial" w:cs="Arial"/>
                <w:sz w:val="20"/>
                <w:szCs w:val="20"/>
              </w:rPr>
            </w:pPr>
            <w:r w:rsidRPr="00191704">
              <w:rPr>
                <w:rFonts w:ascii="Arial" w:eastAsia="Times New Roman" w:hAnsi="Arial" w:cs="Arial"/>
                <w:sz w:val="20"/>
                <w:szCs w:val="20"/>
              </w:rPr>
              <w:t>53.0625</w:t>
            </w:r>
          </w:p>
        </w:tc>
        <w:tc>
          <w:tcPr>
            <w:tcW w:w="1512" w:type="dxa"/>
            <w:noWrap/>
            <w:hideMark/>
          </w:tcPr>
          <w:p w:rsidR="00191704" w:rsidRPr="00191704" w:rsidRDefault="00191704" w:rsidP="00191704">
            <w:pPr>
              <w:jc w:val="center"/>
              <w:cnfStyle w:val="000000100000"/>
              <w:rPr>
                <w:rFonts w:ascii="Arial" w:eastAsia="Times New Roman" w:hAnsi="Arial" w:cs="Arial"/>
                <w:sz w:val="20"/>
                <w:szCs w:val="20"/>
              </w:rPr>
            </w:pPr>
          </w:p>
        </w:tc>
      </w:tr>
      <w:tr w:rsidR="005865CF" w:rsidRPr="00191704" w:rsidTr="005865CF">
        <w:trPr>
          <w:trHeight w:val="255"/>
        </w:trPr>
        <w:tc>
          <w:tcPr>
            <w:cnfStyle w:val="001000000000"/>
            <w:tcW w:w="1728" w:type="dxa"/>
            <w:noWrap/>
            <w:hideMark/>
          </w:tcPr>
          <w:p w:rsidR="00191704" w:rsidRPr="00191704" w:rsidRDefault="00191704" w:rsidP="00191704">
            <w:pPr>
              <w:jc w:val="center"/>
              <w:rPr>
                <w:rFonts w:ascii="Arial" w:eastAsia="Times New Roman" w:hAnsi="Arial" w:cs="Arial"/>
                <w:sz w:val="20"/>
                <w:szCs w:val="20"/>
              </w:rPr>
            </w:pPr>
          </w:p>
        </w:tc>
        <w:tc>
          <w:tcPr>
            <w:tcW w:w="1440" w:type="dxa"/>
            <w:noWrap/>
            <w:hideMark/>
          </w:tcPr>
          <w:p w:rsidR="00191704" w:rsidRPr="00191704" w:rsidRDefault="00191704" w:rsidP="00191704">
            <w:pPr>
              <w:jc w:val="center"/>
              <w:cnfStyle w:val="000000000000"/>
              <w:rPr>
                <w:rFonts w:ascii="Arial" w:eastAsia="Times New Roman" w:hAnsi="Arial" w:cs="Arial"/>
                <w:sz w:val="20"/>
                <w:szCs w:val="20"/>
              </w:rPr>
            </w:pPr>
            <w:r w:rsidRPr="00191704">
              <w:rPr>
                <w:rFonts w:ascii="Arial" w:eastAsia="Times New Roman" w:hAnsi="Arial" w:cs="Arial"/>
                <w:sz w:val="20"/>
                <w:szCs w:val="20"/>
              </w:rPr>
              <w:t>0.779</w:t>
            </w:r>
          </w:p>
        </w:tc>
        <w:tc>
          <w:tcPr>
            <w:tcW w:w="1260" w:type="dxa"/>
            <w:noWrap/>
            <w:hideMark/>
          </w:tcPr>
          <w:p w:rsidR="00191704" w:rsidRPr="00191704" w:rsidRDefault="00191704" w:rsidP="00191704">
            <w:pPr>
              <w:jc w:val="center"/>
              <w:cnfStyle w:val="000000000000"/>
              <w:rPr>
                <w:rFonts w:ascii="Arial" w:eastAsia="Times New Roman" w:hAnsi="Arial" w:cs="Arial"/>
                <w:sz w:val="20"/>
                <w:szCs w:val="20"/>
              </w:rPr>
            </w:pPr>
            <w:r w:rsidRPr="00191704">
              <w:rPr>
                <w:rFonts w:ascii="Arial" w:eastAsia="Times New Roman" w:hAnsi="Arial" w:cs="Arial"/>
                <w:sz w:val="20"/>
                <w:szCs w:val="20"/>
              </w:rPr>
              <w:t>0.786</w:t>
            </w:r>
          </w:p>
        </w:tc>
        <w:tc>
          <w:tcPr>
            <w:tcW w:w="1440" w:type="dxa"/>
            <w:noWrap/>
            <w:hideMark/>
          </w:tcPr>
          <w:p w:rsidR="00191704" w:rsidRPr="00191704" w:rsidRDefault="00191704" w:rsidP="00191704">
            <w:pPr>
              <w:jc w:val="center"/>
              <w:cnfStyle w:val="000000000000"/>
              <w:rPr>
                <w:rFonts w:ascii="Arial" w:eastAsia="Times New Roman" w:hAnsi="Arial" w:cs="Arial"/>
                <w:sz w:val="20"/>
                <w:szCs w:val="20"/>
              </w:rPr>
            </w:pPr>
            <w:r w:rsidRPr="00191704">
              <w:rPr>
                <w:rFonts w:ascii="Arial" w:eastAsia="Times New Roman" w:hAnsi="Arial" w:cs="Arial"/>
                <w:sz w:val="20"/>
                <w:szCs w:val="20"/>
              </w:rPr>
              <w:t>0.249</w:t>
            </w:r>
          </w:p>
        </w:tc>
        <w:tc>
          <w:tcPr>
            <w:tcW w:w="1260" w:type="dxa"/>
            <w:noWrap/>
            <w:hideMark/>
          </w:tcPr>
          <w:p w:rsidR="00191704" w:rsidRPr="00191704" w:rsidRDefault="00191704" w:rsidP="00191704">
            <w:pPr>
              <w:jc w:val="center"/>
              <w:cnfStyle w:val="000000000000"/>
              <w:rPr>
                <w:rFonts w:ascii="Arial" w:eastAsia="Times New Roman" w:hAnsi="Arial" w:cs="Arial"/>
                <w:sz w:val="20"/>
                <w:szCs w:val="20"/>
              </w:rPr>
            </w:pPr>
            <w:r w:rsidRPr="00191704">
              <w:rPr>
                <w:rFonts w:ascii="Arial" w:eastAsia="Times New Roman" w:hAnsi="Arial" w:cs="Arial"/>
                <w:sz w:val="20"/>
                <w:szCs w:val="20"/>
              </w:rPr>
              <w:t>53.1250</w:t>
            </w:r>
          </w:p>
        </w:tc>
        <w:tc>
          <w:tcPr>
            <w:tcW w:w="1512" w:type="dxa"/>
            <w:noWrap/>
            <w:hideMark/>
          </w:tcPr>
          <w:p w:rsidR="00191704" w:rsidRPr="00191704" w:rsidRDefault="00191704" w:rsidP="00191704">
            <w:pPr>
              <w:jc w:val="center"/>
              <w:cnfStyle w:val="000000000000"/>
              <w:rPr>
                <w:rFonts w:ascii="Arial" w:eastAsia="Times New Roman" w:hAnsi="Arial" w:cs="Arial"/>
                <w:sz w:val="20"/>
                <w:szCs w:val="20"/>
              </w:rPr>
            </w:pPr>
          </w:p>
        </w:tc>
      </w:tr>
      <w:tr w:rsidR="005865CF" w:rsidRPr="00191704" w:rsidTr="005865CF">
        <w:trPr>
          <w:cnfStyle w:val="000000100000"/>
          <w:trHeight w:val="255"/>
        </w:trPr>
        <w:tc>
          <w:tcPr>
            <w:cnfStyle w:val="001000000000"/>
            <w:tcW w:w="1728" w:type="dxa"/>
            <w:noWrap/>
            <w:hideMark/>
          </w:tcPr>
          <w:p w:rsidR="00191704" w:rsidRPr="00191704" w:rsidRDefault="00191704" w:rsidP="00191704">
            <w:pPr>
              <w:jc w:val="center"/>
              <w:rPr>
                <w:rFonts w:ascii="Arial" w:eastAsia="Times New Roman" w:hAnsi="Arial" w:cs="Arial"/>
                <w:sz w:val="20"/>
                <w:szCs w:val="20"/>
              </w:rPr>
            </w:pPr>
          </w:p>
        </w:tc>
        <w:tc>
          <w:tcPr>
            <w:tcW w:w="1440" w:type="dxa"/>
            <w:noWrap/>
            <w:hideMark/>
          </w:tcPr>
          <w:p w:rsidR="00191704" w:rsidRPr="00191704" w:rsidRDefault="00191704" w:rsidP="00191704">
            <w:pPr>
              <w:jc w:val="center"/>
              <w:cnfStyle w:val="000000100000"/>
              <w:rPr>
                <w:rFonts w:ascii="Arial" w:eastAsia="Times New Roman" w:hAnsi="Arial" w:cs="Arial"/>
                <w:sz w:val="20"/>
                <w:szCs w:val="20"/>
              </w:rPr>
            </w:pPr>
            <w:r w:rsidRPr="00191704">
              <w:rPr>
                <w:rFonts w:ascii="Arial" w:eastAsia="Times New Roman" w:hAnsi="Arial" w:cs="Arial"/>
                <w:sz w:val="20"/>
                <w:szCs w:val="20"/>
              </w:rPr>
              <w:t>0.797</w:t>
            </w:r>
          </w:p>
        </w:tc>
        <w:tc>
          <w:tcPr>
            <w:tcW w:w="1260" w:type="dxa"/>
            <w:noWrap/>
            <w:hideMark/>
          </w:tcPr>
          <w:p w:rsidR="00191704" w:rsidRPr="00191704" w:rsidRDefault="00191704" w:rsidP="00191704">
            <w:pPr>
              <w:jc w:val="center"/>
              <w:cnfStyle w:val="000000100000"/>
              <w:rPr>
                <w:rFonts w:ascii="Arial" w:eastAsia="Times New Roman" w:hAnsi="Arial" w:cs="Arial"/>
                <w:sz w:val="20"/>
                <w:szCs w:val="20"/>
              </w:rPr>
            </w:pPr>
            <w:r w:rsidRPr="00191704">
              <w:rPr>
                <w:rFonts w:ascii="Arial" w:eastAsia="Times New Roman" w:hAnsi="Arial" w:cs="Arial"/>
                <w:sz w:val="20"/>
                <w:szCs w:val="20"/>
              </w:rPr>
              <w:t>0.724</w:t>
            </w:r>
          </w:p>
        </w:tc>
        <w:tc>
          <w:tcPr>
            <w:tcW w:w="1440" w:type="dxa"/>
            <w:noWrap/>
            <w:hideMark/>
          </w:tcPr>
          <w:p w:rsidR="00191704" w:rsidRPr="00191704" w:rsidRDefault="00191704" w:rsidP="00191704">
            <w:pPr>
              <w:jc w:val="center"/>
              <w:cnfStyle w:val="000000100000"/>
              <w:rPr>
                <w:rFonts w:ascii="Arial" w:eastAsia="Times New Roman" w:hAnsi="Arial" w:cs="Arial"/>
                <w:sz w:val="20"/>
                <w:szCs w:val="20"/>
              </w:rPr>
            </w:pPr>
            <w:r w:rsidRPr="00191704">
              <w:rPr>
                <w:rFonts w:ascii="Arial" w:eastAsia="Times New Roman" w:hAnsi="Arial" w:cs="Arial"/>
                <w:sz w:val="20"/>
                <w:szCs w:val="20"/>
              </w:rPr>
              <w:t>0.250</w:t>
            </w:r>
          </w:p>
        </w:tc>
        <w:tc>
          <w:tcPr>
            <w:tcW w:w="1260" w:type="dxa"/>
            <w:noWrap/>
            <w:hideMark/>
          </w:tcPr>
          <w:p w:rsidR="00191704" w:rsidRPr="00191704" w:rsidRDefault="00191704" w:rsidP="00191704">
            <w:pPr>
              <w:jc w:val="center"/>
              <w:cnfStyle w:val="000000100000"/>
              <w:rPr>
                <w:rFonts w:ascii="Arial" w:eastAsia="Times New Roman" w:hAnsi="Arial" w:cs="Arial"/>
                <w:sz w:val="20"/>
                <w:szCs w:val="20"/>
              </w:rPr>
            </w:pPr>
            <w:r w:rsidRPr="00191704">
              <w:rPr>
                <w:rFonts w:ascii="Arial" w:eastAsia="Times New Roman" w:hAnsi="Arial" w:cs="Arial"/>
                <w:sz w:val="20"/>
                <w:szCs w:val="20"/>
              </w:rPr>
              <w:t>53.1250</w:t>
            </w:r>
          </w:p>
        </w:tc>
        <w:tc>
          <w:tcPr>
            <w:tcW w:w="1512" w:type="dxa"/>
            <w:noWrap/>
            <w:hideMark/>
          </w:tcPr>
          <w:p w:rsidR="00191704" w:rsidRPr="00191704" w:rsidRDefault="00191704" w:rsidP="00191704">
            <w:pPr>
              <w:jc w:val="center"/>
              <w:cnfStyle w:val="000000100000"/>
              <w:rPr>
                <w:rFonts w:ascii="Arial" w:eastAsia="Times New Roman" w:hAnsi="Arial" w:cs="Arial"/>
                <w:sz w:val="20"/>
                <w:szCs w:val="20"/>
              </w:rPr>
            </w:pPr>
          </w:p>
        </w:tc>
      </w:tr>
      <w:tr w:rsidR="005865CF" w:rsidRPr="00191704" w:rsidTr="005865CF">
        <w:trPr>
          <w:trHeight w:val="255"/>
        </w:trPr>
        <w:tc>
          <w:tcPr>
            <w:cnfStyle w:val="001000000000"/>
            <w:tcW w:w="1728" w:type="dxa"/>
            <w:noWrap/>
            <w:hideMark/>
          </w:tcPr>
          <w:p w:rsidR="00191704" w:rsidRPr="00191704" w:rsidRDefault="00191704" w:rsidP="00191704">
            <w:pPr>
              <w:jc w:val="center"/>
              <w:rPr>
                <w:rFonts w:ascii="Arial" w:eastAsia="Times New Roman" w:hAnsi="Arial" w:cs="Arial"/>
                <w:sz w:val="20"/>
                <w:szCs w:val="20"/>
              </w:rPr>
            </w:pPr>
            <w:r w:rsidRPr="00191704">
              <w:rPr>
                <w:rFonts w:ascii="Arial" w:eastAsia="Times New Roman" w:hAnsi="Arial" w:cs="Arial"/>
                <w:sz w:val="20"/>
                <w:szCs w:val="20"/>
              </w:rPr>
              <w:t>3</w:t>
            </w:r>
          </w:p>
        </w:tc>
        <w:tc>
          <w:tcPr>
            <w:tcW w:w="1440" w:type="dxa"/>
            <w:noWrap/>
            <w:hideMark/>
          </w:tcPr>
          <w:p w:rsidR="00191704" w:rsidRPr="00191704" w:rsidRDefault="00191704" w:rsidP="00191704">
            <w:pPr>
              <w:jc w:val="center"/>
              <w:cnfStyle w:val="000000000000"/>
              <w:rPr>
                <w:rFonts w:ascii="Arial" w:eastAsia="Times New Roman" w:hAnsi="Arial" w:cs="Arial"/>
                <w:sz w:val="20"/>
                <w:szCs w:val="20"/>
              </w:rPr>
            </w:pPr>
            <w:r w:rsidRPr="00191704">
              <w:rPr>
                <w:rFonts w:ascii="Arial" w:eastAsia="Times New Roman" w:hAnsi="Arial" w:cs="Arial"/>
                <w:sz w:val="20"/>
                <w:szCs w:val="20"/>
              </w:rPr>
              <w:t>0.662</w:t>
            </w:r>
          </w:p>
        </w:tc>
        <w:tc>
          <w:tcPr>
            <w:tcW w:w="1260" w:type="dxa"/>
            <w:noWrap/>
            <w:hideMark/>
          </w:tcPr>
          <w:p w:rsidR="00191704" w:rsidRPr="00191704" w:rsidRDefault="00191704" w:rsidP="00191704">
            <w:pPr>
              <w:jc w:val="center"/>
              <w:cnfStyle w:val="000000000000"/>
              <w:rPr>
                <w:rFonts w:ascii="Arial" w:eastAsia="Times New Roman" w:hAnsi="Arial" w:cs="Arial"/>
                <w:sz w:val="20"/>
                <w:szCs w:val="20"/>
              </w:rPr>
            </w:pPr>
            <w:r w:rsidRPr="00191704">
              <w:rPr>
                <w:rFonts w:ascii="Arial" w:eastAsia="Times New Roman" w:hAnsi="Arial" w:cs="Arial"/>
                <w:sz w:val="20"/>
                <w:szCs w:val="20"/>
              </w:rPr>
              <w:t>0.726</w:t>
            </w:r>
          </w:p>
        </w:tc>
        <w:tc>
          <w:tcPr>
            <w:tcW w:w="1440" w:type="dxa"/>
            <w:noWrap/>
            <w:hideMark/>
          </w:tcPr>
          <w:p w:rsidR="00191704" w:rsidRPr="00191704" w:rsidRDefault="00191704" w:rsidP="00191704">
            <w:pPr>
              <w:jc w:val="center"/>
              <w:cnfStyle w:val="000000000000"/>
              <w:rPr>
                <w:rFonts w:ascii="Arial" w:eastAsia="Times New Roman" w:hAnsi="Arial" w:cs="Arial"/>
                <w:sz w:val="20"/>
                <w:szCs w:val="20"/>
              </w:rPr>
            </w:pPr>
            <w:r w:rsidRPr="00191704">
              <w:rPr>
                <w:rFonts w:ascii="Arial" w:eastAsia="Times New Roman" w:hAnsi="Arial" w:cs="Arial"/>
                <w:sz w:val="20"/>
                <w:szCs w:val="20"/>
              </w:rPr>
              <w:t>0.735</w:t>
            </w:r>
          </w:p>
        </w:tc>
        <w:tc>
          <w:tcPr>
            <w:tcW w:w="1260" w:type="dxa"/>
            <w:noWrap/>
            <w:hideMark/>
          </w:tcPr>
          <w:p w:rsidR="00191704" w:rsidRPr="00191704" w:rsidRDefault="00191704" w:rsidP="00191704">
            <w:pPr>
              <w:jc w:val="center"/>
              <w:cnfStyle w:val="000000000000"/>
              <w:rPr>
                <w:rFonts w:ascii="Arial" w:eastAsia="Times New Roman" w:hAnsi="Arial" w:cs="Arial"/>
                <w:sz w:val="20"/>
                <w:szCs w:val="20"/>
              </w:rPr>
            </w:pPr>
            <w:r w:rsidRPr="00191704">
              <w:rPr>
                <w:rFonts w:ascii="Arial" w:eastAsia="Times New Roman" w:hAnsi="Arial" w:cs="Arial"/>
                <w:sz w:val="20"/>
                <w:szCs w:val="20"/>
              </w:rPr>
              <w:t>48.1250</w:t>
            </w:r>
          </w:p>
        </w:tc>
        <w:tc>
          <w:tcPr>
            <w:tcW w:w="1512" w:type="dxa"/>
            <w:noWrap/>
            <w:hideMark/>
          </w:tcPr>
          <w:p w:rsidR="00191704" w:rsidRPr="00191704" w:rsidRDefault="00191704" w:rsidP="00191704">
            <w:pPr>
              <w:jc w:val="center"/>
              <w:cnfStyle w:val="000000000000"/>
              <w:rPr>
                <w:rFonts w:ascii="Arial" w:eastAsia="Times New Roman" w:hAnsi="Arial" w:cs="Arial"/>
                <w:sz w:val="20"/>
                <w:szCs w:val="20"/>
              </w:rPr>
            </w:pPr>
          </w:p>
        </w:tc>
      </w:tr>
      <w:tr w:rsidR="005865CF" w:rsidRPr="00191704" w:rsidTr="005865CF">
        <w:trPr>
          <w:cnfStyle w:val="000000100000"/>
          <w:trHeight w:val="255"/>
        </w:trPr>
        <w:tc>
          <w:tcPr>
            <w:cnfStyle w:val="001000000000"/>
            <w:tcW w:w="1728" w:type="dxa"/>
            <w:noWrap/>
            <w:hideMark/>
          </w:tcPr>
          <w:p w:rsidR="00191704" w:rsidRPr="00191704" w:rsidRDefault="00191704" w:rsidP="00191704">
            <w:pPr>
              <w:jc w:val="center"/>
              <w:rPr>
                <w:rFonts w:ascii="Arial" w:eastAsia="Times New Roman" w:hAnsi="Arial" w:cs="Arial"/>
                <w:sz w:val="20"/>
                <w:szCs w:val="20"/>
              </w:rPr>
            </w:pPr>
          </w:p>
        </w:tc>
        <w:tc>
          <w:tcPr>
            <w:tcW w:w="1440" w:type="dxa"/>
            <w:noWrap/>
            <w:hideMark/>
          </w:tcPr>
          <w:p w:rsidR="00191704" w:rsidRPr="00191704" w:rsidRDefault="00191704" w:rsidP="00191704">
            <w:pPr>
              <w:jc w:val="center"/>
              <w:cnfStyle w:val="000000100000"/>
              <w:rPr>
                <w:rFonts w:ascii="Arial" w:eastAsia="Times New Roman" w:hAnsi="Arial" w:cs="Arial"/>
                <w:sz w:val="20"/>
                <w:szCs w:val="20"/>
              </w:rPr>
            </w:pPr>
            <w:r w:rsidRPr="00191704">
              <w:rPr>
                <w:rFonts w:ascii="Arial" w:eastAsia="Times New Roman" w:hAnsi="Arial" w:cs="Arial"/>
                <w:sz w:val="20"/>
                <w:szCs w:val="20"/>
              </w:rPr>
              <w:t>0.645</w:t>
            </w:r>
          </w:p>
        </w:tc>
        <w:tc>
          <w:tcPr>
            <w:tcW w:w="1260" w:type="dxa"/>
            <w:noWrap/>
            <w:hideMark/>
          </w:tcPr>
          <w:p w:rsidR="00191704" w:rsidRPr="00191704" w:rsidRDefault="00191704" w:rsidP="00191704">
            <w:pPr>
              <w:jc w:val="center"/>
              <w:cnfStyle w:val="000000100000"/>
              <w:rPr>
                <w:rFonts w:ascii="Arial" w:eastAsia="Times New Roman" w:hAnsi="Arial" w:cs="Arial"/>
                <w:sz w:val="20"/>
                <w:szCs w:val="20"/>
              </w:rPr>
            </w:pPr>
            <w:r w:rsidRPr="00191704">
              <w:rPr>
                <w:rFonts w:ascii="Arial" w:eastAsia="Times New Roman" w:hAnsi="Arial" w:cs="Arial"/>
                <w:sz w:val="20"/>
                <w:szCs w:val="20"/>
              </w:rPr>
              <w:t>0.710</w:t>
            </w:r>
          </w:p>
        </w:tc>
        <w:tc>
          <w:tcPr>
            <w:tcW w:w="1440" w:type="dxa"/>
            <w:noWrap/>
            <w:hideMark/>
          </w:tcPr>
          <w:p w:rsidR="00191704" w:rsidRPr="00191704" w:rsidRDefault="00191704" w:rsidP="00191704">
            <w:pPr>
              <w:jc w:val="center"/>
              <w:cnfStyle w:val="000000100000"/>
              <w:rPr>
                <w:rFonts w:ascii="Arial" w:eastAsia="Times New Roman" w:hAnsi="Arial" w:cs="Arial"/>
                <w:sz w:val="20"/>
                <w:szCs w:val="20"/>
              </w:rPr>
            </w:pPr>
            <w:r w:rsidRPr="00191704">
              <w:rPr>
                <w:rFonts w:ascii="Arial" w:eastAsia="Times New Roman" w:hAnsi="Arial" w:cs="Arial"/>
                <w:sz w:val="20"/>
                <w:szCs w:val="20"/>
              </w:rPr>
              <w:t>0.745</w:t>
            </w:r>
          </w:p>
        </w:tc>
        <w:tc>
          <w:tcPr>
            <w:tcW w:w="1260" w:type="dxa"/>
            <w:noWrap/>
            <w:hideMark/>
          </w:tcPr>
          <w:p w:rsidR="00191704" w:rsidRPr="00191704" w:rsidRDefault="00191704" w:rsidP="00191704">
            <w:pPr>
              <w:jc w:val="center"/>
              <w:cnfStyle w:val="000000100000"/>
              <w:rPr>
                <w:rFonts w:ascii="Arial" w:eastAsia="Times New Roman" w:hAnsi="Arial" w:cs="Arial"/>
                <w:sz w:val="20"/>
                <w:szCs w:val="20"/>
              </w:rPr>
            </w:pPr>
            <w:r w:rsidRPr="00191704">
              <w:rPr>
                <w:rFonts w:ascii="Arial" w:eastAsia="Times New Roman" w:hAnsi="Arial" w:cs="Arial"/>
                <w:sz w:val="20"/>
                <w:szCs w:val="20"/>
              </w:rPr>
              <w:t>48.0625</w:t>
            </w:r>
          </w:p>
        </w:tc>
        <w:tc>
          <w:tcPr>
            <w:tcW w:w="1512" w:type="dxa"/>
            <w:noWrap/>
            <w:hideMark/>
          </w:tcPr>
          <w:p w:rsidR="00191704" w:rsidRPr="00191704" w:rsidRDefault="00191704" w:rsidP="00191704">
            <w:pPr>
              <w:jc w:val="center"/>
              <w:cnfStyle w:val="000000100000"/>
              <w:rPr>
                <w:rFonts w:ascii="Arial" w:eastAsia="Times New Roman" w:hAnsi="Arial" w:cs="Arial"/>
                <w:sz w:val="20"/>
                <w:szCs w:val="20"/>
              </w:rPr>
            </w:pPr>
          </w:p>
        </w:tc>
      </w:tr>
      <w:tr w:rsidR="005865CF" w:rsidRPr="00191704" w:rsidTr="005865CF">
        <w:trPr>
          <w:trHeight w:val="255"/>
        </w:trPr>
        <w:tc>
          <w:tcPr>
            <w:cnfStyle w:val="001000000000"/>
            <w:tcW w:w="1728" w:type="dxa"/>
            <w:noWrap/>
            <w:hideMark/>
          </w:tcPr>
          <w:p w:rsidR="00191704" w:rsidRPr="00191704" w:rsidRDefault="00191704" w:rsidP="00191704">
            <w:pPr>
              <w:jc w:val="center"/>
              <w:rPr>
                <w:rFonts w:ascii="Arial" w:eastAsia="Times New Roman" w:hAnsi="Arial" w:cs="Arial"/>
                <w:sz w:val="20"/>
                <w:szCs w:val="20"/>
              </w:rPr>
            </w:pPr>
          </w:p>
        </w:tc>
        <w:tc>
          <w:tcPr>
            <w:tcW w:w="1440" w:type="dxa"/>
            <w:noWrap/>
            <w:hideMark/>
          </w:tcPr>
          <w:p w:rsidR="00191704" w:rsidRPr="00191704" w:rsidRDefault="00191704" w:rsidP="00191704">
            <w:pPr>
              <w:jc w:val="center"/>
              <w:cnfStyle w:val="000000000000"/>
              <w:rPr>
                <w:rFonts w:ascii="Arial" w:eastAsia="Times New Roman" w:hAnsi="Arial" w:cs="Arial"/>
                <w:sz w:val="20"/>
                <w:szCs w:val="20"/>
              </w:rPr>
            </w:pPr>
            <w:r w:rsidRPr="00191704">
              <w:rPr>
                <w:rFonts w:ascii="Arial" w:eastAsia="Times New Roman" w:hAnsi="Arial" w:cs="Arial"/>
                <w:sz w:val="20"/>
                <w:szCs w:val="20"/>
              </w:rPr>
              <w:t>0.630</w:t>
            </w:r>
          </w:p>
        </w:tc>
        <w:tc>
          <w:tcPr>
            <w:tcW w:w="1260" w:type="dxa"/>
            <w:noWrap/>
            <w:hideMark/>
          </w:tcPr>
          <w:p w:rsidR="00191704" w:rsidRPr="00191704" w:rsidRDefault="00191704" w:rsidP="00191704">
            <w:pPr>
              <w:jc w:val="center"/>
              <w:cnfStyle w:val="000000000000"/>
              <w:rPr>
                <w:rFonts w:ascii="Arial" w:eastAsia="Times New Roman" w:hAnsi="Arial" w:cs="Arial"/>
                <w:sz w:val="20"/>
                <w:szCs w:val="20"/>
              </w:rPr>
            </w:pPr>
            <w:r w:rsidRPr="00191704">
              <w:rPr>
                <w:rFonts w:ascii="Arial" w:eastAsia="Times New Roman" w:hAnsi="Arial" w:cs="Arial"/>
                <w:sz w:val="20"/>
                <w:szCs w:val="20"/>
              </w:rPr>
              <w:t>0.720</w:t>
            </w:r>
          </w:p>
        </w:tc>
        <w:tc>
          <w:tcPr>
            <w:tcW w:w="1440" w:type="dxa"/>
            <w:noWrap/>
            <w:hideMark/>
          </w:tcPr>
          <w:p w:rsidR="00191704" w:rsidRPr="00191704" w:rsidRDefault="00191704" w:rsidP="00191704">
            <w:pPr>
              <w:jc w:val="center"/>
              <w:cnfStyle w:val="000000000000"/>
              <w:rPr>
                <w:rFonts w:ascii="Arial" w:eastAsia="Times New Roman" w:hAnsi="Arial" w:cs="Arial"/>
                <w:sz w:val="20"/>
                <w:szCs w:val="20"/>
              </w:rPr>
            </w:pPr>
            <w:r w:rsidRPr="00191704">
              <w:rPr>
                <w:rFonts w:ascii="Arial" w:eastAsia="Times New Roman" w:hAnsi="Arial" w:cs="Arial"/>
                <w:sz w:val="20"/>
                <w:szCs w:val="20"/>
              </w:rPr>
              <w:t>0.750</w:t>
            </w:r>
          </w:p>
        </w:tc>
        <w:tc>
          <w:tcPr>
            <w:tcW w:w="1260" w:type="dxa"/>
            <w:noWrap/>
            <w:hideMark/>
          </w:tcPr>
          <w:p w:rsidR="00191704" w:rsidRPr="00191704" w:rsidRDefault="00191704" w:rsidP="00191704">
            <w:pPr>
              <w:jc w:val="center"/>
              <w:cnfStyle w:val="000000000000"/>
              <w:rPr>
                <w:rFonts w:ascii="Arial" w:eastAsia="Times New Roman" w:hAnsi="Arial" w:cs="Arial"/>
                <w:sz w:val="20"/>
                <w:szCs w:val="20"/>
              </w:rPr>
            </w:pPr>
            <w:r w:rsidRPr="00191704">
              <w:rPr>
                <w:rFonts w:ascii="Arial" w:eastAsia="Times New Roman" w:hAnsi="Arial" w:cs="Arial"/>
                <w:sz w:val="20"/>
                <w:szCs w:val="20"/>
              </w:rPr>
              <w:t>48.1875</w:t>
            </w:r>
          </w:p>
        </w:tc>
        <w:tc>
          <w:tcPr>
            <w:tcW w:w="1512" w:type="dxa"/>
            <w:noWrap/>
            <w:hideMark/>
          </w:tcPr>
          <w:p w:rsidR="00191704" w:rsidRPr="00191704" w:rsidRDefault="00191704" w:rsidP="00191704">
            <w:pPr>
              <w:jc w:val="center"/>
              <w:cnfStyle w:val="000000000000"/>
              <w:rPr>
                <w:rFonts w:ascii="Arial" w:eastAsia="Times New Roman" w:hAnsi="Arial" w:cs="Arial"/>
                <w:sz w:val="20"/>
                <w:szCs w:val="20"/>
              </w:rPr>
            </w:pPr>
          </w:p>
        </w:tc>
      </w:tr>
      <w:tr w:rsidR="005865CF" w:rsidRPr="00191704" w:rsidTr="005865CF">
        <w:trPr>
          <w:cnfStyle w:val="000000100000"/>
          <w:trHeight w:val="255"/>
        </w:trPr>
        <w:tc>
          <w:tcPr>
            <w:cnfStyle w:val="001000000000"/>
            <w:tcW w:w="1728" w:type="dxa"/>
            <w:noWrap/>
            <w:hideMark/>
          </w:tcPr>
          <w:p w:rsidR="00191704" w:rsidRPr="00191704" w:rsidRDefault="00191704" w:rsidP="00191704">
            <w:pPr>
              <w:jc w:val="center"/>
              <w:rPr>
                <w:rFonts w:ascii="Arial" w:eastAsia="Times New Roman" w:hAnsi="Arial" w:cs="Arial"/>
                <w:sz w:val="20"/>
                <w:szCs w:val="20"/>
              </w:rPr>
            </w:pPr>
            <w:r w:rsidRPr="00191704">
              <w:rPr>
                <w:rFonts w:ascii="Arial" w:eastAsia="Times New Roman" w:hAnsi="Arial" w:cs="Arial"/>
                <w:sz w:val="20"/>
                <w:szCs w:val="20"/>
              </w:rPr>
              <w:t>4</w:t>
            </w:r>
          </w:p>
        </w:tc>
        <w:tc>
          <w:tcPr>
            <w:tcW w:w="1440" w:type="dxa"/>
            <w:noWrap/>
            <w:hideMark/>
          </w:tcPr>
          <w:p w:rsidR="00191704" w:rsidRPr="00191704" w:rsidRDefault="00191704" w:rsidP="00191704">
            <w:pPr>
              <w:jc w:val="center"/>
              <w:cnfStyle w:val="000000100000"/>
              <w:rPr>
                <w:rFonts w:ascii="Arial" w:eastAsia="Times New Roman" w:hAnsi="Arial" w:cs="Arial"/>
                <w:sz w:val="20"/>
                <w:szCs w:val="20"/>
              </w:rPr>
            </w:pPr>
            <w:r w:rsidRPr="00191704">
              <w:rPr>
                <w:rFonts w:ascii="Arial" w:eastAsia="Times New Roman" w:hAnsi="Arial" w:cs="Arial"/>
                <w:sz w:val="20"/>
                <w:szCs w:val="20"/>
              </w:rPr>
              <w:t>0.907</w:t>
            </w:r>
          </w:p>
        </w:tc>
        <w:tc>
          <w:tcPr>
            <w:tcW w:w="1260" w:type="dxa"/>
            <w:noWrap/>
            <w:hideMark/>
          </w:tcPr>
          <w:p w:rsidR="00191704" w:rsidRPr="00191704" w:rsidRDefault="00191704" w:rsidP="00191704">
            <w:pPr>
              <w:jc w:val="center"/>
              <w:cnfStyle w:val="000000100000"/>
              <w:rPr>
                <w:rFonts w:ascii="Arial" w:eastAsia="Times New Roman" w:hAnsi="Arial" w:cs="Arial"/>
                <w:sz w:val="20"/>
                <w:szCs w:val="20"/>
              </w:rPr>
            </w:pPr>
            <w:r w:rsidRPr="00191704">
              <w:rPr>
                <w:rFonts w:ascii="Arial" w:eastAsia="Times New Roman" w:hAnsi="Arial" w:cs="Arial"/>
                <w:sz w:val="20"/>
                <w:szCs w:val="20"/>
              </w:rPr>
              <w:t>0.397</w:t>
            </w:r>
          </w:p>
        </w:tc>
        <w:tc>
          <w:tcPr>
            <w:tcW w:w="1440" w:type="dxa"/>
            <w:noWrap/>
            <w:hideMark/>
          </w:tcPr>
          <w:p w:rsidR="00191704" w:rsidRPr="00191704" w:rsidRDefault="00191704" w:rsidP="00191704">
            <w:pPr>
              <w:jc w:val="center"/>
              <w:cnfStyle w:val="000000100000"/>
              <w:rPr>
                <w:rFonts w:ascii="Arial" w:eastAsia="Times New Roman" w:hAnsi="Arial" w:cs="Arial"/>
                <w:sz w:val="20"/>
                <w:szCs w:val="20"/>
              </w:rPr>
            </w:pPr>
            <w:r w:rsidRPr="00191704">
              <w:rPr>
                <w:rFonts w:ascii="Arial" w:eastAsia="Times New Roman" w:hAnsi="Arial" w:cs="Arial"/>
                <w:sz w:val="20"/>
                <w:szCs w:val="20"/>
              </w:rPr>
              <w:t>0.496</w:t>
            </w:r>
          </w:p>
        </w:tc>
        <w:tc>
          <w:tcPr>
            <w:tcW w:w="1260" w:type="dxa"/>
            <w:noWrap/>
            <w:hideMark/>
          </w:tcPr>
          <w:p w:rsidR="00191704" w:rsidRPr="00191704" w:rsidRDefault="00191704" w:rsidP="00191704">
            <w:pPr>
              <w:jc w:val="center"/>
              <w:cnfStyle w:val="000000100000"/>
              <w:rPr>
                <w:rFonts w:ascii="Arial" w:eastAsia="Times New Roman" w:hAnsi="Arial" w:cs="Arial"/>
                <w:sz w:val="20"/>
                <w:szCs w:val="20"/>
              </w:rPr>
            </w:pPr>
            <w:r w:rsidRPr="00191704">
              <w:rPr>
                <w:rFonts w:ascii="Arial" w:eastAsia="Times New Roman" w:hAnsi="Arial" w:cs="Arial"/>
                <w:sz w:val="20"/>
                <w:szCs w:val="20"/>
              </w:rPr>
              <w:t>46.7500</w:t>
            </w:r>
          </w:p>
        </w:tc>
        <w:tc>
          <w:tcPr>
            <w:tcW w:w="1512" w:type="dxa"/>
            <w:noWrap/>
            <w:hideMark/>
          </w:tcPr>
          <w:p w:rsidR="00191704" w:rsidRPr="00191704" w:rsidRDefault="00191704" w:rsidP="00191704">
            <w:pPr>
              <w:jc w:val="center"/>
              <w:cnfStyle w:val="000000100000"/>
              <w:rPr>
                <w:rFonts w:ascii="Arial" w:eastAsia="Times New Roman" w:hAnsi="Arial" w:cs="Arial"/>
                <w:sz w:val="20"/>
                <w:szCs w:val="20"/>
              </w:rPr>
            </w:pPr>
          </w:p>
        </w:tc>
      </w:tr>
      <w:tr w:rsidR="005865CF" w:rsidRPr="00191704" w:rsidTr="005865CF">
        <w:trPr>
          <w:trHeight w:val="255"/>
        </w:trPr>
        <w:tc>
          <w:tcPr>
            <w:cnfStyle w:val="001000000000"/>
            <w:tcW w:w="1728" w:type="dxa"/>
            <w:noWrap/>
            <w:hideMark/>
          </w:tcPr>
          <w:p w:rsidR="00191704" w:rsidRPr="00191704" w:rsidRDefault="00191704" w:rsidP="00191704">
            <w:pPr>
              <w:jc w:val="center"/>
              <w:rPr>
                <w:rFonts w:ascii="Arial" w:eastAsia="Times New Roman" w:hAnsi="Arial" w:cs="Arial"/>
                <w:sz w:val="20"/>
                <w:szCs w:val="20"/>
              </w:rPr>
            </w:pPr>
          </w:p>
        </w:tc>
        <w:tc>
          <w:tcPr>
            <w:tcW w:w="1440" w:type="dxa"/>
            <w:noWrap/>
            <w:hideMark/>
          </w:tcPr>
          <w:p w:rsidR="00191704" w:rsidRPr="00191704" w:rsidRDefault="00191704" w:rsidP="00191704">
            <w:pPr>
              <w:jc w:val="center"/>
              <w:cnfStyle w:val="000000000000"/>
              <w:rPr>
                <w:rFonts w:ascii="Arial" w:eastAsia="Times New Roman" w:hAnsi="Arial" w:cs="Arial"/>
                <w:sz w:val="20"/>
                <w:szCs w:val="20"/>
              </w:rPr>
            </w:pPr>
            <w:r w:rsidRPr="00191704">
              <w:rPr>
                <w:rFonts w:ascii="Arial" w:eastAsia="Times New Roman" w:hAnsi="Arial" w:cs="Arial"/>
                <w:sz w:val="20"/>
                <w:szCs w:val="20"/>
              </w:rPr>
              <w:t>0.914</w:t>
            </w:r>
          </w:p>
        </w:tc>
        <w:tc>
          <w:tcPr>
            <w:tcW w:w="1260" w:type="dxa"/>
            <w:noWrap/>
            <w:hideMark/>
          </w:tcPr>
          <w:p w:rsidR="00191704" w:rsidRPr="00191704" w:rsidRDefault="00191704" w:rsidP="00191704">
            <w:pPr>
              <w:jc w:val="center"/>
              <w:cnfStyle w:val="000000000000"/>
              <w:rPr>
                <w:rFonts w:ascii="Arial" w:eastAsia="Times New Roman" w:hAnsi="Arial" w:cs="Arial"/>
                <w:sz w:val="20"/>
                <w:szCs w:val="20"/>
              </w:rPr>
            </w:pPr>
            <w:r w:rsidRPr="00191704">
              <w:rPr>
                <w:rFonts w:ascii="Arial" w:eastAsia="Times New Roman" w:hAnsi="Arial" w:cs="Arial"/>
                <w:sz w:val="20"/>
                <w:szCs w:val="20"/>
              </w:rPr>
              <w:t>0.412</w:t>
            </w:r>
          </w:p>
        </w:tc>
        <w:tc>
          <w:tcPr>
            <w:tcW w:w="1440" w:type="dxa"/>
            <w:noWrap/>
            <w:hideMark/>
          </w:tcPr>
          <w:p w:rsidR="00191704" w:rsidRPr="00191704" w:rsidRDefault="00191704" w:rsidP="00191704">
            <w:pPr>
              <w:jc w:val="center"/>
              <w:cnfStyle w:val="000000000000"/>
              <w:rPr>
                <w:rFonts w:ascii="Arial" w:eastAsia="Times New Roman" w:hAnsi="Arial" w:cs="Arial"/>
                <w:sz w:val="20"/>
                <w:szCs w:val="20"/>
              </w:rPr>
            </w:pPr>
            <w:r w:rsidRPr="00191704">
              <w:rPr>
                <w:rFonts w:ascii="Arial" w:eastAsia="Times New Roman" w:hAnsi="Arial" w:cs="Arial"/>
                <w:sz w:val="20"/>
                <w:szCs w:val="20"/>
              </w:rPr>
              <w:t>0.492</w:t>
            </w:r>
          </w:p>
        </w:tc>
        <w:tc>
          <w:tcPr>
            <w:tcW w:w="1260" w:type="dxa"/>
            <w:noWrap/>
            <w:hideMark/>
          </w:tcPr>
          <w:p w:rsidR="00191704" w:rsidRPr="00191704" w:rsidRDefault="00191704" w:rsidP="00191704">
            <w:pPr>
              <w:jc w:val="center"/>
              <w:cnfStyle w:val="000000000000"/>
              <w:rPr>
                <w:rFonts w:ascii="Arial" w:eastAsia="Times New Roman" w:hAnsi="Arial" w:cs="Arial"/>
                <w:sz w:val="20"/>
                <w:szCs w:val="20"/>
              </w:rPr>
            </w:pPr>
            <w:r w:rsidRPr="00191704">
              <w:rPr>
                <w:rFonts w:ascii="Arial" w:eastAsia="Times New Roman" w:hAnsi="Arial" w:cs="Arial"/>
                <w:sz w:val="20"/>
                <w:szCs w:val="20"/>
              </w:rPr>
              <w:t>46.8125</w:t>
            </w:r>
          </w:p>
        </w:tc>
        <w:tc>
          <w:tcPr>
            <w:tcW w:w="1512" w:type="dxa"/>
            <w:noWrap/>
            <w:hideMark/>
          </w:tcPr>
          <w:p w:rsidR="00191704" w:rsidRPr="00191704" w:rsidRDefault="00191704" w:rsidP="00191704">
            <w:pPr>
              <w:jc w:val="center"/>
              <w:cnfStyle w:val="000000000000"/>
              <w:rPr>
                <w:rFonts w:ascii="Arial" w:eastAsia="Times New Roman" w:hAnsi="Arial" w:cs="Arial"/>
                <w:sz w:val="20"/>
                <w:szCs w:val="20"/>
              </w:rPr>
            </w:pPr>
          </w:p>
        </w:tc>
      </w:tr>
      <w:tr w:rsidR="005865CF" w:rsidRPr="00191704" w:rsidTr="005865CF">
        <w:trPr>
          <w:cnfStyle w:val="000000100000"/>
          <w:trHeight w:val="255"/>
        </w:trPr>
        <w:tc>
          <w:tcPr>
            <w:cnfStyle w:val="001000000000"/>
            <w:tcW w:w="1728" w:type="dxa"/>
            <w:noWrap/>
            <w:hideMark/>
          </w:tcPr>
          <w:p w:rsidR="00191704" w:rsidRPr="00191704" w:rsidRDefault="00191704" w:rsidP="00191704">
            <w:pPr>
              <w:jc w:val="center"/>
              <w:rPr>
                <w:rFonts w:ascii="Arial" w:eastAsia="Times New Roman" w:hAnsi="Arial" w:cs="Arial"/>
                <w:sz w:val="20"/>
                <w:szCs w:val="20"/>
              </w:rPr>
            </w:pPr>
          </w:p>
        </w:tc>
        <w:tc>
          <w:tcPr>
            <w:tcW w:w="1440" w:type="dxa"/>
            <w:noWrap/>
            <w:hideMark/>
          </w:tcPr>
          <w:p w:rsidR="00191704" w:rsidRPr="00191704" w:rsidRDefault="00191704" w:rsidP="00191704">
            <w:pPr>
              <w:jc w:val="center"/>
              <w:cnfStyle w:val="000000100000"/>
              <w:rPr>
                <w:rFonts w:ascii="Arial" w:eastAsia="Times New Roman" w:hAnsi="Arial" w:cs="Arial"/>
                <w:sz w:val="20"/>
                <w:szCs w:val="20"/>
              </w:rPr>
            </w:pPr>
            <w:r w:rsidRPr="00191704">
              <w:rPr>
                <w:rFonts w:ascii="Arial" w:eastAsia="Times New Roman" w:hAnsi="Arial" w:cs="Arial"/>
                <w:sz w:val="20"/>
                <w:szCs w:val="20"/>
              </w:rPr>
              <w:t>0.920</w:t>
            </w:r>
          </w:p>
        </w:tc>
        <w:tc>
          <w:tcPr>
            <w:tcW w:w="1260" w:type="dxa"/>
            <w:noWrap/>
            <w:hideMark/>
          </w:tcPr>
          <w:p w:rsidR="00191704" w:rsidRPr="00191704" w:rsidRDefault="00191704" w:rsidP="00191704">
            <w:pPr>
              <w:jc w:val="center"/>
              <w:cnfStyle w:val="000000100000"/>
              <w:rPr>
                <w:rFonts w:ascii="Arial" w:eastAsia="Times New Roman" w:hAnsi="Arial" w:cs="Arial"/>
                <w:sz w:val="20"/>
                <w:szCs w:val="20"/>
              </w:rPr>
            </w:pPr>
            <w:r w:rsidRPr="00191704">
              <w:rPr>
                <w:rFonts w:ascii="Arial" w:eastAsia="Times New Roman" w:hAnsi="Arial" w:cs="Arial"/>
                <w:sz w:val="20"/>
                <w:szCs w:val="20"/>
              </w:rPr>
              <w:t>0.408</w:t>
            </w:r>
          </w:p>
        </w:tc>
        <w:tc>
          <w:tcPr>
            <w:tcW w:w="1440" w:type="dxa"/>
            <w:noWrap/>
            <w:hideMark/>
          </w:tcPr>
          <w:p w:rsidR="00191704" w:rsidRPr="00191704" w:rsidRDefault="00191704" w:rsidP="00191704">
            <w:pPr>
              <w:jc w:val="center"/>
              <w:cnfStyle w:val="000000100000"/>
              <w:rPr>
                <w:rFonts w:ascii="Arial" w:eastAsia="Times New Roman" w:hAnsi="Arial" w:cs="Arial"/>
                <w:sz w:val="20"/>
                <w:szCs w:val="20"/>
              </w:rPr>
            </w:pPr>
            <w:r w:rsidRPr="00191704">
              <w:rPr>
                <w:rFonts w:ascii="Arial" w:eastAsia="Times New Roman" w:hAnsi="Arial" w:cs="Arial"/>
                <w:sz w:val="20"/>
                <w:szCs w:val="20"/>
              </w:rPr>
              <w:t>0.498</w:t>
            </w:r>
          </w:p>
        </w:tc>
        <w:tc>
          <w:tcPr>
            <w:tcW w:w="1260" w:type="dxa"/>
            <w:noWrap/>
            <w:hideMark/>
          </w:tcPr>
          <w:p w:rsidR="00191704" w:rsidRPr="00191704" w:rsidRDefault="00191704" w:rsidP="00191704">
            <w:pPr>
              <w:jc w:val="center"/>
              <w:cnfStyle w:val="000000100000"/>
              <w:rPr>
                <w:rFonts w:ascii="Arial" w:eastAsia="Times New Roman" w:hAnsi="Arial" w:cs="Arial"/>
                <w:sz w:val="20"/>
                <w:szCs w:val="20"/>
              </w:rPr>
            </w:pPr>
            <w:r w:rsidRPr="00191704">
              <w:rPr>
                <w:rFonts w:ascii="Arial" w:eastAsia="Times New Roman" w:hAnsi="Arial" w:cs="Arial"/>
                <w:sz w:val="20"/>
                <w:szCs w:val="20"/>
              </w:rPr>
              <w:t>46.7500</w:t>
            </w:r>
          </w:p>
        </w:tc>
        <w:tc>
          <w:tcPr>
            <w:tcW w:w="1512" w:type="dxa"/>
            <w:noWrap/>
            <w:hideMark/>
          </w:tcPr>
          <w:p w:rsidR="00191704" w:rsidRPr="00191704" w:rsidRDefault="00191704" w:rsidP="00191704">
            <w:pPr>
              <w:jc w:val="center"/>
              <w:cnfStyle w:val="000000100000"/>
              <w:rPr>
                <w:rFonts w:ascii="Arial" w:eastAsia="Times New Roman" w:hAnsi="Arial" w:cs="Arial"/>
                <w:sz w:val="20"/>
                <w:szCs w:val="20"/>
              </w:rPr>
            </w:pPr>
          </w:p>
        </w:tc>
      </w:tr>
      <w:tr w:rsidR="005865CF" w:rsidRPr="00191704" w:rsidTr="005865CF">
        <w:trPr>
          <w:trHeight w:val="255"/>
        </w:trPr>
        <w:tc>
          <w:tcPr>
            <w:cnfStyle w:val="001000000000"/>
            <w:tcW w:w="1728" w:type="dxa"/>
            <w:noWrap/>
            <w:hideMark/>
          </w:tcPr>
          <w:p w:rsidR="00191704" w:rsidRPr="00191704" w:rsidRDefault="00191704" w:rsidP="00191704">
            <w:pPr>
              <w:jc w:val="center"/>
              <w:rPr>
                <w:rFonts w:ascii="Arial" w:eastAsia="Times New Roman" w:hAnsi="Arial" w:cs="Arial"/>
                <w:sz w:val="20"/>
                <w:szCs w:val="20"/>
              </w:rPr>
            </w:pPr>
            <w:r w:rsidRPr="00191704">
              <w:rPr>
                <w:rFonts w:ascii="Arial" w:eastAsia="Times New Roman" w:hAnsi="Arial" w:cs="Arial"/>
                <w:sz w:val="20"/>
                <w:szCs w:val="20"/>
              </w:rPr>
              <w:t>5</w:t>
            </w:r>
          </w:p>
        </w:tc>
        <w:tc>
          <w:tcPr>
            <w:tcW w:w="1440" w:type="dxa"/>
            <w:noWrap/>
            <w:hideMark/>
          </w:tcPr>
          <w:p w:rsidR="00191704" w:rsidRPr="00191704" w:rsidRDefault="00191704" w:rsidP="00191704">
            <w:pPr>
              <w:jc w:val="center"/>
              <w:cnfStyle w:val="000000000000"/>
              <w:rPr>
                <w:rFonts w:ascii="Arial" w:eastAsia="Times New Roman" w:hAnsi="Arial" w:cs="Arial"/>
                <w:sz w:val="20"/>
                <w:szCs w:val="20"/>
              </w:rPr>
            </w:pPr>
            <w:r w:rsidRPr="00191704">
              <w:rPr>
                <w:rFonts w:ascii="Arial" w:eastAsia="Times New Roman" w:hAnsi="Arial" w:cs="Arial"/>
                <w:sz w:val="20"/>
                <w:szCs w:val="20"/>
              </w:rPr>
              <w:t>0.982</w:t>
            </w:r>
          </w:p>
        </w:tc>
        <w:tc>
          <w:tcPr>
            <w:tcW w:w="1260" w:type="dxa"/>
            <w:noWrap/>
            <w:hideMark/>
          </w:tcPr>
          <w:p w:rsidR="00191704" w:rsidRPr="00191704" w:rsidRDefault="00191704" w:rsidP="00191704">
            <w:pPr>
              <w:jc w:val="center"/>
              <w:cnfStyle w:val="000000000000"/>
              <w:rPr>
                <w:rFonts w:ascii="Arial" w:eastAsia="Times New Roman" w:hAnsi="Arial" w:cs="Arial"/>
                <w:sz w:val="20"/>
                <w:szCs w:val="20"/>
              </w:rPr>
            </w:pPr>
            <w:r w:rsidRPr="00191704">
              <w:rPr>
                <w:rFonts w:ascii="Arial" w:eastAsia="Times New Roman" w:hAnsi="Arial" w:cs="Arial"/>
                <w:sz w:val="20"/>
                <w:szCs w:val="20"/>
              </w:rPr>
              <w:t>0.440</w:t>
            </w:r>
          </w:p>
        </w:tc>
        <w:tc>
          <w:tcPr>
            <w:tcW w:w="1440" w:type="dxa"/>
            <w:noWrap/>
            <w:hideMark/>
          </w:tcPr>
          <w:p w:rsidR="00191704" w:rsidRPr="00191704" w:rsidRDefault="00191704" w:rsidP="00191704">
            <w:pPr>
              <w:jc w:val="center"/>
              <w:cnfStyle w:val="000000000000"/>
              <w:rPr>
                <w:rFonts w:ascii="Arial" w:eastAsia="Times New Roman" w:hAnsi="Arial" w:cs="Arial"/>
                <w:sz w:val="20"/>
                <w:szCs w:val="20"/>
              </w:rPr>
            </w:pPr>
            <w:r w:rsidRPr="00191704">
              <w:rPr>
                <w:rFonts w:ascii="Arial" w:eastAsia="Times New Roman" w:hAnsi="Arial" w:cs="Arial"/>
                <w:sz w:val="20"/>
                <w:szCs w:val="20"/>
              </w:rPr>
              <w:t>0.495</w:t>
            </w:r>
          </w:p>
        </w:tc>
        <w:tc>
          <w:tcPr>
            <w:tcW w:w="1260" w:type="dxa"/>
            <w:noWrap/>
            <w:hideMark/>
          </w:tcPr>
          <w:p w:rsidR="00191704" w:rsidRPr="00191704" w:rsidRDefault="00191704" w:rsidP="00191704">
            <w:pPr>
              <w:jc w:val="center"/>
              <w:cnfStyle w:val="000000000000"/>
              <w:rPr>
                <w:rFonts w:ascii="Arial" w:eastAsia="Times New Roman" w:hAnsi="Arial" w:cs="Arial"/>
                <w:sz w:val="20"/>
                <w:szCs w:val="20"/>
              </w:rPr>
            </w:pPr>
            <w:r w:rsidRPr="00191704">
              <w:rPr>
                <w:rFonts w:ascii="Arial" w:eastAsia="Times New Roman" w:hAnsi="Arial" w:cs="Arial"/>
                <w:sz w:val="20"/>
                <w:szCs w:val="20"/>
              </w:rPr>
              <w:t>50.1250</w:t>
            </w:r>
          </w:p>
        </w:tc>
        <w:tc>
          <w:tcPr>
            <w:tcW w:w="1512" w:type="dxa"/>
            <w:noWrap/>
            <w:hideMark/>
          </w:tcPr>
          <w:p w:rsidR="00191704" w:rsidRPr="00191704" w:rsidRDefault="00191704" w:rsidP="00191704">
            <w:pPr>
              <w:jc w:val="center"/>
              <w:cnfStyle w:val="000000000000"/>
              <w:rPr>
                <w:rFonts w:ascii="Arial" w:eastAsia="Times New Roman" w:hAnsi="Arial" w:cs="Arial"/>
                <w:sz w:val="20"/>
                <w:szCs w:val="20"/>
              </w:rPr>
            </w:pPr>
          </w:p>
        </w:tc>
      </w:tr>
      <w:tr w:rsidR="005865CF" w:rsidRPr="00191704" w:rsidTr="005865CF">
        <w:trPr>
          <w:cnfStyle w:val="000000100000"/>
          <w:trHeight w:val="255"/>
        </w:trPr>
        <w:tc>
          <w:tcPr>
            <w:cnfStyle w:val="001000000000"/>
            <w:tcW w:w="1728" w:type="dxa"/>
            <w:noWrap/>
            <w:hideMark/>
          </w:tcPr>
          <w:p w:rsidR="00191704" w:rsidRPr="00191704" w:rsidRDefault="00191704" w:rsidP="00191704">
            <w:pPr>
              <w:jc w:val="center"/>
              <w:rPr>
                <w:rFonts w:ascii="Arial" w:eastAsia="Times New Roman" w:hAnsi="Arial" w:cs="Arial"/>
                <w:sz w:val="20"/>
                <w:szCs w:val="20"/>
              </w:rPr>
            </w:pPr>
          </w:p>
        </w:tc>
        <w:tc>
          <w:tcPr>
            <w:tcW w:w="1440" w:type="dxa"/>
            <w:noWrap/>
            <w:hideMark/>
          </w:tcPr>
          <w:p w:rsidR="00191704" w:rsidRPr="00191704" w:rsidRDefault="00191704" w:rsidP="00191704">
            <w:pPr>
              <w:jc w:val="center"/>
              <w:cnfStyle w:val="000000100000"/>
              <w:rPr>
                <w:rFonts w:ascii="Arial" w:eastAsia="Times New Roman" w:hAnsi="Arial" w:cs="Arial"/>
                <w:sz w:val="20"/>
                <w:szCs w:val="20"/>
              </w:rPr>
            </w:pPr>
            <w:r w:rsidRPr="00191704">
              <w:rPr>
                <w:rFonts w:ascii="Arial" w:eastAsia="Times New Roman" w:hAnsi="Arial" w:cs="Arial"/>
                <w:sz w:val="20"/>
                <w:szCs w:val="20"/>
              </w:rPr>
              <w:t>0.962</w:t>
            </w:r>
          </w:p>
        </w:tc>
        <w:tc>
          <w:tcPr>
            <w:tcW w:w="1260" w:type="dxa"/>
            <w:noWrap/>
            <w:hideMark/>
          </w:tcPr>
          <w:p w:rsidR="00191704" w:rsidRPr="00191704" w:rsidRDefault="00191704" w:rsidP="00191704">
            <w:pPr>
              <w:jc w:val="center"/>
              <w:cnfStyle w:val="000000100000"/>
              <w:rPr>
                <w:rFonts w:ascii="Arial" w:eastAsia="Times New Roman" w:hAnsi="Arial" w:cs="Arial"/>
                <w:sz w:val="20"/>
                <w:szCs w:val="20"/>
              </w:rPr>
            </w:pPr>
            <w:r w:rsidRPr="00191704">
              <w:rPr>
                <w:rFonts w:ascii="Arial" w:eastAsia="Times New Roman" w:hAnsi="Arial" w:cs="Arial"/>
                <w:sz w:val="20"/>
                <w:szCs w:val="20"/>
              </w:rPr>
              <w:t>0.441</w:t>
            </w:r>
          </w:p>
        </w:tc>
        <w:tc>
          <w:tcPr>
            <w:tcW w:w="1440" w:type="dxa"/>
            <w:noWrap/>
            <w:hideMark/>
          </w:tcPr>
          <w:p w:rsidR="00191704" w:rsidRPr="00191704" w:rsidRDefault="00191704" w:rsidP="00191704">
            <w:pPr>
              <w:jc w:val="center"/>
              <w:cnfStyle w:val="000000100000"/>
              <w:rPr>
                <w:rFonts w:ascii="Arial" w:eastAsia="Times New Roman" w:hAnsi="Arial" w:cs="Arial"/>
                <w:sz w:val="20"/>
                <w:szCs w:val="20"/>
              </w:rPr>
            </w:pPr>
            <w:r w:rsidRPr="00191704">
              <w:rPr>
                <w:rFonts w:ascii="Arial" w:eastAsia="Times New Roman" w:hAnsi="Arial" w:cs="Arial"/>
                <w:sz w:val="20"/>
                <w:szCs w:val="20"/>
              </w:rPr>
              <w:t>0.499</w:t>
            </w:r>
          </w:p>
        </w:tc>
        <w:tc>
          <w:tcPr>
            <w:tcW w:w="1260" w:type="dxa"/>
            <w:noWrap/>
            <w:hideMark/>
          </w:tcPr>
          <w:p w:rsidR="00191704" w:rsidRPr="00191704" w:rsidRDefault="00191704" w:rsidP="00191704">
            <w:pPr>
              <w:jc w:val="center"/>
              <w:cnfStyle w:val="000000100000"/>
              <w:rPr>
                <w:rFonts w:ascii="Arial" w:eastAsia="Times New Roman" w:hAnsi="Arial" w:cs="Arial"/>
                <w:sz w:val="20"/>
                <w:szCs w:val="20"/>
              </w:rPr>
            </w:pPr>
            <w:r w:rsidRPr="00191704">
              <w:rPr>
                <w:rFonts w:ascii="Arial" w:eastAsia="Times New Roman" w:hAnsi="Arial" w:cs="Arial"/>
                <w:sz w:val="20"/>
                <w:szCs w:val="20"/>
              </w:rPr>
              <w:t>50.3125</w:t>
            </w:r>
          </w:p>
        </w:tc>
        <w:tc>
          <w:tcPr>
            <w:tcW w:w="1512" w:type="dxa"/>
            <w:noWrap/>
            <w:hideMark/>
          </w:tcPr>
          <w:p w:rsidR="00191704" w:rsidRPr="00191704" w:rsidRDefault="00191704" w:rsidP="00191704">
            <w:pPr>
              <w:jc w:val="center"/>
              <w:cnfStyle w:val="000000100000"/>
              <w:rPr>
                <w:rFonts w:ascii="Arial" w:eastAsia="Times New Roman" w:hAnsi="Arial" w:cs="Arial"/>
                <w:sz w:val="20"/>
                <w:szCs w:val="20"/>
              </w:rPr>
            </w:pPr>
          </w:p>
        </w:tc>
      </w:tr>
      <w:tr w:rsidR="005865CF" w:rsidRPr="00191704" w:rsidTr="005865CF">
        <w:trPr>
          <w:trHeight w:val="255"/>
        </w:trPr>
        <w:tc>
          <w:tcPr>
            <w:cnfStyle w:val="001000000000"/>
            <w:tcW w:w="1728" w:type="dxa"/>
            <w:noWrap/>
            <w:hideMark/>
          </w:tcPr>
          <w:p w:rsidR="00191704" w:rsidRPr="00191704" w:rsidRDefault="00191704" w:rsidP="00191704">
            <w:pPr>
              <w:jc w:val="center"/>
              <w:rPr>
                <w:rFonts w:ascii="Arial" w:eastAsia="Times New Roman" w:hAnsi="Arial" w:cs="Arial"/>
                <w:sz w:val="20"/>
                <w:szCs w:val="20"/>
              </w:rPr>
            </w:pPr>
          </w:p>
        </w:tc>
        <w:tc>
          <w:tcPr>
            <w:tcW w:w="1440" w:type="dxa"/>
            <w:noWrap/>
            <w:hideMark/>
          </w:tcPr>
          <w:p w:rsidR="00191704" w:rsidRPr="00191704" w:rsidRDefault="00191704" w:rsidP="00191704">
            <w:pPr>
              <w:jc w:val="center"/>
              <w:cnfStyle w:val="000000000000"/>
              <w:rPr>
                <w:rFonts w:ascii="Arial" w:eastAsia="Times New Roman" w:hAnsi="Arial" w:cs="Arial"/>
                <w:sz w:val="20"/>
                <w:szCs w:val="20"/>
              </w:rPr>
            </w:pPr>
            <w:r w:rsidRPr="00191704">
              <w:rPr>
                <w:rFonts w:ascii="Arial" w:eastAsia="Times New Roman" w:hAnsi="Arial" w:cs="Arial"/>
                <w:sz w:val="20"/>
                <w:szCs w:val="20"/>
              </w:rPr>
              <w:t>0.959</w:t>
            </w:r>
          </w:p>
        </w:tc>
        <w:tc>
          <w:tcPr>
            <w:tcW w:w="1260" w:type="dxa"/>
            <w:noWrap/>
            <w:hideMark/>
          </w:tcPr>
          <w:p w:rsidR="00191704" w:rsidRPr="00191704" w:rsidRDefault="00191704" w:rsidP="00191704">
            <w:pPr>
              <w:jc w:val="center"/>
              <w:cnfStyle w:val="000000000000"/>
              <w:rPr>
                <w:rFonts w:ascii="Arial" w:eastAsia="Times New Roman" w:hAnsi="Arial" w:cs="Arial"/>
                <w:sz w:val="20"/>
                <w:szCs w:val="20"/>
              </w:rPr>
            </w:pPr>
            <w:r w:rsidRPr="00191704">
              <w:rPr>
                <w:rFonts w:ascii="Arial" w:eastAsia="Times New Roman" w:hAnsi="Arial" w:cs="Arial"/>
                <w:sz w:val="20"/>
                <w:szCs w:val="20"/>
              </w:rPr>
              <w:t>0.460</w:t>
            </w:r>
          </w:p>
        </w:tc>
        <w:tc>
          <w:tcPr>
            <w:tcW w:w="1440" w:type="dxa"/>
            <w:noWrap/>
            <w:hideMark/>
          </w:tcPr>
          <w:p w:rsidR="00191704" w:rsidRPr="00191704" w:rsidRDefault="00191704" w:rsidP="00191704">
            <w:pPr>
              <w:jc w:val="center"/>
              <w:cnfStyle w:val="000000000000"/>
              <w:rPr>
                <w:rFonts w:ascii="Arial" w:eastAsia="Times New Roman" w:hAnsi="Arial" w:cs="Arial"/>
                <w:sz w:val="20"/>
                <w:szCs w:val="20"/>
              </w:rPr>
            </w:pPr>
            <w:r w:rsidRPr="00191704">
              <w:rPr>
                <w:rFonts w:ascii="Arial" w:eastAsia="Times New Roman" w:hAnsi="Arial" w:cs="Arial"/>
                <w:sz w:val="20"/>
                <w:szCs w:val="20"/>
              </w:rPr>
              <w:t>0.496</w:t>
            </w:r>
          </w:p>
        </w:tc>
        <w:tc>
          <w:tcPr>
            <w:tcW w:w="1260" w:type="dxa"/>
            <w:noWrap/>
            <w:hideMark/>
          </w:tcPr>
          <w:p w:rsidR="00191704" w:rsidRPr="00191704" w:rsidRDefault="00191704" w:rsidP="00191704">
            <w:pPr>
              <w:jc w:val="center"/>
              <w:cnfStyle w:val="000000000000"/>
              <w:rPr>
                <w:rFonts w:ascii="Arial" w:eastAsia="Times New Roman" w:hAnsi="Arial" w:cs="Arial"/>
                <w:sz w:val="20"/>
                <w:szCs w:val="20"/>
              </w:rPr>
            </w:pPr>
            <w:r w:rsidRPr="00191704">
              <w:rPr>
                <w:rFonts w:ascii="Arial" w:eastAsia="Times New Roman" w:hAnsi="Arial" w:cs="Arial"/>
                <w:sz w:val="20"/>
                <w:szCs w:val="20"/>
              </w:rPr>
              <w:t>50.1250</w:t>
            </w:r>
          </w:p>
        </w:tc>
        <w:tc>
          <w:tcPr>
            <w:tcW w:w="1512" w:type="dxa"/>
            <w:noWrap/>
            <w:hideMark/>
          </w:tcPr>
          <w:p w:rsidR="00191704" w:rsidRPr="00191704" w:rsidRDefault="00191704" w:rsidP="00191704">
            <w:pPr>
              <w:jc w:val="center"/>
              <w:cnfStyle w:val="000000000000"/>
              <w:rPr>
                <w:rFonts w:ascii="Arial" w:eastAsia="Times New Roman" w:hAnsi="Arial" w:cs="Arial"/>
                <w:sz w:val="20"/>
                <w:szCs w:val="20"/>
              </w:rPr>
            </w:pPr>
          </w:p>
        </w:tc>
      </w:tr>
      <w:tr w:rsidR="005865CF" w:rsidRPr="00191704" w:rsidTr="005865CF">
        <w:trPr>
          <w:cnfStyle w:val="000000100000"/>
          <w:trHeight w:val="255"/>
        </w:trPr>
        <w:tc>
          <w:tcPr>
            <w:cnfStyle w:val="001000000000"/>
            <w:tcW w:w="1728" w:type="dxa"/>
            <w:noWrap/>
            <w:hideMark/>
          </w:tcPr>
          <w:p w:rsidR="00191704" w:rsidRPr="00191704" w:rsidRDefault="00191704" w:rsidP="00191704">
            <w:pPr>
              <w:jc w:val="center"/>
              <w:rPr>
                <w:rFonts w:ascii="Arial" w:eastAsia="Times New Roman" w:hAnsi="Arial" w:cs="Arial"/>
                <w:sz w:val="20"/>
                <w:szCs w:val="20"/>
              </w:rPr>
            </w:pPr>
            <w:r w:rsidRPr="00191704">
              <w:rPr>
                <w:rFonts w:ascii="Arial" w:eastAsia="Times New Roman" w:hAnsi="Arial" w:cs="Arial"/>
                <w:sz w:val="20"/>
                <w:szCs w:val="20"/>
              </w:rPr>
              <w:t>with pressure things attached</w:t>
            </w:r>
          </w:p>
        </w:tc>
        <w:tc>
          <w:tcPr>
            <w:tcW w:w="1440" w:type="dxa"/>
            <w:noWrap/>
            <w:hideMark/>
          </w:tcPr>
          <w:p w:rsidR="00191704" w:rsidRPr="00191704" w:rsidRDefault="00191704" w:rsidP="00191704">
            <w:pPr>
              <w:jc w:val="center"/>
              <w:cnfStyle w:val="000000100000"/>
              <w:rPr>
                <w:rFonts w:ascii="Arial" w:eastAsia="Times New Roman" w:hAnsi="Arial" w:cs="Arial"/>
                <w:sz w:val="20"/>
                <w:szCs w:val="20"/>
              </w:rPr>
            </w:pPr>
            <w:r w:rsidRPr="00191704">
              <w:rPr>
                <w:rFonts w:ascii="Arial" w:eastAsia="Times New Roman" w:hAnsi="Arial" w:cs="Arial"/>
                <w:sz w:val="20"/>
                <w:szCs w:val="20"/>
              </w:rPr>
              <w:t>1.488</w:t>
            </w:r>
          </w:p>
        </w:tc>
        <w:tc>
          <w:tcPr>
            <w:tcW w:w="1260" w:type="dxa"/>
            <w:noWrap/>
            <w:hideMark/>
          </w:tcPr>
          <w:p w:rsidR="00191704" w:rsidRPr="00191704" w:rsidRDefault="00191704" w:rsidP="00191704">
            <w:pPr>
              <w:jc w:val="center"/>
              <w:cnfStyle w:val="000000100000"/>
              <w:rPr>
                <w:rFonts w:ascii="Arial" w:eastAsia="Times New Roman" w:hAnsi="Arial" w:cs="Arial"/>
                <w:sz w:val="20"/>
                <w:szCs w:val="20"/>
              </w:rPr>
            </w:pPr>
            <w:r w:rsidRPr="00191704">
              <w:rPr>
                <w:rFonts w:ascii="Arial" w:eastAsia="Times New Roman" w:hAnsi="Arial" w:cs="Arial"/>
                <w:sz w:val="20"/>
                <w:szCs w:val="20"/>
              </w:rPr>
              <w:t>0.379</w:t>
            </w:r>
          </w:p>
        </w:tc>
        <w:tc>
          <w:tcPr>
            <w:tcW w:w="1440" w:type="dxa"/>
            <w:noWrap/>
            <w:hideMark/>
          </w:tcPr>
          <w:p w:rsidR="00191704" w:rsidRPr="00191704" w:rsidRDefault="00191704" w:rsidP="00191704">
            <w:pPr>
              <w:jc w:val="center"/>
              <w:cnfStyle w:val="000000100000"/>
              <w:rPr>
                <w:rFonts w:ascii="Arial" w:eastAsia="Times New Roman" w:hAnsi="Arial" w:cs="Arial"/>
                <w:sz w:val="20"/>
                <w:szCs w:val="20"/>
              </w:rPr>
            </w:pPr>
            <w:r w:rsidRPr="00191704">
              <w:rPr>
                <w:rFonts w:ascii="Arial" w:eastAsia="Times New Roman" w:hAnsi="Arial" w:cs="Arial"/>
                <w:sz w:val="20"/>
                <w:szCs w:val="20"/>
              </w:rPr>
              <w:t>0.492</w:t>
            </w:r>
          </w:p>
        </w:tc>
        <w:tc>
          <w:tcPr>
            <w:tcW w:w="1260" w:type="dxa"/>
            <w:noWrap/>
            <w:hideMark/>
          </w:tcPr>
          <w:p w:rsidR="00191704" w:rsidRPr="00191704" w:rsidRDefault="00191704" w:rsidP="00191704">
            <w:pPr>
              <w:jc w:val="center"/>
              <w:cnfStyle w:val="000000100000"/>
              <w:rPr>
                <w:rFonts w:ascii="Arial" w:eastAsia="Times New Roman" w:hAnsi="Arial" w:cs="Arial"/>
                <w:sz w:val="20"/>
                <w:szCs w:val="20"/>
              </w:rPr>
            </w:pPr>
            <w:r w:rsidRPr="00191704">
              <w:rPr>
                <w:rFonts w:ascii="Arial" w:eastAsia="Times New Roman" w:hAnsi="Arial" w:cs="Arial"/>
                <w:sz w:val="20"/>
                <w:szCs w:val="20"/>
              </w:rPr>
              <w:t>48.4251</w:t>
            </w:r>
          </w:p>
        </w:tc>
        <w:tc>
          <w:tcPr>
            <w:tcW w:w="1512" w:type="dxa"/>
            <w:noWrap/>
            <w:hideMark/>
          </w:tcPr>
          <w:p w:rsidR="00191704" w:rsidRPr="00191704" w:rsidRDefault="00191704" w:rsidP="00191704">
            <w:pPr>
              <w:jc w:val="center"/>
              <w:cnfStyle w:val="000000100000"/>
              <w:rPr>
                <w:rFonts w:ascii="Arial" w:eastAsia="Times New Roman" w:hAnsi="Arial" w:cs="Arial"/>
                <w:sz w:val="20"/>
                <w:szCs w:val="20"/>
              </w:rPr>
            </w:pPr>
          </w:p>
        </w:tc>
      </w:tr>
      <w:tr w:rsidR="005865CF" w:rsidRPr="00191704" w:rsidTr="005865CF">
        <w:trPr>
          <w:trHeight w:val="255"/>
        </w:trPr>
        <w:tc>
          <w:tcPr>
            <w:cnfStyle w:val="001000000000"/>
            <w:tcW w:w="1728" w:type="dxa"/>
            <w:noWrap/>
            <w:hideMark/>
          </w:tcPr>
          <w:p w:rsidR="00191704" w:rsidRPr="00191704" w:rsidRDefault="00191704" w:rsidP="00191704">
            <w:pPr>
              <w:jc w:val="center"/>
              <w:rPr>
                <w:rFonts w:ascii="Arial" w:eastAsia="Times New Roman" w:hAnsi="Arial" w:cs="Arial"/>
                <w:sz w:val="20"/>
                <w:szCs w:val="20"/>
              </w:rPr>
            </w:pPr>
          </w:p>
        </w:tc>
        <w:tc>
          <w:tcPr>
            <w:tcW w:w="1440" w:type="dxa"/>
            <w:noWrap/>
            <w:hideMark/>
          </w:tcPr>
          <w:p w:rsidR="00191704" w:rsidRPr="00191704" w:rsidRDefault="00191704" w:rsidP="00191704">
            <w:pPr>
              <w:jc w:val="center"/>
              <w:cnfStyle w:val="000000000000"/>
              <w:rPr>
                <w:rFonts w:ascii="Arial" w:eastAsia="Times New Roman" w:hAnsi="Arial" w:cs="Arial"/>
                <w:sz w:val="20"/>
                <w:szCs w:val="20"/>
              </w:rPr>
            </w:pPr>
            <w:r w:rsidRPr="00191704">
              <w:rPr>
                <w:rFonts w:ascii="Arial" w:eastAsia="Times New Roman" w:hAnsi="Arial" w:cs="Arial"/>
                <w:sz w:val="20"/>
                <w:szCs w:val="20"/>
              </w:rPr>
              <w:t>1.455</w:t>
            </w:r>
          </w:p>
        </w:tc>
        <w:tc>
          <w:tcPr>
            <w:tcW w:w="1260" w:type="dxa"/>
            <w:noWrap/>
            <w:hideMark/>
          </w:tcPr>
          <w:p w:rsidR="00191704" w:rsidRPr="00191704" w:rsidRDefault="00191704" w:rsidP="00191704">
            <w:pPr>
              <w:jc w:val="center"/>
              <w:cnfStyle w:val="000000000000"/>
              <w:rPr>
                <w:rFonts w:ascii="Arial" w:eastAsia="Times New Roman" w:hAnsi="Arial" w:cs="Arial"/>
                <w:sz w:val="20"/>
                <w:szCs w:val="20"/>
              </w:rPr>
            </w:pPr>
            <w:r w:rsidRPr="00191704">
              <w:rPr>
                <w:rFonts w:ascii="Arial" w:eastAsia="Times New Roman" w:hAnsi="Arial" w:cs="Arial"/>
                <w:sz w:val="20"/>
                <w:szCs w:val="20"/>
              </w:rPr>
              <w:t>0.401</w:t>
            </w:r>
          </w:p>
        </w:tc>
        <w:tc>
          <w:tcPr>
            <w:tcW w:w="1440" w:type="dxa"/>
            <w:noWrap/>
            <w:hideMark/>
          </w:tcPr>
          <w:p w:rsidR="00191704" w:rsidRPr="00191704" w:rsidRDefault="00191704" w:rsidP="00191704">
            <w:pPr>
              <w:jc w:val="center"/>
              <w:cnfStyle w:val="000000000000"/>
              <w:rPr>
                <w:rFonts w:ascii="Arial" w:eastAsia="Times New Roman" w:hAnsi="Arial" w:cs="Arial"/>
                <w:sz w:val="20"/>
                <w:szCs w:val="20"/>
              </w:rPr>
            </w:pPr>
            <w:r w:rsidRPr="00191704">
              <w:rPr>
                <w:rFonts w:ascii="Arial" w:eastAsia="Times New Roman" w:hAnsi="Arial" w:cs="Arial"/>
                <w:sz w:val="20"/>
                <w:szCs w:val="20"/>
              </w:rPr>
              <w:t>0.494</w:t>
            </w:r>
          </w:p>
        </w:tc>
        <w:tc>
          <w:tcPr>
            <w:tcW w:w="1260" w:type="dxa"/>
            <w:noWrap/>
            <w:hideMark/>
          </w:tcPr>
          <w:p w:rsidR="00191704" w:rsidRPr="00191704" w:rsidRDefault="00191704" w:rsidP="00191704">
            <w:pPr>
              <w:jc w:val="center"/>
              <w:cnfStyle w:val="000000000000"/>
              <w:rPr>
                <w:rFonts w:ascii="Arial" w:eastAsia="Times New Roman" w:hAnsi="Arial" w:cs="Arial"/>
                <w:sz w:val="20"/>
                <w:szCs w:val="20"/>
              </w:rPr>
            </w:pPr>
          </w:p>
        </w:tc>
        <w:tc>
          <w:tcPr>
            <w:tcW w:w="1512" w:type="dxa"/>
            <w:noWrap/>
            <w:hideMark/>
          </w:tcPr>
          <w:p w:rsidR="00191704" w:rsidRPr="00191704" w:rsidRDefault="00191704" w:rsidP="00191704">
            <w:pPr>
              <w:jc w:val="center"/>
              <w:cnfStyle w:val="000000000000"/>
              <w:rPr>
                <w:rFonts w:ascii="Arial" w:eastAsia="Times New Roman" w:hAnsi="Arial" w:cs="Arial"/>
                <w:sz w:val="20"/>
                <w:szCs w:val="20"/>
              </w:rPr>
            </w:pPr>
          </w:p>
        </w:tc>
      </w:tr>
      <w:tr w:rsidR="005865CF" w:rsidRPr="00191704" w:rsidTr="005865CF">
        <w:trPr>
          <w:cnfStyle w:val="000000100000"/>
          <w:trHeight w:val="255"/>
        </w:trPr>
        <w:tc>
          <w:tcPr>
            <w:cnfStyle w:val="001000000000"/>
            <w:tcW w:w="1728" w:type="dxa"/>
            <w:noWrap/>
            <w:hideMark/>
          </w:tcPr>
          <w:p w:rsidR="00191704" w:rsidRPr="00191704" w:rsidRDefault="00191704" w:rsidP="00191704">
            <w:pPr>
              <w:jc w:val="center"/>
              <w:rPr>
                <w:rFonts w:ascii="Arial" w:eastAsia="Times New Roman" w:hAnsi="Arial" w:cs="Arial"/>
                <w:sz w:val="20"/>
                <w:szCs w:val="20"/>
              </w:rPr>
            </w:pPr>
          </w:p>
        </w:tc>
        <w:tc>
          <w:tcPr>
            <w:tcW w:w="1440" w:type="dxa"/>
            <w:noWrap/>
            <w:hideMark/>
          </w:tcPr>
          <w:p w:rsidR="00191704" w:rsidRPr="00191704" w:rsidRDefault="00191704" w:rsidP="00191704">
            <w:pPr>
              <w:jc w:val="center"/>
              <w:cnfStyle w:val="000000100000"/>
              <w:rPr>
                <w:rFonts w:ascii="Arial" w:eastAsia="Times New Roman" w:hAnsi="Arial" w:cs="Arial"/>
                <w:sz w:val="20"/>
                <w:szCs w:val="20"/>
              </w:rPr>
            </w:pPr>
            <w:r w:rsidRPr="00191704">
              <w:rPr>
                <w:rFonts w:ascii="Arial" w:eastAsia="Times New Roman" w:hAnsi="Arial" w:cs="Arial"/>
                <w:sz w:val="20"/>
                <w:szCs w:val="20"/>
              </w:rPr>
              <w:t>1.489</w:t>
            </w:r>
          </w:p>
        </w:tc>
        <w:tc>
          <w:tcPr>
            <w:tcW w:w="1260" w:type="dxa"/>
            <w:noWrap/>
            <w:hideMark/>
          </w:tcPr>
          <w:p w:rsidR="00191704" w:rsidRPr="00191704" w:rsidRDefault="00191704" w:rsidP="00191704">
            <w:pPr>
              <w:jc w:val="center"/>
              <w:cnfStyle w:val="000000100000"/>
              <w:rPr>
                <w:rFonts w:ascii="Arial" w:eastAsia="Times New Roman" w:hAnsi="Arial" w:cs="Arial"/>
                <w:sz w:val="20"/>
                <w:szCs w:val="20"/>
              </w:rPr>
            </w:pPr>
            <w:r w:rsidRPr="00191704">
              <w:rPr>
                <w:rFonts w:ascii="Arial" w:eastAsia="Times New Roman" w:hAnsi="Arial" w:cs="Arial"/>
                <w:sz w:val="20"/>
                <w:szCs w:val="20"/>
              </w:rPr>
              <w:t>0.406</w:t>
            </w:r>
          </w:p>
        </w:tc>
        <w:tc>
          <w:tcPr>
            <w:tcW w:w="1440" w:type="dxa"/>
            <w:noWrap/>
            <w:hideMark/>
          </w:tcPr>
          <w:p w:rsidR="00191704" w:rsidRPr="00191704" w:rsidRDefault="00191704" w:rsidP="00191704">
            <w:pPr>
              <w:jc w:val="center"/>
              <w:cnfStyle w:val="000000100000"/>
              <w:rPr>
                <w:rFonts w:ascii="Arial" w:eastAsia="Times New Roman" w:hAnsi="Arial" w:cs="Arial"/>
                <w:sz w:val="20"/>
                <w:szCs w:val="20"/>
              </w:rPr>
            </w:pPr>
            <w:r w:rsidRPr="00191704">
              <w:rPr>
                <w:rFonts w:ascii="Arial" w:eastAsia="Times New Roman" w:hAnsi="Arial" w:cs="Arial"/>
                <w:sz w:val="20"/>
                <w:szCs w:val="20"/>
              </w:rPr>
              <w:t>0.496</w:t>
            </w:r>
          </w:p>
        </w:tc>
        <w:tc>
          <w:tcPr>
            <w:tcW w:w="1260" w:type="dxa"/>
            <w:noWrap/>
            <w:hideMark/>
          </w:tcPr>
          <w:p w:rsidR="00191704" w:rsidRPr="00191704" w:rsidRDefault="00191704" w:rsidP="00191704">
            <w:pPr>
              <w:jc w:val="center"/>
              <w:cnfStyle w:val="000000100000"/>
              <w:rPr>
                <w:rFonts w:ascii="Arial" w:eastAsia="Times New Roman" w:hAnsi="Arial" w:cs="Arial"/>
                <w:sz w:val="20"/>
                <w:szCs w:val="20"/>
              </w:rPr>
            </w:pPr>
          </w:p>
        </w:tc>
        <w:tc>
          <w:tcPr>
            <w:tcW w:w="1512" w:type="dxa"/>
            <w:noWrap/>
            <w:hideMark/>
          </w:tcPr>
          <w:p w:rsidR="00191704" w:rsidRPr="00191704" w:rsidRDefault="00191704" w:rsidP="00191704">
            <w:pPr>
              <w:keepNext/>
              <w:jc w:val="center"/>
              <w:cnfStyle w:val="000000100000"/>
              <w:rPr>
                <w:rFonts w:ascii="Arial" w:eastAsia="Times New Roman" w:hAnsi="Arial" w:cs="Arial"/>
                <w:sz w:val="20"/>
                <w:szCs w:val="20"/>
              </w:rPr>
            </w:pPr>
          </w:p>
        </w:tc>
      </w:tr>
    </w:tbl>
    <w:p w:rsidR="004F32FE" w:rsidRPr="004F32FE" w:rsidRDefault="00191704" w:rsidP="00191704">
      <w:pPr>
        <w:pStyle w:val="Caption"/>
      </w:pPr>
      <w:proofErr w:type="gramStart"/>
      <w:r>
        <w:t xml:space="preserve">Table </w:t>
      </w:r>
      <w:fldSimple w:instr=" STYLEREF 1 \s ">
        <w:r w:rsidR="00EA40E3">
          <w:rPr>
            <w:noProof/>
          </w:rPr>
          <w:t>5</w:t>
        </w:r>
      </w:fldSimple>
      <w:r w:rsidR="00EA40E3">
        <w:t>.</w:t>
      </w:r>
      <w:proofErr w:type="gramEnd"/>
      <w:r w:rsidR="00EA40E3">
        <w:fldChar w:fldCharType="begin"/>
      </w:r>
      <w:r w:rsidR="00EA40E3">
        <w:instrText xml:space="preserve"> SEQ Table \* ARABIC \s 1 </w:instrText>
      </w:r>
      <w:r w:rsidR="00EA40E3">
        <w:fldChar w:fldCharType="separate"/>
      </w:r>
      <w:r w:rsidR="00EA40E3">
        <w:rPr>
          <w:noProof/>
        </w:rPr>
        <w:t>6</w:t>
      </w:r>
      <w:r w:rsidR="00EA40E3">
        <w:fldChar w:fldCharType="end"/>
      </w:r>
      <w:r>
        <w:t xml:space="preserve"> Tube Measurements Table</w:t>
      </w:r>
    </w:p>
    <w:p w:rsidR="000B6569" w:rsidRDefault="000B6569" w:rsidP="000B6569">
      <w:pPr>
        <w:pStyle w:val="Heading2"/>
      </w:pPr>
      <w:r>
        <w:t>Reduced Data</w:t>
      </w:r>
    </w:p>
    <w:tbl>
      <w:tblPr>
        <w:tblStyle w:val="LightShading1"/>
        <w:tblW w:w="9060" w:type="dxa"/>
        <w:tblLook w:val="04A0"/>
      </w:tblPr>
      <w:tblGrid>
        <w:gridCol w:w="2780"/>
        <w:gridCol w:w="1360"/>
        <w:gridCol w:w="1480"/>
        <w:gridCol w:w="1360"/>
        <w:gridCol w:w="1120"/>
        <w:gridCol w:w="1051"/>
      </w:tblGrid>
      <w:tr w:rsidR="006D114A" w:rsidRPr="006D114A" w:rsidTr="006D114A">
        <w:trPr>
          <w:cnfStyle w:val="100000000000"/>
          <w:trHeight w:val="765"/>
        </w:trPr>
        <w:tc>
          <w:tcPr>
            <w:cnfStyle w:val="001000000000"/>
            <w:tcW w:w="2780" w:type="dxa"/>
            <w:hideMark/>
          </w:tcPr>
          <w:p w:rsidR="006D114A" w:rsidRPr="006D114A" w:rsidRDefault="006D114A" w:rsidP="006D114A">
            <w:pPr>
              <w:jc w:val="center"/>
              <w:rPr>
                <w:rFonts w:ascii="Arial" w:eastAsia="Times New Roman" w:hAnsi="Arial" w:cs="Arial"/>
                <w:sz w:val="20"/>
                <w:szCs w:val="20"/>
              </w:rPr>
            </w:pPr>
            <w:r w:rsidRPr="006D114A">
              <w:rPr>
                <w:rFonts w:ascii="Arial" w:eastAsia="Times New Roman" w:hAnsi="Arial" w:cs="Arial"/>
                <w:sz w:val="20"/>
                <w:szCs w:val="20"/>
              </w:rPr>
              <w:t>Tube</w:t>
            </w:r>
          </w:p>
        </w:tc>
        <w:tc>
          <w:tcPr>
            <w:tcW w:w="1360" w:type="dxa"/>
            <w:hideMark/>
          </w:tcPr>
          <w:p w:rsidR="006D114A" w:rsidRPr="006D114A" w:rsidRDefault="006D114A" w:rsidP="006D114A">
            <w:pPr>
              <w:jc w:val="center"/>
              <w:cnfStyle w:val="100000000000"/>
              <w:rPr>
                <w:rFonts w:ascii="Arial" w:eastAsia="Times New Roman" w:hAnsi="Arial" w:cs="Arial"/>
                <w:sz w:val="20"/>
                <w:szCs w:val="20"/>
              </w:rPr>
            </w:pPr>
            <w:r w:rsidRPr="006D114A">
              <w:rPr>
                <w:rFonts w:ascii="Arial" w:eastAsia="Times New Roman" w:hAnsi="Arial" w:cs="Arial"/>
                <w:sz w:val="20"/>
                <w:szCs w:val="20"/>
              </w:rPr>
              <w:t>Entrance Diameter (cm)</w:t>
            </w:r>
          </w:p>
        </w:tc>
        <w:tc>
          <w:tcPr>
            <w:tcW w:w="1480" w:type="dxa"/>
            <w:hideMark/>
          </w:tcPr>
          <w:p w:rsidR="006D114A" w:rsidRPr="006D114A" w:rsidRDefault="006D114A" w:rsidP="006D114A">
            <w:pPr>
              <w:jc w:val="center"/>
              <w:cnfStyle w:val="100000000000"/>
              <w:rPr>
                <w:rFonts w:ascii="Arial" w:eastAsia="Times New Roman" w:hAnsi="Arial" w:cs="Arial"/>
                <w:sz w:val="20"/>
                <w:szCs w:val="20"/>
              </w:rPr>
            </w:pPr>
            <w:r w:rsidRPr="006D114A">
              <w:rPr>
                <w:rFonts w:ascii="Arial" w:eastAsia="Times New Roman" w:hAnsi="Arial" w:cs="Arial"/>
                <w:sz w:val="20"/>
                <w:szCs w:val="20"/>
              </w:rPr>
              <w:t>Entrance Depth (cm)</w:t>
            </w:r>
          </w:p>
        </w:tc>
        <w:tc>
          <w:tcPr>
            <w:tcW w:w="1360" w:type="dxa"/>
            <w:hideMark/>
          </w:tcPr>
          <w:p w:rsidR="006D114A" w:rsidRPr="006D114A" w:rsidRDefault="006D114A" w:rsidP="006D114A">
            <w:pPr>
              <w:jc w:val="center"/>
              <w:cnfStyle w:val="100000000000"/>
              <w:rPr>
                <w:rFonts w:ascii="Arial" w:eastAsia="Times New Roman" w:hAnsi="Arial" w:cs="Arial"/>
                <w:sz w:val="20"/>
                <w:szCs w:val="20"/>
              </w:rPr>
            </w:pPr>
            <w:r w:rsidRPr="006D114A">
              <w:rPr>
                <w:rFonts w:ascii="Arial" w:eastAsia="Times New Roman" w:hAnsi="Arial" w:cs="Arial"/>
                <w:sz w:val="20"/>
                <w:szCs w:val="20"/>
              </w:rPr>
              <w:t>Pipe Diameter (cm)</w:t>
            </w:r>
          </w:p>
        </w:tc>
        <w:tc>
          <w:tcPr>
            <w:tcW w:w="1120" w:type="dxa"/>
            <w:hideMark/>
          </w:tcPr>
          <w:p w:rsidR="006D114A" w:rsidRPr="006D114A" w:rsidRDefault="006D114A" w:rsidP="006D114A">
            <w:pPr>
              <w:jc w:val="center"/>
              <w:cnfStyle w:val="100000000000"/>
              <w:rPr>
                <w:rFonts w:ascii="Arial" w:eastAsia="Times New Roman" w:hAnsi="Arial" w:cs="Arial"/>
                <w:sz w:val="20"/>
                <w:szCs w:val="20"/>
              </w:rPr>
            </w:pPr>
            <w:r w:rsidRPr="006D114A">
              <w:rPr>
                <w:rFonts w:ascii="Arial" w:eastAsia="Times New Roman" w:hAnsi="Arial" w:cs="Arial"/>
                <w:sz w:val="20"/>
                <w:szCs w:val="20"/>
              </w:rPr>
              <w:t>Length (cm)</w:t>
            </w:r>
          </w:p>
        </w:tc>
        <w:tc>
          <w:tcPr>
            <w:tcW w:w="960" w:type="dxa"/>
            <w:hideMark/>
          </w:tcPr>
          <w:p w:rsidR="006D114A" w:rsidRPr="006D114A" w:rsidRDefault="006D114A" w:rsidP="006D114A">
            <w:pPr>
              <w:jc w:val="center"/>
              <w:cnfStyle w:val="100000000000"/>
              <w:rPr>
                <w:rFonts w:ascii="Arial" w:eastAsia="Times New Roman" w:hAnsi="Arial" w:cs="Arial"/>
                <w:sz w:val="20"/>
                <w:szCs w:val="20"/>
              </w:rPr>
            </w:pPr>
            <w:r w:rsidRPr="006D114A">
              <w:rPr>
                <w:rFonts w:ascii="Arial" w:eastAsia="Times New Roman" w:hAnsi="Arial" w:cs="Arial"/>
                <w:sz w:val="20"/>
                <w:szCs w:val="20"/>
              </w:rPr>
              <w:t>Grain Size (cm)</w:t>
            </w:r>
          </w:p>
        </w:tc>
      </w:tr>
      <w:tr w:rsidR="006D114A" w:rsidRPr="006D114A" w:rsidTr="006D114A">
        <w:trPr>
          <w:cnfStyle w:val="000000100000"/>
          <w:trHeight w:val="255"/>
        </w:trPr>
        <w:tc>
          <w:tcPr>
            <w:cnfStyle w:val="001000000000"/>
            <w:tcW w:w="2780" w:type="dxa"/>
            <w:noWrap/>
            <w:hideMark/>
          </w:tcPr>
          <w:p w:rsidR="006D114A" w:rsidRPr="006D114A" w:rsidRDefault="006D114A" w:rsidP="006D114A">
            <w:pPr>
              <w:jc w:val="center"/>
              <w:rPr>
                <w:rFonts w:ascii="Arial" w:eastAsia="Times New Roman" w:hAnsi="Arial" w:cs="Arial"/>
                <w:sz w:val="20"/>
                <w:szCs w:val="20"/>
              </w:rPr>
            </w:pPr>
            <w:r w:rsidRPr="006D114A">
              <w:rPr>
                <w:rFonts w:ascii="Arial" w:eastAsia="Times New Roman" w:hAnsi="Arial" w:cs="Arial"/>
                <w:sz w:val="20"/>
                <w:szCs w:val="20"/>
              </w:rPr>
              <w:t>1 (Rough)</w:t>
            </w:r>
          </w:p>
        </w:tc>
        <w:tc>
          <w:tcPr>
            <w:tcW w:w="1360" w:type="dxa"/>
            <w:noWrap/>
            <w:hideMark/>
          </w:tcPr>
          <w:p w:rsidR="006D114A" w:rsidRPr="006D114A" w:rsidRDefault="006D114A" w:rsidP="006D114A">
            <w:pPr>
              <w:jc w:val="center"/>
              <w:cnfStyle w:val="000000100000"/>
              <w:rPr>
                <w:rFonts w:ascii="Arial" w:eastAsia="Times New Roman" w:hAnsi="Arial" w:cs="Arial"/>
                <w:sz w:val="20"/>
                <w:szCs w:val="20"/>
              </w:rPr>
            </w:pPr>
            <w:r w:rsidRPr="006D114A">
              <w:rPr>
                <w:rFonts w:ascii="Arial" w:eastAsia="Times New Roman" w:hAnsi="Arial" w:cs="Arial"/>
                <w:sz w:val="20"/>
                <w:szCs w:val="20"/>
              </w:rPr>
              <w:t xml:space="preserve">            0.353 </w:t>
            </w:r>
          </w:p>
        </w:tc>
        <w:tc>
          <w:tcPr>
            <w:tcW w:w="1480" w:type="dxa"/>
            <w:noWrap/>
            <w:hideMark/>
          </w:tcPr>
          <w:p w:rsidR="006D114A" w:rsidRPr="006D114A" w:rsidRDefault="006D114A" w:rsidP="006D114A">
            <w:pPr>
              <w:jc w:val="center"/>
              <w:cnfStyle w:val="000000100000"/>
              <w:rPr>
                <w:rFonts w:ascii="Arial" w:eastAsia="Times New Roman" w:hAnsi="Arial" w:cs="Arial"/>
                <w:sz w:val="20"/>
                <w:szCs w:val="20"/>
              </w:rPr>
            </w:pPr>
            <w:r w:rsidRPr="006D114A">
              <w:rPr>
                <w:rFonts w:ascii="Arial" w:eastAsia="Times New Roman" w:hAnsi="Arial" w:cs="Arial"/>
                <w:sz w:val="20"/>
                <w:szCs w:val="20"/>
              </w:rPr>
              <w:t xml:space="preserve">              0.125 </w:t>
            </w:r>
          </w:p>
        </w:tc>
        <w:tc>
          <w:tcPr>
            <w:tcW w:w="1360" w:type="dxa"/>
            <w:noWrap/>
            <w:hideMark/>
          </w:tcPr>
          <w:p w:rsidR="006D114A" w:rsidRPr="006D114A" w:rsidRDefault="006D114A" w:rsidP="006D114A">
            <w:pPr>
              <w:jc w:val="center"/>
              <w:cnfStyle w:val="000000100000"/>
              <w:rPr>
                <w:rFonts w:ascii="Arial" w:eastAsia="Times New Roman" w:hAnsi="Arial" w:cs="Arial"/>
                <w:sz w:val="20"/>
                <w:szCs w:val="20"/>
              </w:rPr>
            </w:pPr>
            <w:r w:rsidRPr="006D114A">
              <w:rPr>
                <w:rFonts w:ascii="Arial" w:eastAsia="Times New Roman" w:hAnsi="Arial" w:cs="Arial"/>
                <w:sz w:val="20"/>
                <w:szCs w:val="20"/>
              </w:rPr>
              <w:t xml:space="preserve">            0.194 </w:t>
            </w:r>
          </w:p>
        </w:tc>
        <w:tc>
          <w:tcPr>
            <w:tcW w:w="1120" w:type="dxa"/>
            <w:noWrap/>
            <w:hideMark/>
          </w:tcPr>
          <w:p w:rsidR="006D114A" w:rsidRPr="006D114A" w:rsidRDefault="006D114A" w:rsidP="006D114A">
            <w:pPr>
              <w:jc w:val="center"/>
              <w:cnfStyle w:val="000000100000"/>
              <w:rPr>
                <w:rFonts w:ascii="Arial" w:eastAsia="Times New Roman" w:hAnsi="Arial" w:cs="Arial"/>
                <w:sz w:val="20"/>
                <w:szCs w:val="20"/>
              </w:rPr>
            </w:pPr>
            <w:r w:rsidRPr="006D114A">
              <w:rPr>
                <w:rFonts w:ascii="Arial" w:eastAsia="Times New Roman" w:hAnsi="Arial" w:cs="Arial"/>
                <w:sz w:val="20"/>
                <w:szCs w:val="20"/>
              </w:rPr>
              <w:t>18.5614</w:t>
            </w:r>
          </w:p>
        </w:tc>
        <w:tc>
          <w:tcPr>
            <w:tcW w:w="960" w:type="dxa"/>
            <w:noWrap/>
            <w:hideMark/>
          </w:tcPr>
          <w:p w:rsidR="006D114A" w:rsidRPr="006D114A" w:rsidRDefault="006D114A" w:rsidP="006D114A">
            <w:pPr>
              <w:jc w:val="center"/>
              <w:cnfStyle w:val="000000100000"/>
              <w:rPr>
                <w:rFonts w:ascii="Arial" w:eastAsia="Times New Roman" w:hAnsi="Arial" w:cs="Arial"/>
                <w:sz w:val="20"/>
                <w:szCs w:val="20"/>
              </w:rPr>
            </w:pPr>
            <w:r w:rsidRPr="006D114A">
              <w:rPr>
                <w:rFonts w:ascii="Arial" w:eastAsia="Times New Roman" w:hAnsi="Arial" w:cs="Arial"/>
                <w:sz w:val="20"/>
                <w:szCs w:val="20"/>
              </w:rPr>
              <w:t>0.010892</w:t>
            </w:r>
          </w:p>
        </w:tc>
      </w:tr>
      <w:tr w:rsidR="006D114A" w:rsidRPr="006D114A" w:rsidTr="006D114A">
        <w:trPr>
          <w:trHeight w:val="255"/>
        </w:trPr>
        <w:tc>
          <w:tcPr>
            <w:cnfStyle w:val="001000000000"/>
            <w:tcW w:w="2780" w:type="dxa"/>
            <w:noWrap/>
            <w:hideMark/>
          </w:tcPr>
          <w:p w:rsidR="006D114A" w:rsidRPr="006D114A" w:rsidRDefault="006D114A" w:rsidP="006D114A">
            <w:pPr>
              <w:jc w:val="center"/>
              <w:rPr>
                <w:rFonts w:ascii="Arial" w:eastAsia="Times New Roman" w:hAnsi="Arial" w:cs="Arial"/>
                <w:sz w:val="20"/>
                <w:szCs w:val="20"/>
              </w:rPr>
            </w:pPr>
            <w:r w:rsidRPr="006D114A">
              <w:rPr>
                <w:rFonts w:ascii="Arial" w:eastAsia="Times New Roman" w:hAnsi="Arial" w:cs="Arial"/>
                <w:sz w:val="20"/>
                <w:szCs w:val="20"/>
              </w:rPr>
              <w:t>2</w:t>
            </w:r>
          </w:p>
        </w:tc>
        <w:tc>
          <w:tcPr>
            <w:tcW w:w="1360" w:type="dxa"/>
            <w:noWrap/>
            <w:hideMark/>
          </w:tcPr>
          <w:p w:rsidR="006D114A" w:rsidRPr="006D114A" w:rsidRDefault="006D114A" w:rsidP="006D114A">
            <w:pPr>
              <w:jc w:val="center"/>
              <w:cnfStyle w:val="000000000000"/>
              <w:rPr>
                <w:rFonts w:ascii="Arial" w:eastAsia="Times New Roman" w:hAnsi="Arial" w:cs="Arial"/>
                <w:sz w:val="20"/>
                <w:szCs w:val="20"/>
              </w:rPr>
            </w:pPr>
            <w:r w:rsidRPr="006D114A">
              <w:rPr>
                <w:rFonts w:ascii="Arial" w:eastAsia="Times New Roman" w:hAnsi="Arial" w:cs="Arial"/>
                <w:sz w:val="20"/>
                <w:szCs w:val="20"/>
              </w:rPr>
              <w:t xml:space="preserve">            0.309 </w:t>
            </w:r>
          </w:p>
        </w:tc>
        <w:tc>
          <w:tcPr>
            <w:tcW w:w="1480" w:type="dxa"/>
            <w:noWrap/>
            <w:hideMark/>
          </w:tcPr>
          <w:p w:rsidR="006D114A" w:rsidRPr="006D114A" w:rsidRDefault="006D114A" w:rsidP="006D114A">
            <w:pPr>
              <w:jc w:val="center"/>
              <w:cnfStyle w:val="000000000000"/>
              <w:rPr>
                <w:rFonts w:ascii="Arial" w:eastAsia="Times New Roman" w:hAnsi="Arial" w:cs="Arial"/>
                <w:sz w:val="20"/>
                <w:szCs w:val="20"/>
              </w:rPr>
            </w:pPr>
            <w:r w:rsidRPr="006D114A">
              <w:rPr>
                <w:rFonts w:ascii="Arial" w:eastAsia="Times New Roman" w:hAnsi="Arial" w:cs="Arial"/>
                <w:sz w:val="20"/>
                <w:szCs w:val="20"/>
              </w:rPr>
              <w:t xml:space="preserve">              0.294 </w:t>
            </w:r>
          </w:p>
        </w:tc>
        <w:tc>
          <w:tcPr>
            <w:tcW w:w="1360" w:type="dxa"/>
            <w:noWrap/>
            <w:hideMark/>
          </w:tcPr>
          <w:p w:rsidR="006D114A" w:rsidRPr="006D114A" w:rsidRDefault="006D114A" w:rsidP="006D114A">
            <w:pPr>
              <w:jc w:val="center"/>
              <w:cnfStyle w:val="000000000000"/>
              <w:rPr>
                <w:rFonts w:ascii="Arial" w:eastAsia="Times New Roman" w:hAnsi="Arial" w:cs="Arial"/>
                <w:sz w:val="20"/>
                <w:szCs w:val="20"/>
              </w:rPr>
            </w:pPr>
            <w:r w:rsidRPr="006D114A">
              <w:rPr>
                <w:rFonts w:ascii="Arial" w:eastAsia="Times New Roman" w:hAnsi="Arial" w:cs="Arial"/>
                <w:sz w:val="20"/>
                <w:szCs w:val="20"/>
              </w:rPr>
              <w:t xml:space="preserve">            0.098 </w:t>
            </w:r>
          </w:p>
        </w:tc>
        <w:tc>
          <w:tcPr>
            <w:tcW w:w="1120" w:type="dxa"/>
            <w:noWrap/>
            <w:hideMark/>
          </w:tcPr>
          <w:p w:rsidR="006D114A" w:rsidRPr="006D114A" w:rsidRDefault="006D114A" w:rsidP="006D114A">
            <w:pPr>
              <w:jc w:val="center"/>
              <w:cnfStyle w:val="000000000000"/>
              <w:rPr>
                <w:rFonts w:ascii="Arial" w:eastAsia="Times New Roman" w:hAnsi="Arial" w:cs="Arial"/>
                <w:sz w:val="20"/>
                <w:szCs w:val="20"/>
              </w:rPr>
            </w:pPr>
            <w:r w:rsidRPr="006D114A">
              <w:rPr>
                <w:rFonts w:ascii="Arial" w:eastAsia="Times New Roman" w:hAnsi="Arial" w:cs="Arial"/>
                <w:sz w:val="20"/>
                <w:szCs w:val="20"/>
              </w:rPr>
              <w:t>20.9072</w:t>
            </w:r>
          </w:p>
        </w:tc>
        <w:tc>
          <w:tcPr>
            <w:tcW w:w="960" w:type="dxa"/>
            <w:noWrap/>
            <w:hideMark/>
          </w:tcPr>
          <w:p w:rsidR="006D114A" w:rsidRPr="006D114A" w:rsidRDefault="006D114A" w:rsidP="006D114A">
            <w:pPr>
              <w:jc w:val="center"/>
              <w:cnfStyle w:val="000000000000"/>
              <w:rPr>
                <w:rFonts w:ascii="Arial" w:eastAsia="Times New Roman" w:hAnsi="Arial" w:cs="Arial"/>
                <w:sz w:val="20"/>
                <w:szCs w:val="20"/>
              </w:rPr>
            </w:pPr>
          </w:p>
        </w:tc>
      </w:tr>
      <w:tr w:rsidR="006D114A" w:rsidRPr="006D114A" w:rsidTr="006D114A">
        <w:trPr>
          <w:cnfStyle w:val="000000100000"/>
          <w:trHeight w:val="255"/>
        </w:trPr>
        <w:tc>
          <w:tcPr>
            <w:cnfStyle w:val="001000000000"/>
            <w:tcW w:w="2780" w:type="dxa"/>
            <w:noWrap/>
            <w:hideMark/>
          </w:tcPr>
          <w:p w:rsidR="006D114A" w:rsidRPr="006D114A" w:rsidRDefault="006D114A" w:rsidP="006D114A">
            <w:pPr>
              <w:jc w:val="center"/>
              <w:rPr>
                <w:rFonts w:ascii="Arial" w:eastAsia="Times New Roman" w:hAnsi="Arial" w:cs="Arial"/>
                <w:sz w:val="20"/>
                <w:szCs w:val="20"/>
              </w:rPr>
            </w:pPr>
            <w:r w:rsidRPr="006D114A">
              <w:rPr>
                <w:rFonts w:ascii="Arial" w:eastAsia="Times New Roman" w:hAnsi="Arial" w:cs="Arial"/>
                <w:sz w:val="20"/>
                <w:szCs w:val="20"/>
              </w:rPr>
              <w:t>3</w:t>
            </w:r>
          </w:p>
        </w:tc>
        <w:tc>
          <w:tcPr>
            <w:tcW w:w="1360" w:type="dxa"/>
            <w:noWrap/>
            <w:hideMark/>
          </w:tcPr>
          <w:p w:rsidR="006D114A" w:rsidRPr="006D114A" w:rsidRDefault="006D114A" w:rsidP="006D114A">
            <w:pPr>
              <w:jc w:val="center"/>
              <w:cnfStyle w:val="000000100000"/>
              <w:rPr>
                <w:rFonts w:ascii="Arial" w:eastAsia="Times New Roman" w:hAnsi="Arial" w:cs="Arial"/>
                <w:sz w:val="20"/>
                <w:szCs w:val="20"/>
              </w:rPr>
            </w:pPr>
            <w:r w:rsidRPr="006D114A">
              <w:rPr>
                <w:rFonts w:ascii="Arial" w:eastAsia="Times New Roman" w:hAnsi="Arial" w:cs="Arial"/>
                <w:sz w:val="20"/>
                <w:szCs w:val="20"/>
              </w:rPr>
              <w:t xml:space="preserve">            0.254 </w:t>
            </w:r>
          </w:p>
        </w:tc>
        <w:tc>
          <w:tcPr>
            <w:tcW w:w="1480" w:type="dxa"/>
            <w:noWrap/>
            <w:hideMark/>
          </w:tcPr>
          <w:p w:rsidR="006D114A" w:rsidRPr="006D114A" w:rsidRDefault="006D114A" w:rsidP="006D114A">
            <w:pPr>
              <w:jc w:val="center"/>
              <w:cnfStyle w:val="000000100000"/>
              <w:rPr>
                <w:rFonts w:ascii="Arial" w:eastAsia="Times New Roman" w:hAnsi="Arial" w:cs="Arial"/>
                <w:sz w:val="20"/>
                <w:szCs w:val="20"/>
              </w:rPr>
            </w:pPr>
            <w:r w:rsidRPr="006D114A">
              <w:rPr>
                <w:rFonts w:ascii="Arial" w:eastAsia="Times New Roman" w:hAnsi="Arial" w:cs="Arial"/>
                <w:sz w:val="20"/>
                <w:szCs w:val="20"/>
              </w:rPr>
              <w:t xml:space="preserve">              0.283 </w:t>
            </w:r>
          </w:p>
        </w:tc>
        <w:tc>
          <w:tcPr>
            <w:tcW w:w="1360" w:type="dxa"/>
            <w:noWrap/>
            <w:hideMark/>
          </w:tcPr>
          <w:p w:rsidR="006D114A" w:rsidRPr="006D114A" w:rsidRDefault="006D114A" w:rsidP="006D114A">
            <w:pPr>
              <w:jc w:val="center"/>
              <w:cnfStyle w:val="000000100000"/>
              <w:rPr>
                <w:rFonts w:ascii="Arial" w:eastAsia="Times New Roman" w:hAnsi="Arial" w:cs="Arial"/>
                <w:sz w:val="20"/>
                <w:szCs w:val="20"/>
              </w:rPr>
            </w:pPr>
            <w:r w:rsidRPr="006D114A">
              <w:rPr>
                <w:rFonts w:ascii="Arial" w:eastAsia="Times New Roman" w:hAnsi="Arial" w:cs="Arial"/>
                <w:sz w:val="20"/>
                <w:szCs w:val="20"/>
              </w:rPr>
              <w:t xml:space="preserve">            0.293 </w:t>
            </w:r>
          </w:p>
        </w:tc>
        <w:tc>
          <w:tcPr>
            <w:tcW w:w="1120" w:type="dxa"/>
            <w:noWrap/>
            <w:hideMark/>
          </w:tcPr>
          <w:p w:rsidR="006D114A" w:rsidRPr="006D114A" w:rsidRDefault="006D114A" w:rsidP="006D114A">
            <w:pPr>
              <w:jc w:val="center"/>
              <w:cnfStyle w:val="000000100000"/>
              <w:rPr>
                <w:rFonts w:ascii="Arial" w:eastAsia="Times New Roman" w:hAnsi="Arial" w:cs="Arial"/>
                <w:sz w:val="20"/>
                <w:szCs w:val="20"/>
              </w:rPr>
            </w:pPr>
            <w:r w:rsidRPr="006D114A">
              <w:rPr>
                <w:rFonts w:ascii="Arial" w:eastAsia="Times New Roman" w:hAnsi="Arial" w:cs="Arial"/>
                <w:sz w:val="20"/>
                <w:szCs w:val="20"/>
              </w:rPr>
              <w:t>18.9469</w:t>
            </w:r>
          </w:p>
        </w:tc>
        <w:tc>
          <w:tcPr>
            <w:tcW w:w="960" w:type="dxa"/>
            <w:noWrap/>
            <w:hideMark/>
          </w:tcPr>
          <w:p w:rsidR="006D114A" w:rsidRPr="006D114A" w:rsidRDefault="006D114A" w:rsidP="006D114A">
            <w:pPr>
              <w:jc w:val="center"/>
              <w:cnfStyle w:val="000000100000"/>
              <w:rPr>
                <w:rFonts w:ascii="Arial" w:eastAsia="Times New Roman" w:hAnsi="Arial" w:cs="Arial"/>
                <w:sz w:val="20"/>
                <w:szCs w:val="20"/>
              </w:rPr>
            </w:pPr>
          </w:p>
        </w:tc>
      </w:tr>
      <w:tr w:rsidR="006D114A" w:rsidRPr="006D114A" w:rsidTr="006D114A">
        <w:trPr>
          <w:trHeight w:val="255"/>
        </w:trPr>
        <w:tc>
          <w:tcPr>
            <w:cnfStyle w:val="001000000000"/>
            <w:tcW w:w="2780" w:type="dxa"/>
            <w:noWrap/>
            <w:hideMark/>
          </w:tcPr>
          <w:p w:rsidR="006D114A" w:rsidRPr="006D114A" w:rsidRDefault="006D114A" w:rsidP="006D114A">
            <w:pPr>
              <w:jc w:val="center"/>
              <w:rPr>
                <w:rFonts w:ascii="Arial" w:eastAsia="Times New Roman" w:hAnsi="Arial" w:cs="Arial"/>
                <w:sz w:val="20"/>
                <w:szCs w:val="20"/>
              </w:rPr>
            </w:pPr>
            <w:r w:rsidRPr="006D114A">
              <w:rPr>
                <w:rFonts w:ascii="Arial" w:eastAsia="Times New Roman" w:hAnsi="Arial" w:cs="Arial"/>
                <w:sz w:val="20"/>
                <w:szCs w:val="20"/>
              </w:rPr>
              <w:t>4</w:t>
            </w:r>
          </w:p>
        </w:tc>
        <w:tc>
          <w:tcPr>
            <w:tcW w:w="1360" w:type="dxa"/>
            <w:noWrap/>
            <w:hideMark/>
          </w:tcPr>
          <w:p w:rsidR="006D114A" w:rsidRPr="006D114A" w:rsidRDefault="006D114A" w:rsidP="006D114A">
            <w:pPr>
              <w:jc w:val="center"/>
              <w:cnfStyle w:val="000000000000"/>
              <w:rPr>
                <w:rFonts w:ascii="Arial" w:eastAsia="Times New Roman" w:hAnsi="Arial" w:cs="Arial"/>
                <w:sz w:val="20"/>
                <w:szCs w:val="20"/>
              </w:rPr>
            </w:pPr>
            <w:r w:rsidRPr="006D114A">
              <w:rPr>
                <w:rFonts w:ascii="Arial" w:eastAsia="Times New Roman" w:hAnsi="Arial" w:cs="Arial"/>
                <w:sz w:val="20"/>
                <w:szCs w:val="20"/>
              </w:rPr>
              <w:t xml:space="preserve">            0.360 </w:t>
            </w:r>
          </w:p>
        </w:tc>
        <w:tc>
          <w:tcPr>
            <w:tcW w:w="1480" w:type="dxa"/>
            <w:noWrap/>
            <w:hideMark/>
          </w:tcPr>
          <w:p w:rsidR="006D114A" w:rsidRPr="006D114A" w:rsidRDefault="006D114A" w:rsidP="006D114A">
            <w:pPr>
              <w:jc w:val="center"/>
              <w:cnfStyle w:val="000000000000"/>
              <w:rPr>
                <w:rFonts w:ascii="Arial" w:eastAsia="Times New Roman" w:hAnsi="Arial" w:cs="Arial"/>
                <w:sz w:val="20"/>
                <w:szCs w:val="20"/>
              </w:rPr>
            </w:pPr>
            <w:r w:rsidRPr="006D114A">
              <w:rPr>
                <w:rFonts w:ascii="Arial" w:eastAsia="Times New Roman" w:hAnsi="Arial" w:cs="Arial"/>
                <w:sz w:val="20"/>
                <w:szCs w:val="20"/>
              </w:rPr>
              <w:t xml:space="preserve">              0.160 </w:t>
            </w:r>
          </w:p>
        </w:tc>
        <w:tc>
          <w:tcPr>
            <w:tcW w:w="1360" w:type="dxa"/>
            <w:noWrap/>
            <w:hideMark/>
          </w:tcPr>
          <w:p w:rsidR="006D114A" w:rsidRPr="006D114A" w:rsidRDefault="006D114A" w:rsidP="006D114A">
            <w:pPr>
              <w:jc w:val="center"/>
              <w:cnfStyle w:val="000000000000"/>
              <w:rPr>
                <w:rFonts w:ascii="Arial" w:eastAsia="Times New Roman" w:hAnsi="Arial" w:cs="Arial"/>
                <w:sz w:val="20"/>
                <w:szCs w:val="20"/>
              </w:rPr>
            </w:pPr>
            <w:r w:rsidRPr="006D114A">
              <w:rPr>
                <w:rFonts w:ascii="Arial" w:eastAsia="Times New Roman" w:hAnsi="Arial" w:cs="Arial"/>
                <w:sz w:val="20"/>
                <w:szCs w:val="20"/>
              </w:rPr>
              <w:t xml:space="preserve">            0.195 </w:t>
            </w:r>
          </w:p>
        </w:tc>
        <w:tc>
          <w:tcPr>
            <w:tcW w:w="1120" w:type="dxa"/>
            <w:noWrap/>
            <w:hideMark/>
          </w:tcPr>
          <w:p w:rsidR="006D114A" w:rsidRPr="006D114A" w:rsidRDefault="006D114A" w:rsidP="006D114A">
            <w:pPr>
              <w:jc w:val="center"/>
              <w:cnfStyle w:val="000000000000"/>
              <w:rPr>
                <w:rFonts w:ascii="Arial" w:eastAsia="Times New Roman" w:hAnsi="Arial" w:cs="Arial"/>
                <w:sz w:val="20"/>
                <w:szCs w:val="20"/>
              </w:rPr>
            </w:pPr>
            <w:r w:rsidRPr="006D114A">
              <w:rPr>
                <w:rFonts w:ascii="Arial" w:eastAsia="Times New Roman" w:hAnsi="Arial" w:cs="Arial"/>
                <w:sz w:val="20"/>
                <w:szCs w:val="20"/>
              </w:rPr>
              <w:t>18.4137</w:t>
            </w:r>
          </w:p>
        </w:tc>
        <w:tc>
          <w:tcPr>
            <w:tcW w:w="960" w:type="dxa"/>
            <w:noWrap/>
            <w:hideMark/>
          </w:tcPr>
          <w:p w:rsidR="006D114A" w:rsidRPr="006D114A" w:rsidRDefault="006D114A" w:rsidP="006D114A">
            <w:pPr>
              <w:jc w:val="center"/>
              <w:cnfStyle w:val="000000000000"/>
              <w:rPr>
                <w:rFonts w:ascii="Arial" w:eastAsia="Times New Roman" w:hAnsi="Arial" w:cs="Arial"/>
                <w:sz w:val="20"/>
                <w:szCs w:val="20"/>
              </w:rPr>
            </w:pPr>
          </w:p>
        </w:tc>
      </w:tr>
      <w:tr w:rsidR="006D114A" w:rsidRPr="006D114A" w:rsidTr="006D114A">
        <w:trPr>
          <w:cnfStyle w:val="000000100000"/>
          <w:trHeight w:val="255"/>
        </w:trPr>
        <w:tc>
          <w:tcPr>
            <w:cnfStyle w:val="001000000000"/>
            <w:tcW w:w="2780" w:type="dxa"/>
            <w:noWrap/>
            <w:hideMark/>
          </w:tcPr>
          <w:p w:rsidR="006D114A" w:rsidRPr="006D114A" w:rsidRDefault="006D114A" w:rsidP="006D114A">
            <w:pPr>
              <w:jc w:val="center"/>
              <w:rPr>
                <w:rFonts w:ascii="Arial" w:eastAsia="Times New Roman" w:hAnsi="Arial" w:cs="Arial"/>
                <w:sz w:val="20"/>
                <w:szCs w:val="20"/>
              </w:rPr>
            </w:pPr>
            <w:r w:rsidRPr="006D114A">
              <w:rPr>
                <w:rFonts w:ascii="Arial" w:eastAsia="Times New Roman" w:hAnsi="Arial" w:cs="Arial"/>
                <w:sz w:val="20"/>
                <w:szCs w:val="20"/>
              </w:rPr>
              <w:t>5</w:t>
            </w:r>
          </w:p>
        </w:tc>
        <w:tc>
          <w:tcPr>
            <w:tcW w:w="1360" w:type="dxa"/>
            <w:noWrap/>
            <w:hideMark/>
          </w:tcPr>
          <w:p w:rsidR="006D114A" w:rsidRPr="006D114A" w:rsidRDefault="006D114A" w:rsidP="006D114A">
            <w:pPr>
              <w:jc w:val="center"/>
              <w:cnfStyle w:val="000000100000"/>
              <w:rPr>
                <w:rFonts w:ascii="Arial" w:eastAsia="Times New Roman" w:hAnsi="Arial" w:cs="Arial"/>
                <w:sz w:val="20"/>
                <w:szCs w:val="20"/>
              </w:rPr>
            </w:pPr>
            <w:r w:rsidRPr="006D114A">
              <w:rPr>
                <w:rFonts w:ascii="Arial" w:eastAsia="Times New Roman" w:hAnsi="Arial" w:cs="Arial"/>
                <w:sz w:val="20"/>
                <w:szCs w:val="20"/>
              </w:rPr>
              <w:t xml:space="preserve">            0.381 </w:t>
            </w:r>
          </w:p>
        </w:tc>
        <w:tc>
          <w:tcPr>
            <w:tcW w:w="1480" w:type="dxa"/>
            <w:noWrap/>
            <w:hideMark/>
          </w:tcPr>
          <w:p w:rsidR="006D114A" w:rsidRPr="006D114A" w:rsidRDefault="006D114A" w:rsidP="006D114A">
            <w:pPr>
              <w:jc w:val="center"/>
              <w:cnfStyle w:val="000000100000"/>
              <w:rPr>
                <w:rFonts w:ascii="Arial" w:eastAsia="Times New Roman" w:hAnsi="Arial" w:cs="Arial"/>
                <w:sz w:val="20"/>
                <w:szCs w:val="20"/>
              </w:rPr>
            </w:pPr>
            <w:r w:rsidRPr="006D114A">
              <w:rPr>
                <w:rFonts w:ascii="Arial" w:eastAsia="Times New Roman" w:hAnsi="Arial" w:cs="Arial"/>
                <w:sz w:val="20"/>
                <w:szCs w:val="20"/>
              </w:rPr>
              <w:t xml:space="preserve">              0.176 </w:t>
            </w:r>
          </w:p>
        </w:tc>
        <w:tc>
          <w:tcPr>
            <w:tcW w:w="1360" w:type="dxa"/>
            <w:noWrap/>
            <w:hideMark/>
          </w:tcPr>
          <w:p w:rsidR="006D114A" w:rsidRPr="006D114A" w:rsidRDefault="006D114A" w:rsidP="006D114A">
            <w:pPr>
              <w:jc w:val="center"/>
              <w:cnfStyle w:val="000000100000"/>
              <w:rPr>
                <w:rFonts w:ascii="Arial" w:eastAsia="Times New Roman" w:hAnsi="Arial" w:cs="Arial"/>
                <w:sz w:val="20"/>
                <w:szCs w:val="20"/>
              </w:rPr>
            </w:pPr>
            <w:r w:rsidRPr="006D114A">
              <w:rPr>
                <w:rFonts w:ascii="Arial" w:eastAsia="Times New Roman" w:hAnsi="Arial" w:cs="Arial"/>
                <w:sz w:val="20"/>
                <w:szCs w:val="20"/>
              </w:rPr>
              <w:t xml:space="preserve">            0.196 </w:t>
            </w:r>
          </w:p>
        </w:tc>
        <w:tc>
          <w:tcPr>
            <w:tcW w:w="1120" w:type="dxa"/>
            <w:noWrap/>
            <w:hideMark/>
          </w:tcPr>
          <w:p w:rsidR="006D114A" w:rsidRPr="006D114A" w:rsidRDefault="006D114A" w:rsidP="006D114A">
            <w:pPr>
              <w:jc w:val="center"/>
              <w:cnfStyle w:val="000000100000"/>
              <w:rPr>
                <w:rFonts w:ascii="Arial" w:eastAsia="Times New Roman" w:hAnsi="Arial" w:cs="Arial"/>
                <w:sz w:val="20"/>
                <w:szCs w:val="20"/>
              </w:rPr>
            </w:pPr>
            <w:r w:rsidRPr="006D114A">
              <w:rPr>
                <w:rFonts w:ascii="Arial" w:eastAsia="Times New Roman" w:hAnsi="Arial" w:cs="Arial"/>
                <w:sz w:val="20"/>
                <w:szCs w:val="20"/>
              </w:rPr>
              <w:t>19.7589</w:t>
            </w:r>
          </w:p>
        </w:tc>
        <w:tc>
          <w:tcPr>
            <w:tcW w:w="960" w:type="dxa"/>
            <w:noWrap/>
            <w:hideMark/>
          </w:tcPr>
          <w:p w:rsidR="006D114A" w:rsidRPr="006D114A" w:rsidRDefault="006D114A" w:rsidP="006D114A">
            <w:pPr>
              <w:jc w:val="center"/>
              <w:cnfStyle w:val="000000100000"/>
              <w:rPr>
                <w:rFonts w:ascii="Arial" w:eastAsia="Times New Roman" w:hAnsi="Arial" w:cs="Arial"/>
                <w:sz w:val="20"/>
                <w:szCs w:val="20"/>
              </w:rPr>
            </w:pPr>
          </w:p>
        </w:tc>
      </w:tr>
      <w:tr w:rsidR="006D114A" w:rsidRPr="006D114A" w:rsidTr="006D114A">
        <w:trPr>
          <w:trHeight w:val="255"/>
        </w:trPr>
        <w:tc>
          <w:tcPr>
            <w:cnfStyle w:val="001000000000"/>
            <w:tcW w:w="2780" w:type="dxa"/>
            <w:noWrap/>
            <w:hideMark/>
          </w:tcPr>
          <w:p w:rsidR="006D114A" w:rsidRPr="006D114A" w:rsidRDefault="006D114A" w:rsidP="006D114A">
            <w:pPr>
              <w:jc w:val="center"/>
              <w:rPr>
                <w:rFonts w:ascii="Arial" w:eastAsia="Times New Roman" w:hAnsi="Arial" w:cs="Arial"/>
                <w:sz w:val="20"/>
                <w:szCs w:val="20"/>
              </w:rPr>
            </w:pPr>
            <w:r w:rsidRPr="006D114A">
              <w:rPr>
                <w:rFonts w:ascii="Arial" w:eastAsia="Times New Roman" w:hAnsi="Arial" w:cs="Arial"/>
                <w:sz w:val="20"/>
                <w:szCs w:val="20"/>
              </w:rPr>
              <w:t xml:space="preserve">with pressure things attached </w:t>
            </w:r>
          </w:p>
        </w:tc>
        <w:tc>
          <w:tcPr>
            <w:tcW w:w="1360" w:type="dxa"/>
            <w:noWrap/>
            <w:hideMark/>
          </w:tcPr>
          <w:p w:rsidR="006D114A" w:rsidRPr="006D114A" w:rsidRDefault="006D114A" w:rsidP="006D114A">
            <w:pPr>
              <w:jc w:val="center"/>
              <w:cnfStyle w:val="000000000000"/>
              <w:rPr>
                <w:rFonts w:ascii="Arial" w:eastAsia="Times New Roman" w:hAnsi="Arial" w:cs="Arial"/>
                <w:sz w:val="20"/>
                <w:szCs w:val="20"/>
              </w:rPr>
            </w:pPr>
            <w:r w:rsidRPr="006D114A">
              <w:rPr>
                <w:rFonts w:ascii="Arial" w:eastAsia="Times New Roman" w:hAnsi="Arial" w:cs="Arial"/>
                <w:sz w:val="20"/>
                <w:szCs w:val="20"/>
              </w:rPr>
              <w:t xml:space="preserve">            0.582 </w:t>
            </w:r>
          </w:p>
        </w:tc>
        <w:tc>
          <w:tcPr>
            <w:tcW w:w="1480" w:type="dxa"/>
            <w:noWrap/>
            <w:hideMark/>
          </w:tcPr>
          <w:p w:rsidR="006D114A" w:rsidRPr="006D114A" w:rsidRDefault="006D114A" w:rsidP="006D114A">
            <w:pPr>
              <w:jc w:val="center"/>
              <w:cnfStyle w:val="000000000000"/>
              <w:rPr>
                <w:rFonts w:ascii="Arial" w:eastAsia="Times New Roman" w:hAnsi="Arial" w:cs="Arial"/>
                <w:sz w:val="20"/>
                <w:szCs w:val="20"/>
              </w:rPr>
            </w:pPr>
            <w:r w:rsidRPr="006D114A">
              <w:rPr>
                <w:rFonts w:ascii="Arial" w:eastAsia="Times New Roman" w:hAnsi="Arial" w:cs="Arial"/>
                <w:sz w:val="20"/>
                <w:szCs w:val="20"/>
              </w:rPr>
              <w:t xml:space="preserve">              0.156 </w:t>
            </w:r>
          </w:p>
        </w:tc>
        <w:tc>
          <w:tcPr>
            <w:tcW w:w="1360" w:type="dxa"/>
            <w:noWrap/>
            <w:hideMark/>
          </w:tcPr>
          <w:p w:rsidR="006D114A" w:rsidRPr="006D114A" w:rsidRDefault="006D114A" w:rsidP="006D114A">
            <w:pPr>
              <w:jc w:val="center"/>
              <w:cnfStyle w:val="000000000000"/>
              <w:rPr>
                <w:rFonts w:ascii="Arial" w:eastAsia="Times New Roman" w:hAnsi="Arial" w:cs="Arial"/>
                <w:sz w:val="20"/>
                <w:szCs w:val="20"/>
              </w:rPr>
            </w:pPr>
            <w:r w:rsidRPr="006D114A">
              <w:rPr>
                <w:rFonts w:ascii="Arial" w:eastAsia="Times New Roman" w:hAnsi="Arial" w:cs="Arial"/>
                <w:sz w:val="20"/>
                <w:szCs w:val="20"/>
              </w:rPr>
              <w:t xml:space="preserve">            0.194 </w:t>
            </w:r>
          </w:p>
        </w:tc>
        <w:tc>
          <w:tcPr>
            <w:tcW w:w="1120" w:type="dxa"/>
            <w:noWrap/>
            <w:hideMark/>
          </w:tcPr>
          <w:p w:rsidR="006D114A" w:rsidRPr="006D114A" w:rsidRDefault="006D114A" w:rsidP="006D114A">
            <w:pPr>
              <w:jc w:val="center"/>
              <w:cnfStyle w:val="000000000000"/>
              <w:rPr>
                <w:rFonts w:ascii="Arial" w:eastAsia="Times New Roman" w:hAnsi="Arial" w:cs="Arial"/>
                <w:sz w:val="20"/>
                <w:szCs w:val="20"/>
              </w:rPr>
            </w:pPr>
            <w:r w:rsidRPr="006D114A">
              <w:rPr>
                <w:rFonts w:ascii="Arial" w:eastAsia="Times New Roman" w:hAnsi="Arial" w:cs="Arial"/>
                <w:sz w:val="20"/>
                <w:szCs w:val="20"/>
              </w:rPr>
              <w:t>19.0650</w:t>
            </w:r>
          </w:p>
        </w:tc>
        <w:tc>
          <w:tcPr>
            <w:tcW w:w="960" w:type="dxa"/>
            <w:noWrap/>
            <w:hideMark/>
          </w:tcPr>
          <w:p w:rsidR="006D114A" w:rsidRPr="006D114A" w:rsidRDefault="006D114A" w:rsidP="006D114A">
            <w:pPr>
              <w:keepNext/>
              <w:jc w:val="center"/>
              <w:cnfStyle w:val="000000000000"/>
              <w:rPr>
                <w:rFonts w:ascii="Arial" w:eastAsia="Times New Roman" w:hAnsi="Arial" w:cs="Arial"/>
                <w:sz w:val="20"/>
                <w:szCs w:val="20"/>
              </w:rPr>
            </w:pPr>
          </w:p>
        </w:tc>
      </w:tr>
    </w:tbl>
    <w:p w:rsidR="006D114A" w:rsidRDefault="006D114A" w:rsidP="006D114A">
      <w:pPr>
        <w:pStyle w:val="Caption"/>
      </w:pPr>
      <w:proofErr w:type="gramStart"/>
      <w:r>
        <w:t xml:space="preserve">Table </w:t>
      </w:r>
      <w:fldSimple w:instr=" STYLEREF 1 \s ">
        <w:r w:rsidR="00EA40E3">
          <w:rPr>
            <w:noProof/>
          </w:rPr>
          <w:t>5</w:t>
        </w:r>
      </w:fldSimple>
      <w:r w:rsidR="00EA40E3">
        <w:t>.</w:t>
      </w:r>
      <w:proofErr w:type="gramEnd"/>
      <w:r w:rsidR="00EA40E3">
        <w:fldChar w:fldCharType="begin"/>
      </w:r>
      <w:r w:rsidR="00EA40E3">
        <w:instrText xml:space="preserve"> SEQ Table \* ARABIC \s 1 </w:instrText>
      </w:r>
      <w:r w:rsidR="00EA40E3">
        <w:fldChar w:fldCharType="separate"/>
      </w:r>
      <w:r w:rsidR="00EA40E3">
        <w:rPr>
          <w:noProof/>
        </w:rPr>
        <w:t>7</w:t>
      </w:r>
      <w:r w:rsidR="00EA40E3">
        <w:fldChar w:fldCharType="end"/>
      </w:r>
      <w:r>
        <w:t xml:space="preserve"> Reduced Tube Measurements Table</w:t>
      </w:r>
    </w:p>
    <w:tbl>
      <w:tblPr>
        <w:tblStyle w:val="LightShading1"/>
        <w:tblW w:w="3200" w:type="dxa"/>
        <w:tblLook w:val="04A0"/>
      </w:tblPr>
      <w:tblGrid>
        <w:gridCol w:w="1200"/>
        <w:gridCol w:w="1000"/>
        <w:gridCol w:w="1103"/>
      </w:tblGrid>
      <w:tr w:rsidR="00EA40E3" w:rsidRPr="00EA40E3" w:rsidTr="00EA40E3">
        <w:trPr>
          <w:cnfStyle w:val="100000000000"/>
          <w:trHeight w:val="300"/>
        </w:trPr>
        <w:tc>
          <w:tcPr>
            <w:cnfStyle w:val="001000000000"/>
            <w:tcW w:w="1200" w:type="dxa"/>
            <w:noWrap/>
            <w:hideMark/>
          </w:tcPr>
          <w:p w:rsidR="00EA40E3" w:rsidRPr="00EA40E3" w:rsidRDefault="00EA40E3" w:rsidP="00EA40E3">
            <w:pPr>
              <w:jc w:val="center"/>
              <w:rPr>
                <w:rFonts w:ascii="Calibri" w:eastAsia="Times New Roman" w:hAnsi="Calibri" w:cs="Calibri"/>
                <w:color w:val="000000"/>
              </w:rPr>
            </w:pPr>
            <w:r w:rsidRPr="00EA40E3">
              <w:rPr>
                <w:rFonts w:ascii="Calibri" w:eastAsia="Times New Roman" w:hAnsi="Calibri" w:cs="Calibri"/>
                <w:color w:val="000000"/>
              </w:rPr>
              <w:t>Tube 4</w:t>
            </w:r>
          </w:p>
        </w:tc>
        <w:tc>
          <w:tcPr>
            <w:tcW w:w="1000" w:type="dxa"/>
            <w:noWrap/>
            <w:hideMark/>
          </w:tcPr>
          <w:p w:rsidR="00EA40E3" w:rsidRPr="00EA40E3" w:rsidRDefault="00EA40E3" w:rsidP="00EA40E3">
            <w:pPr>
              <w:jc w:val="center"/>
              <w:cnfStyle w:val="100000000000"/>
              <w:rPr>
                <w:rFonts w:ascii="Calibri" w:eastAsia="Times New Roman" w:hAnsi="Calibri" w:cs="Calibri"/>
                <w:color w:val="000000"/>
              </w:rPr>
            </w:pPr>
            <w:r w:rsidRPr="00EA40E3">
              <w:rPr>
                <w:rFonts w:ascii="Calibri" w:eastAsia="Times New Roman" w:hAnsi="Calibri" w:cs="Calibri"/>
                <w:color w:val="000000"/>
              </w:rPr>
              <w:t>Friction Factor</w:t>
            </w:r>
          </w:p>
        </w:tc>
        <w:tc>
          <w:tcPr>
            <w:tcW w:w="1000" w:type="dxa"/>
            <w:noWrap/>
            <w:hideMark/>
          </w:tcPr>
          <w:p w:rsidR="00EA40E3" w:rsidRPr="00EA40E3" w:rsidRDefault="00EA40E3" w:rsidP="00EA40E3">
            <w:pPr>
              <w:cnfStyle w:val="100000000000"/>
              <w:rPr>
                <w:rFonts w:ascii="Calibri" w:eastAsia="Times New Roman" w:hAnsi="Calibri" w:cs="Calibri"/>
                <w:color w:val="000000"/>
              </w:rPr>
            </w:pPr>
            <w:r w:rsidRPr="00EA40E3">
              <w:rPr>
                <w:rFonts w:ascii="Calibri" w:eastAsia="Times New Roman" w:hAnsi="Calibri" w:cs="Calibri"/>
                <w:color w:val="000000"/>
              </w:rPr>
              <w:t>Reynold's Number</w:t>
            </w:r>
          </w:p>
        </w:tc>
      </w:tr>
      <w:tr w:rsidR="00EA40E3" w:rsidRPr="00EA40E3" w:rsidTr="00EA40E3">
        <w:trPr>
          <w:cnfStyle w:val="000000100000"/>
          <w:trHeight w:val="300"/>
        </w:trPr>
        <w:tc>
          <w:tcPr>
            <w:cnfStyle w:val="001000000000"/>
            <w:tcW w:w="1200" w:type="dxa"/>
            <w:noWrap/>
            <w:hideMark/>
          </w:tcPr>
          <w:p w:rsidR="00EA40E3" w:rsidRPr="00EA40E3" w:rsidRDefault="00EA40E3" w:rsidP="00EA40E3">
            <w:pPr>
              <w:jc w:val="center"/>
              <w:rPr>
                <w:rFonts w:ascii="Calibri" w:eastAsia="Times New Roman" w:hAnsi="Calibri" w:cs="Calibri"/>
                <w:color w:val="000000"/>
              </w:rPr>
            </w:pPr>
          </w:p>
        </w:tc>
        <w:tc>
          <w:tcPr>
            <w:tcW w:w="1000" w:type="dxa"/>
            <w:noWrap/>
            <w:hideMark/>
          </w:tcPr>
          <w:p w:rsidR="00EA40E3" w:rsidRPr="00EA40E3" w:rsidRDefault="00EA40E3" w:rsidP="00EA40E3">
            <w:pPr>
              <w:jc w:val="center"/>
              <w:cnfStyle w:val="000000100000"/>
              <w:rPr>
                <w:rFonts w:ascii="Calibri" w:eastAsia="Times New Roman" w:hAnsi="Calibri" w:cs="Calibri"/>
                <w:color w:val="000000"/>
              </w:rPr>
            </w:pPr>
            <w:r w:rsidRPr="00EA40E3">
              <w:rPr>
                <w:rFonts w:ascii="Calibri" w:eastAsia="Times New Roman" w:hAnsi="Calibri" w:cs="Calibri"/>
                <w:color w:val="000000"/>
              </w:rPr>
              <w:t>0.055</w:t>
            </w:r>
          </w:p>
        </w:tc>
        <w:tc>
          <w:tcPr>
            <w:tcW w:w="1000" w:type="dxa"/>
            <w:noWrap/>
            <w:hideMark/>
          </w:tcPr>
          <w:p w:rsidR="00EA40E3" w:rsidRPr="00EA40E3" w:rsidRDefault="00EA40E3" w:rsidP="00EA40E3">
            <w:pPr>
              <w:jc w:val="right"/>
              <w:cnfStyle w:val="000000100000"/>
              <w:rPr>
                <w:rFonts w:ascii="Calibri" w:eastAsia="Times New Roman" w:hAnsi="Calibri" w:cs="Calibri"/>
                <w:color w:val="000000"/>
              </w:rPr>
            </w:pPr>
            <w:r w:rsidRPr="00EA40E3">
              <w:rPr>
                <w:rFonts w:ascii="Calibri" w:eastAsia="Times New Roman" w:hAnsi="Calibri" w:cs="Calibri"/>
                <w:color w:val="000000"/>
              </w:rPr>
              <w:t>2090.04</w:t>
            </w:r>
          </w:p>
        </w:tc>
      </w:tr>
      <w:tr w:rsidR="00EA40E3" w:rsidRPr="00EA40E3" w:rsidTr="00EA40E3">
        <w:trPr>
          <w:trHeight w:val="300"/>
        </w:trPr>
        <w:tc>
          <w:tcPr>
            <w:cnfStyle w:val="001000000000"/>
            <w:tcW w:w="1200" w:type="dxa"/>
            <w:noWrap/>
            <w:hideMark/>
          </w:tcPr>
          <w:p w:rsidR="00EA40E3" w:rsidRPr="00EA40E3" w:rsidRDefault="00EA40E3" w:rsidP="00EA40E3">
            <w:pPr>
              <w:jc w:val="center"/>
              <w:rPr>
                <w:rFonts w:ascii="Calibri" w:eastAsia="Times New Roman" w:hAnsi="Calibri" w:cs="Calibri"/>
                <w:color w:val="000000"/>
              </w:rPr>
            </w:pPr>
          </w:p>
        </w:tc>
        <w:tc>
          <w:tcPr>
            <w:tcW w:w="1000" w:type="dxa"/>
            <w:noWrap/>
            <w:hideMark/>
          </w:tcPr>
          <w:p w:rsidR="00EA40E3" w:rsidRPr="00EA40E3" w:rsidRDefault="00EA40E3" w:rsidP="00EA40E3">
            <w:pPr>
              <w:jc w:val="center"/>
              <w:cnfStyle w:val="000000000000"/>
              <w:rPr>
                <w:rFonts w:ascii="Calibri" w:eastAsia="Times New Roman" w:hAnsi="Calibri" w:cs="Calibri"/>
                <w:color w:val="000000"/>
              </w:rPr>
            </w:pPr>
            <w:r w:rsidRPr="00EA40E3">
              <w:rPr>
                <w:rFonts w:ascii="Calibri" w:eastAsia="Times New Roman" w:hAnsi="Calibri" w:cs="Calibri"/>
                <w:color w:val="000000"/>
              </w:rPr>
              <w:t>0.051</w:t>
            </w:r>
          </w:p>
        </w:tc>
        <w:tc>
          <w:tcPr>
            <w:tcW w:w="1000" w:type="dxa"/>
            <w:noWrap/>
            <w:hideMark/>
          </w:tcPr>
          <w:p w:rsidR="00EA40E3" w:rsidRPr="00EA40E3" w:rsidRDefault="00EA40E3" w:rsidP="00EA40E3">
            <w:pPr>
              <w:jc w:val="right"/>
              <w:cnfStyle w:val="000000000000"/>
              <w:rPr>
                <w:rFonts w:ascii="Calibri" w:eastAsia="Times New Roman" w:hAnsi="Calibri" w:cs="Calibri"/>
                <w:color w:val="000000"/>
              </w:rPr>
            </w:pPr>
            <w:r w:rsidRPr="00EA40E3">
              <w:rPr>
                <w:rFonts w:ascii="Calibri" w:eastAsia="Times New Roman" w:hAnsi="Calibri" w:cs="Calibri"/>
                <w:color w:val="000000"/>
              </w:rPr>
              <w:t>2154.33</w:t>
            </w:r>
          </w:p>
        </w:tc>
      </w:tr>
      <w:tr w:rsidR="00EA40E3" w:rsidRPr="00EA40E3" w:rsidTr="00EA40E3">
        <w:trPr>
          <w:cnfStyle w:val="000000100000"/>
          <w:trHeight w:val="300"/>
        </w:trPr>
        <w:tc>
          <w:tcPr>
            <w:cnfStyle w:val="001000000000"/>
            <w:tcW w:w="1200" w:type="dxa"/>
            <w:noWrap/>
            <w:hideMark/>
          </w:tcPr>
          <w:p w:rsidR="00EA40E3" w:rsidRPr="00EA40E3" w:rsidRDefault="00EA40E3" w:rsidP="00EA40E3">
            <w:pPr>
              <w:jc w:val="center"/>
              <w:rPr>
                <w:rFonts w:ascii="Calibri" w:eastAsia="Times New Roman" w:hAnsi="Calibri" w:cs="Calibri"/>
                <w:color w:val="000000"/>
              </w:rPr>
            </w:pPr>
          </w:p>
        </w:tc>
        <w:tc>
          <w:tcPr>
            <w:tcW w:w="1000" w:type="dxa"/>
            <w:noWrap/>
            <w:hideMark/>
          </w:tcPr>
          <w:p w:rsidR="00EA40E3" w:rsidRPr="00EA40E3" w:rsidRDefault="00EA40E3" w:rsidP="00EA40E3">
            <w:pPr>
              <w:jc w:val="center"/>
              <w:cnfStyle w:val="000000100000"/>
              <w:rPr>
                <w:rFonts w:ascii="Calibri" w:eastAsia="Times New Roman" w:hAnsi="Calibri" w:cs="Calibri"/>
                <w:color w:val="000000"/>
              </w:rPr>
            </w:pPr>
            <w:r w:rsidRPr="00EA40E3">
              <w:rPr>
                <w:rFonts w:ascii="Calibri" w:eastAsia="Times New Roman" w:hAnsi="Calibri" w:cs="Calibri"/>
                <w:color w:val="000000"/>
              </w:rPr>
              <w:t>0.040</w:t>
            </w:r>
          </w:p>
        </w:tc>
        <w:tc>
          <w:tcPr>
            <w:tcW w:w="1000" w:type="dxa"/>
            <w:noWrap/>
            <w:hideMark/>
          </w:tcPr>
          <w:p w:rsidR="00EA40E3" w:rsidRPr="00EA40E3" w:rsidRDefault="00EA40E3" w:rsidP="00EA40E3">
            <w:pPr>
              <w:jc w:val="right"/>
              <w:cnfStyle w:val="000000100000"/>
              <w:rPr>
                <w:rFonts w:ascii="Calibri" w:eastAsia="Times New Roman" w:hAnsi="Calibri" w:cs="Calibri"/>
                <w:color w:val="000000"/>
              </w:rPr>
            </w:pPr>
            <w:r w:rsidRPr="00EA40E3">
              <w:rPr>
                <w:rFonts w:ascii="Calibri" w:eastAsia="Times New Roman" w:hAnsi="Calibri" w:cs="Calibri"/>
                <w:color w:val="000000"/>
              </w:rPr>
              <w:t>2338.25</w:t>
            </w:r>
          </w:p>
        </w:tc>
      </w:tr>
      <w:tr w:rsidR="00EA40E3" w:rsidRPr="00EA40E3" w:rsidTr="00EA40E3">
        <w:trPr>
          <w:trHeight w:val="300"/>
        </w:trPr>
        <w:tc>
          <w:tcPr>
            <w:cnfStyle w:val="001000000000"/>
            <w:tcW w:w="1200" w:type="dxa"/>
            <w:noWrap/>
            <w:hideMark/>
          </w:tcPr>
          <w:p w:rsidR="00EA40E3" w:rsidRPr="00EA40E3" w:rsidRDefault="00EA40E3" w:rsidP="00EA40E3">
            <w:pPr>
              <w:jc w:val="center"/>
              <w:rPr>
                <w:rFonts w:ascii="Calibri" w:eastAsia="Times New Roman" w:hAnsi="Calibri" w:cs="Calibri"/>
                <w:color w:val="000000"/>
              </w:rPr>
            </w:pPr>
          </w:p>
        </w:tc>
        <w:tc>
          <w:tcPr>
            <w:tcW w:w="1000" w:type="dxa"/>
            <w:noWrap/>
            <w:hideMark/>
          </w:tcPr>
          <w:p w:rsidR="00EA40E3" w:rsidRPr="00EA40E3" w:rsidRDefault="00EA40E3" w:rsidP="00EA40E3">
            <w:pPr>
              <w:jc w:val="center"/>
              <w:cnfStyle w:val="000000000000"/>
              <w:rPr>
                <w:rFonts w:ascii="Calibri" w:eastAsia="Times New Roman" w:hAnsi="Calibri" w:cs="Calibri"/>
                <w:color w:val="000000"/>
              </w:rPr>
            </w:pPr>
            <w:r w:rsidRPr="00EA40E3">
              <w:rPr>
                <w:rFonts w:ascii="Calibri" w:eastAsia="Times New Roman" w:hAnsi="Calibri" w:cs="Calibri"/>
                <w:color w:val="000000"/>
              </w:rPr>
              <w:t>0.043</w:t>
            </w:r>
          </w:p>
        </w:tc>
        <w:tc>
          <w:tcPr>
            <w:tcW w:w="1000" w:type="dxa"/>
            <w:noWrap/>
            <w:hideMark/>
          </w:tcPr>
          <w:p w:rsidR="00EA40E3" w:rsidRPr="00EA40E3" w:rsidRDefault="00EA40E3" w:rsidP="00EA40E3">
            <w:pPr>
              <w:jc w:val="right"/>
              <w:cnfStyle w:val="000000000000"/>
              <w:rPr>
                <w:rFonts w:ascii="Calibri" w:eastAsia="Times New Roman" w:hAnsi="Calibri" w:cs="Calibri"/>
                <w:color w:val="000000"/>
              </w:rPr>
            </w:pPr>
            <w:r w:rsidRPr="00EA40E3">
              <w:rPr>
                <w:rFonts w:ascii="Calibri" w:eastAsia="Times New Roman" w:hAnsi="Calibri" w:cs="Calibri"/>
                <w:color w:val="000000"/>
              </w:rPr>
              <w:t>2288.55</w:t>
            </w:r>
          </w:p>
        </w:tc>
      </w:tr>
      <w:tr w:rsidR="00EA40E3" w:rsidRPr="00EA40E3" w:rsidTr="00EA40E3">
        <w:trPr>
          <w:cnfStyle w:val="000000100000"/>
          <w:trHeight w:val="300"/>
        </w:trPr>
        <w:tc>
          <w:tcPr>
            <w:cnfStyle w:val="001000000000"/>
            <w:tcW w:w="1200" w:type="dxa"/>
            <w:noWrap/>
            <w:hideMark/>
          </w:tcPr>
          <w:p w:rsidR="00EA40E3" w:rsidRPr="00EA40E3" w:rsidRDefault="00EA40E3" w:rsidP="00EA40E3">
            <w:pPr>
              <w:jc w:val="center"/>
              <w:rPr>
                <w:rFonts w:ascii="Calibri" w:eastAsia="Times New Roman" w:hAnsi="Calibri" w:cs="Calibri"/>
                <w:color w:val="000000"/>
              </w:rPr>
            </w:pPr>
          </w:p>
        </w:tc>
        <w:tc>
          <w:tcPr>
            <w:tcW w:w="1000" w:type="dxa"/>
            <w:noWrap/>
            <w:hideMark/>
          </w:tcPr>
          <w:p w:rsidR="00EA40E3" w:rsidRPr="00EA40E3" w:rsidRDefault="00EA40E3" w:rsidP="00EA40E3">
            <w:pPr>
              <w:jc w:val="center"/>
              <w:cnfStyle w:val="000000100000"/>
              <w:rPr>
                <w:rFonts w:ascii="Calibri" w:eastAsia="Times New Roman" w:hAnsi="Calibri" w:cs="Calibri"/>
                <w:color w:val="000000"/>
              </w:rPr>
            </w:pPr>
            <w:r w:rsidRPr="00EA40E3">
              <w:rPr>
                <w:rFonts w:ascii="Calibri" w:eastAsia="Times New Roman" w:hAnsi="Calibri" w:cs="Calibri"/>
                <w:color w:val="000000"/>
              </w:rPr>
              <w:t>0.013</w:t>
            </w:r>
          </w:p>
        </w:tc>
        <w:tc>
          <w:tcPr>
            <w:tcW w:w="1000" w:type="dxa"/>
            <w:noWrap/>
            <w:hideMark/>
          </w:tcPr>
          <w:p w:rsidR="00EA40E3" w:rsidRPr="00EA40E3" w:rsidRDefault="00EA40E3" w:rsidP="00EA40E3">
            <w:pPr>
              <w:jc w:val="right"/>
              <w:cnfStyle w:val="000000100000"/>
              <w:rPr>
                <w:rFonts w:ascii="Calibri" w:eastAsia="Times New Roman" w:hAnsi="Calibri" w:cs="Calibri"/>
                <w:color w:val="000000"/>
              </w:rPr>
            </w:pPr>
            <w:r w:rsidRPr="00EA40E3">
              <w:rPr>
                <w:rFonts w:ascii="Calibri" w:eastAsia="Times New Roman" w:hAnsi="Calibri" w:cs="Calibri"/>
                <w:color w:val="000000"/>
              </w:rPr>
              <w:t>9449.08</w:t>
            </w:r>
          </w:p>
        </w:tc>
      </w:tr>
      <w:tr w:rsidR="00EA40E3" w:rsidRPr="00EA40E3" w:rsidTr="00EA40E3">
        <w:trPr>
          <w:trHeight w:val="300"/>
        </w:trPr>
        <w:tc>
          <w:tcPr>
            <w:cnfStyle w:val="001000000000"/>
            <w:tcW w:w="1200" w:type="dxa"/>
            <w:noWrap/>
            <w:hideMark/>
          </w:tcPr>
          <w:p w:rsidR="00EA40E3" w:rsidRPr="00EA40E3" w:rsidRDefault="00EA40E3" w:rsidP="00EA40E3">
            <w:pPr>
              <w:jc w:val="center"/>
              <w:rPr>
                <w:rFonts w:ascii="Calibri" w:eastAsia="Times New Roman" w:hAnsi="Calibri" w:cs="Calibri"/>
                <w:color w:val="000000"/>
              </w:rPr>
            </w:pPr>
          </w:p>
        </w:tc>
        <w:tc>
          <w:tcPr>
            <w:tcW w:w="1000" w:type="dxa"/>
            <w:noWrap/>
            <w:hideMark/>
          </w:tcPr>
          <w:p w:rsidR="00EA40E3" w:rsidRPr="00EA40E3" w:rsidRDefault="00EA40E3" w:rsidP="00EA40E3">
            <w:pPr>
              <w:jc w:val="center"/>
              <w:cnfStyle w:val="000000000000"/>
              <w:rPr>
                <w:rFonts w:ascii="Calibri" w:eastAsia="Times New Roman" w:hAnsi="Calibri" w:cs="Calibri"/>
                <w:color w:val="000000"/>
              </w:rPr>
            </w:pPr>
            <w:r w:rsidRPr="00EA40E3">
              <w:rPr>
                <w:rFonts w:ascii="Calibri" w:eastAsia="Times New Roman" w:hAnsi="Calibri" w:cs="Calibri"/>
                <w:color w:val="000000"/>
              </w:rPr>
              <w:t>0.008</w:t>
            </w:r>
          </w:p>
        </w:tc>
        <w:tc>
          <w:tcPr>
            <w:tcW w:w="1000" w:type="dxa"/>
            <w:noWrap/>
            <w:hideMark/>
          </w:tcPr>
          <w:p w:rsidR="00EA40E3" w:rsidRPr="00EA40E3" w:rsidRDefault="00EA40E3" w:rsidP="00EA40E3">
            <w:pPr>
              <w:jc w:val="right"/>
              <w:cnfStyle w:val="000000000000"/>
              <w:rPr>
                <w:rFonts w:ascii="Calibri" w:eastAsia="Times New Roman" w:hAnsi="Calibri" w:cs="Calibri"/>
                <w:color w:val="000000"/>
              </w:rPr>
            </w:pPr>
            <w:r w:rsidRPr="00EA40E3">
              <w:rPr>
                <w:rFonts w:ascii="Calibri" w:eastAsia="Times New Roman" w:hAnsi="Calibri" w:cs="Calibri"/>
                <w:color w:val="000000"/>
              </w:rPr>
              <w:t>10368.81</w:t>
            </w:r>
          </w:p>
        </w:tc>
      </w:tr>
      <w:tr w:rsidR="00EA40E3" w:rsidRPr="00EA40E3" w:rsidTr="00EA40E3">
        <w:trPr>
          <w:cnfStyle w:val="000000100000"/>
          <w:trHeight w:val="300"/>
        </w:trPr>
        <w:tc>
          <w:tcPr>
            <w:cnfStyle w:val="001000000000"/>
            <w:tcW w:w="1200" w:type="dxa"/>
            <w:noWrap/>
            <w:hideMark/>
          </w:tcPr>
          <w:p w:rsidR="00EA40E3" w:rsidRPr="00EA40E3" w:rsidRDefault="00EA40E3" w:rsidP="00EA40E3">
            <w:pPr>
              <w:jc w:val="center"/>
              <w:rPr>
                <w:rFonts w:ascii="Calibri" w:eastAsia="Times New Roman" w:hAnsi="Calibri" w:cs="Calibri"/>
                <w:color w:val="000000"/>
              </w:rPr>
            </w:pPr>
          </w:p>
        </w:tc>
        <w:tc>
          <w:tcPr>
            <w:tcW w:w="1000" w:type="dxa"/>
            <w:noWrap/>
            <w:hideMark/>
          </w:tcPr>
          <w:p w:rsidR="00EA40E3" w:rsidRPr="00EA40E3" w:rsidRDefault="00EA40E3" w:rsidP="00EA40E3">
            <w:pPr>
              <w:jc w:val="center"/>
              <w:cnfStyle w:val="000000100000"/>
              <w:rPr>
                <w:rFonts w:ascii="Calibri" w:eastAsia="Times New Roman" w:hAnsi="Calibri" w:cs="Calibri"/>
                <w:color w:val="000000"/>
              </w:rPr>
            </w:pPr>
            <w:r w:rsidRPr="00EA40E3">
              <w:rPr>
                <w:rFonts w:ascii="Calibri" w:eastAsia="Times New Roman" w:hAnsi="Calibri" w:cs="Calibri"/>
                <w:color w:val="000000"/>
              </w:rPr>
              <w:t>0.007</w:t>
            </w:r>
          </w:p>
        </w:tc>
        <w:tc>
          <w:tcPr>
            <w:tcW w:w="1000" w:type="dxa"/>
            <w:noWrap/>
            <w:hideMark/>
          </w:tcPr>
          <w:p w:rsidR="00EA40E3" w:rsidRPr="00EA40E3" w:rsidRDefault="00EA40E3" w:rsidP="00EA40E3">
            <w:pPr>
              <w:jc w:val="right"/>
              <w:cnfStyle w:val="000000100000"/>
              <w:rPr>
                <w:rFonts w:ascii="Calibri" w:eastAsia="Times New Roman" w:hAnsi="Calibri" w:cs="Calibri"/>
                <w:color w:val="000000"/>
              </w:rPr>
            </w:pPr>
            <w:r w:rsidRPr="00EA40E3">
              <w:rPr>
                <w:rFonts w:ascii="Calibri" w:eastAsia="Times New Roman" w:hAnsi="Calibri" w:cs="Calibri"/>
                <w:color w:val="000000"/>
              </w:rPr>
              <w:t>10585.73</w:t>
            </w:r>
          </w:p>
        </w:tc>
      </w:tr>
      <w:tr w:rsidR="00EA40E3" w:rsidRPr="00EA40E3" w:rsidTr="00EA40E3">
        <w:trPr>
          <w:trHeight w:val="300"/>
        </w:trPr>
        <w:tc>
          <w:tcPr>
            <w:cnfStyle w:val="001000000000"/>
            <w:tcW w:w="1200" w:type="dxa"/>
            <w:noWrap/>
            <w:hideMark/>
          </w:tcPr>
          <w:p w:rsidR="00EA40E3" w:rsidRPr="00EA40E3" w:rsidRDefault="00EA40E3" w:rsidP="00EA40E3">
            <w:pPr>
              <w:jc w:val="center"/>
              <w:rPr>
                <w:rFonts w:ascii="Calibri" w:eastAsia="Times New Roman" w:hAnsi="Calibri" w:cs="Calibri"/>
                <w:color w:val="000000"/>
              </w:rPr>
            </w:pPr>
          </w:p>
        </w:tc>
        <w:tc>
          <w:tcPr>
            <w:tcW w:w="1000" w:type="dxa"/>
            <w:noWrap/>
            <w:hideMark/>
          </w:tcPr>
          <w:p w:rsidR="00EA40E3" w:rsidRPr="00EA40E3" w:rsidRDefault="00EA40E3" w:rsidP="00EA40E3">
            <w:pPr>
              <w:jc w:val="center"/>
              <w:cnfStyle w:val="000000000000"/>
              <w:rPr>
                <w:rFonts w:ascii="Calibri" w:eastAsia="Times New Roman" w:hAnsi="Calibri" w:cs="Calibri"/>
                <w:color w:val="000000"/>
              </w:rPr>
            </w:pPr>
            <w:r w:rsidRPr="00EA40E3">
              <w:rPr>
                <w:rFonts w:ascii="Calibri" w:eastAsia="Times New Roman" w:hAnsi="Calibri" w:cs="Calibri"/>
                <w:color w:val="000000"/>
              </w:rPr>
              <w:t>0.009</w:t>
            </w:r>
          </w:p>
        </w:tc>
        <w:tc>
          <w:tcPr>
            <w:tcW w:w="1000" w:type="dxa"/>
            <w:noWrap/>
            <w:hideMark/>
          </w:tcPr>
          <w:p w:rsidR="00EA40E3" w:rsidRPr="00EA40E3" w:rsidRDefault="00EA40E3" w:rsidP="00EA40E3">
            <w:pPr>
              <w:jc w:val="right"/>
              <w:cnfStyle w:val="000000000000"/>
              <w:rPr>
                <w:rFonts w:ascii="Calibri" w:eastAsia="Times New Roman" w:hAnsi="Calibri" w:cs="Calibri"/>
                <w:color w:val="000000"/>
              </w:rPr>
            </w:pPr>
            <w:r w:rsidRPr="00EA40E3">
              <w:rPr>
                <w:rFonts w:ascii="Calibri" w:eastAsia="Times New Roman" w:hAnsi="Calibri" w:cs="Calibri"/>
                <w:color w:val="000000"/>
              </w:rPr>
              <w:t>10294.98</w:t>
            </w:r>
          </w:p>
        </w:tc>
      </w:tr>
      <w:tr w:rsidR="00EA40E3" w:rsidRPr="00EA40E3" w:rsidTr="00EA40E3">
        <w:trPr>
          <w:cnfStyle w:val="000000100000"/>
          <w:trHeight w:val="300"/>
        </w:trPr>
        <w:tc>
          <w:tcPr>
            <w:cnfStyle w:val="001000000000"/>
            <w:tcW w:w="1200" w:type="dxa"/>
            <w:noWrap/>
            <w:hideMark/>
          </w:tcPr>
          <w:p w:rsidR="00EA40E3" w:rsidRPr="00EA40E3" w:rsidRDefault="00EA40E3" w:rsidP="00EA40E3">
            <w:pPr>
              <w:jc w:val="center"/>
              <w:rPr>
                <w:rFonts w:ascii="Calibri" w:eastAsia="Times New Roman" w:hAnsi="Calibri" w:cs="Calibri"/>
                <w:color w:val="000000"/>
              </w:rPr>
            </w:pPr>
          </w:p>
        </w:tc>
        <w:tc>
          <w:tcPr>
            <w:tcW w:w="1000" w:type="dxa"/>
            <w:noWrap/>
            <w:hideMark/>
          </w:tcPr>
          <w:p w:rsidR="00EA40E3" w:rsidRPr="00EA40E3" w:rsidRDefault="00EA40E3" w:rsidP="00EA40E3">
            <w:pPr>
              <w:jc w:val="center"/>
              <w:cnfStyle w:val="000000100000"/>
              <w:rPr>
                <w:rFonts w:ascii="Calibri" w:eastAsia="Times New Roman" w:hAnsi="Calibri" w:cs="Calibri"/>
                <w:color w:val="000000"/>
              </w:rPr>
            </w:pPr>
            <w:r w:rsidRPr="00EA40E3">
              <w:rPr>
                <w:rFonts w:ascii="Calibri" w:eastAsia="Times New Roman" w:hAnsi="Calibri" w:cs="Calibri"/>
                <w:color w:val="000000"/>
              </w:rPr>
              <w:t>0.012</w:t>
            </w:r>
          </w:p>
        </w:tc>
        <w:tc>
          <w:tcPr>
            <w:tcW w:w="1000" w:type="dxa"/>
            <w:noWrap/>
            <w:hideMark/>
          </w:tcPr>
          <w:p w:rsidR="00EA40E3" w:rsidRPr="00EA40E3" w:rsidRDefault="00EA40E3" w:rsidP="00EA40E3">
            <w:pPr>
              <w:jc w:val="right"/>
              <w:cnfStyle w:val="000000100000"/>
              <w:rPr>
                <w:rFonts w:ascii="Calibri" w:eastAsia="Times New Roman" w:hAnsi="Calibri" w:cs="Calibri"/>
                <w:color w:val="000000"/>
              </w:rPr>
            </w:pPr>
            <w:r w:rsidRPr="00EA40E3">
              <w:rPr>
                <w:rFonts w:ascii="Calibri" w:eastAsia="Times New Roman" w:hAnsi="Calibri" w:cs="Calibri"/>
                <w:color w:val="000000"/>
              </w:rPr>
              <w:t>9712.05</w:t>
            </w:r>
          </w:p>
        </w:tc>
      </w:tr>
      <w:tr w:rsidR="00EA40E3" w:rsidRPr="00EA40E3" w:rsidTr="00EA40E3">
        <w:trPr>
          <w:trHeight w:val="300"/>
        </w:trPr>
        <w:tc>
          <w:tcPr>
            <w:cnfStyle w:val="001000000000"/>
            <w:tcW w:w="1200" w:type="dxa"/>
            <w:noWrap/>
            <w:hideMark/>
          </w:tcPr>
          <w:p w:rsidR="00EA40E3" w:rsidRPr="00EA40E3" w:rsidRDefault="00EA40E3" w:rsidP="00EA40E3">
            <w:pPr>
              <w:jc w:val="center"/>
              <w:rPr>
                <w:rFonts w:ascii="Calibri" w:eastAsia="Times New Roman" w:hAnsi="Calibri" w:cs="Calibri"/>
                <w:color w:val="000000"/>
              </w:rPr>
            </w:pPr>
          </w:p>
        </w:tc>
        <w:tc>
          <w:tcPr>
            <w:tcW w:w="1000" w:type="dxa"/>
            <w:noWrap/>
            <w:hideMark/>
          </w:tcPr>
          <w:p w:rsidR="00EA40E3" w:rsidRPr="00EA40E3" w:rsidRDefault="00EA40E3" w:rsidP="00EA40E3">
            <w:pPr>
              <w:jc w:val="center"/>
              <w:cnfStyle w:val="000000000000"/>
              <w:rPr>
                <w:rFonts w:ascii="Calibri" w:eastAsia="Times New Roman" w:hAnsi="Calibri" w:cs="Calibri"/>
                <w:color w:val="000000"/>
              </w:rPr>
            </w:pPr>
            <w:r w:rsidRPr="00EA40E3">
              <w:rPr>
                <w:rFonts w:ascii="Calibri" w:eastAsia="Times New Roman" w:hAnsi="Calibri" w:cs="Calibri"/>
                <w:color w:val="000000"/>
              </w:rPr>
              <w:t>0.019</w:t>
            </w:r>
          </w:p>
        </w:tc>
        <w:tc>
          <w:tcPr>
            <w:tcW w:w="1000" w:type="dxa"/>
            <w:noWrap/>
            <w:hideMark/>
          </w:tcPr>
          <w:p w:rsidR="00EA40E3" w:rsidRPr="00EA40E3" w:rsidRDefault="00EA40E3" w:rsidP="00EA40E3">
            <w:pPr>
              <w:jc w:val="right"/>
              <w:cnfStyle w:val="000000000000"/>
              <w:rPr>
                <w:rFonts w:ascii="Calibri" w:eastAsia="Times New Roman" w:hAnsi="Calibri" w:cs="Calibri"/>
                <w:color w:val="000000"/>
              </w:rPr>
            </w:pPr>
            <w:r w:rsidRPr="00EA40E3">
              <w:rPr>
                <w:rFonts w:ascii="Calibri" w:eastAsia="Times New Roman" w:hAnsi="Calibri" w:cs="Calibri"/>
                <w:color w:val="000000"/>
              </w:rPr>
              <w:t>12371.59</w:t>
            </w:r>
          </w:p>
        </w:tc>
      </w:tr>
      <w:tr w:rsidR="00EA40E3" w:rsidRPr="00EA40E3" w:rsidTr="00EA40E3">
        <w:trPr>
          <w:cnfStyle w:val="000000100000"/>
          <w:trHeight w:val="300"/>
        </w:trPr>
        <w:tc>
          <w:tcPr>
            <w:cnfStyle w:val="001000000000"/>
            <w:tcW w:w="1200" w:type="dxa"/>
            <w:noWrap/>
            <w:hideMark/>
          </w:tcPr>
          <w:p w:rsidR="00EA40E3" w:rsidRPr="00EA40E3" w:rsidRDefault="00EA40E3" w:rsidP="00EA40E3">
            <w:pPr>
              <w:jc w:val="center"/>
              <w:rPr>
                <w:rFonts w:ascii="Calibri" w:eastAsia="Times New Roman" w:hAnsi="Calibri" w:cs="Calibri"/>
                <w:color w:val="000000"/>
              </w:rPr>
            </w:pPr>
          </w:p>
        </w:tc>
        <w:tc>
          <w:tcPr>
            <w:tcW w:w="1000" w:type="dxa"/>
            <w:noWrap/>
            <w:hideMark/>
          </w:tcPr>
          <w:p w:rsidR="00EA40E3" w:rsidRPr="00EA40E3" w:rsidRDefault="00EA40E3" w:rsidP="00EA40E3">
            <w:pPr>
              <w:jc w:val="center"/>
              <w:cnfStyle w:val="000000100000"/>
              <w:rPr>
                <w:rFonts w:ascii="Calibri" w:eastAsia="Times New Roman" w:hAnsi="Calibri" w:cs="Calibri"/>
                <w:color w:val="000000"/>
              </w:rPr>
            </w:pPr>
            <w:r w:rsidRPr="00EA40E3">
              <w:rPr>
                <w:rFonts w:ascii="Calibri" w:eastAsia="Times New Roman" w:hAnsi="Calibri" w:cs="Calibri"/>
                <w:color w:val="000000"/>
              </w:rPr>
              <w:t>0.017</w:t>
            </w:r>
          </w:p>
        </w:tc>
        <w:tc>
          <w:tcPr>
            <w:tcW w:w="1000" w:type="dxa"/>
            <w:noWrap/>
            <w:hideMark/>
          </w:tcPr>
          <w:p w:rsidR="00EA40E3" w:rsidRPr="00EA40E3" w:rsidRDefault="00EA40E3" w:rsidP="00EA40E3">
            <w:pPr>
              <w:jc w:val="right"/>
              <w:cnfStyle w:val="000000100000"/>
              <w:rPr>
                <w:rFonts w:ascii="Calibri" w:eastAsia="Times New Roman" w:hAnsi="Calibri" w:cs="Calibri"/>
                <w:color w:val="000000"/>
              </w:rPr>
            </w:pPr>
            <w:r w:rsidRPr="00EA40E3">
              <w:rPr>
                <w:rFonts w:ascii="Calibri" w:eastAsia="Times New Roman" w:hAnsi="Calibri" w:cs="Calibri"/>
                <w:color w:val="000000"/>
              </w:rPr>
              <w:t>12681.66</w:t>
            </w:r>
          </w:p>
        </w:tc>
      </w:tr>
      <w:tr w:rsidR="00EA40E3" w:rsidRPr="00EA40E3" w:rsidTr="00EA40E3">
        <w:trPr>
          <w:trHeight w:val="300"/>
        </w:trPr>
        <w:tc>
          <w:tcPr>
            <w:cnfStyle w:val="001000000000"/>
            <w:tcW w:w="1200" w:type="dxa"/>
            <w:noWrap/>
            <w:hideMark/>
          </w:tcPr>
          <w:p w:rsidR="00EA40E3" w:rsidRPr="00EA40E3" w:rsidRDefault="00EA40E3" w:rsidP="00EA40E3">
            <w:pPr>
              <w:jc w:val="center"/>
              <w:rPr>
                <w:rFonts w:ascii="Calibri" w:eastAsia="Times New Roman" w:hAnsi="Calibri" w:cs="Calibri"/>
                <w:color w:val="000000"/>
              </w:rPr>
            </w:pPr>
          </w:p>
        </w:tc>
        <w:tc>
          <w:tcPr>
            <w:tcW w:w="1000" w:type="dxa"/>
            <w:noWrap/>
            <w:hideMark/>
          </w:tcPr>
          <w:p w:rsidR="00EA40E3" w:rsidRPr="00EA40E3" w:rsidRDefault="00EA40E3" w:rsidP="00EA40E3">
            <w:pPr>
              <w:jc w:val="center"/>
              <w:cnfStyle w:val="000000000000"/>
              <w:rPr>
                <w:rFonts w:ascii="Calibri" w:eastAsia="Times New Roman" w:hAnsi="Calibri" w:cs="Calibri"/>
                <w:color w:val="000000"/>
              </w:rPr>
            </w:pPr>
            <w:r w:rsidRPr="00EA40E3">
              <w:rPr>
                <w:rFonts w:ascii="Calibri" w:eastAsia="Times New Roman" w:hAnsi="Calibri" w:cs="Calibri"/>
                <w:color w:val="000000"/>
              </w:rPr>
              <w:t>0.015</w:t>
            </w:r>
          </w:p>
        </w:tc>
        <w:tc>
          <w:tcPr>
            <w:tcW w:w="1000" w:type="dxa"/>
            <w:noWrap/>
            <w:hideMark/>
          </w:tcPr>
          <w:p w:rsidR="00EA40E3" w:rsidRPr="00EA40E3" w:rsidRDefault="00EA40E3" w:rsidP="00EA40E3">
            <w:pPr>
              <w:jc w:val="right"/>
              <w:cnfStyle w:val="000000000000"/>
              <w:rPr>
                <w:rFonts w:ascii="Calibri" w:eastAsia="Times New Roman" w:hAnsi="Calibri" w:cs="Calibri"/>
                <w:color w:val="000000"/>
              </w:rPr>
            </w:pPr>
            <w:r w:rsidRPr="00EA40E3">
              <w:rPr>
                <w:rFonts w:ascii="Calibri" w:eastAsia="Times New Roman" w:hAnsi="Calibri" w:cs="Calibri"/>
                <w:color w:val="000000"/>
              </w:rPr>
              <w:t>13246.02</w:t>
            </w:r>
          </w:p>
        </w:tc>
      </w:tr>
      <w:tr w:rsidR="00EA40E3" w:rsidRPr="00EA40E3" w:rsidTr="00EA40E3">
        <w:trPr>
          <w:cnfStyle w:val="000000100000"/>
          <w:trHeight w:val="300"/>
        </w:trPr>
        <w:tc>
          <w:tcPr>
            <w:cnfStyle w:val="001000000000"/>
            <w:tcW w:w="1200" w:type="dxa"/>
            <w:noWrap/>
            <w:hideMark/>
          </w:tcPr>
          <w:p w:rsidR="00EA40E3" w:rsidRPr="00EA40E3" w:rsidRDefault="00EA40E3" w:rsidP="00EA40E3">
            <w:pPr>
              <w:jc w:val="center"/>
              <w:rPr>
                <w:rFonts w:ascii="Calibri" w:eastAsia="Times New Roman" w:hAnsi="Calibri" w:cs="Calibri"/>
                <w:color w:val="000000"/>
              </w:rPr>
            </w:pPr>
          </w:p>
        </w:tc>
        <w:tc>
          <w:tcPr>
            <w:tcW w:w="1000" w:type="dxa"/>
            <w:noWrap/>
            <w:hideMark/>
          </w:tcPr>
          <w:p w:rsidR="00EA40E3" w:rsidRPr="00EA40E3" w:rsidRDefault="00EA40E3" w:rsidP="00EA40E3">
            <w:pPr>
              <w:jc w:val="center"/>
              <w:cnfStyle w:val="000000100000"/>
              <w:rPr>
                <w:rFonts w:ascii="Calibri" w:eastAsia="Times New Roman" w:hAnsi="Calibri" w:cs="Calibri"/>
                <w:color w:val="000000"/>
              </w:rPr>
            </w:pPr>
            <w:r w:rsidRPr="00EA40E3">
              <w:rPr>
                <w:rFonts w:ascii="Calibri" w:eastAsia="Times New Roman" w:hAnsi="Calibri" w:cs="Calibri"/>
                <w:color w:val="000000"/>
              </w:rPr>
              <w:t>0.015</w:t>
            </w:r>
          </w:p>
        </w:tc>
        <w:tc>
          <w:tcPr>
            <w:tcW w:w="1000" w:type="dxa"/>
            <w:noWrap/>
            <w:hideMark/>
          </w:tcPr>
          <w:p w:rsidR="00EA40E3" w:rsidRPr="00EA40E3" w:rsidRDefault="00EA40E3" w:rsidP="00EA40E3">
            <w:pPr>
              <w:jc w:val="right"/>
              <w:cnfStyle w:val="000000100000"/>
              <w:rPr>
                <w:rFonts w:ascii="Calibri" w:eastAsia="Times New Roman" w:hAnsi="Calibri" w:cs="Calibri"/>
                <w:color w:val="000000"/>
              </w:rPr>
            </w:pPr>
            <w:r w:rsidRPr="00EA40E3">
              <w:rPr>
                <w:rFonts w:ascii="Calibri" w:eastAsia="Times New Roman" w:hAnsi="Calibri" w:cs="Calibri"/>
                <w:color w:val="000000"/>
              </w:rPr>
              <w:t>13083.34</w:t>
            </w:r>
          </w:p>
        </w:tc>
      </w:tr>
      <w:tr w:rsidR="00EA40E3" w:rsidRPr="00EA40E3" w:rsidTr="00EA40E3">
        <w:trPr>
          <w:trHeight w:val="300"/>
        </w:trPr>
        <w:tc>
          <w:tcPr>
            <w:cnfStyle w:val="001000000000"/>
            <w:tcW w:w="1200" w:type="dxa"/>
            <w:noWrap/>
            <w:hideMark/>
          </w:tcPr>
          <w:p w:rsidR="00EA40E3" w:rsidRPr="00EA40E3" w:rsidRDefault="00EA40E3" w:rsidP="00EA40E3">
            <w:pPr>
              <w:jc w:val="center"/>
              <w:rPr>
                <w:rFonts w:ascii="Calibri" w:eastAsia="Times New Roman" w:hAnsi="Calibri" w:cs="Calibri"/>
                <w:color w:val="000000"/>
              </w:rPr>
            </w:pPr>
          </w:p>
        </w:tc>
        <w:tc>
          <w:tcPr>
            <w:tcW w:w="1000" w:type="dxa"/>
            <w:noWrap/>
            <w:hideMark/>
          </w:tcPr>
          <w:p w:rsidR="00EA40E3" w:rsidRPr="00EA40E3" w:rsidRDefault="00EA40E3" w:rsidP="00EA40E3">
            <w:pPr>
              <w:jc w:val="center"/>
              <w:cnfStyle w:val="000000000000"/>
              <w:rPr>
                <w:rFonts w:ascii="Calibri" w:eastAsia="Times New Roman" w:hAnsi="Calibri" w:cs="Calibri"/>
                <w:color w:val="000000"/>
              </w:rPr>
            </w:pPr>
            <w:r w:rsidRPr="00EA40E3">
              <w:rPr>
                <w:rFonts w:ascii="Calibri" w:eastAsia="Times New Roman" w:hAnsi="Calibri" w:cs="Calibri"/>
                <w:color w:val="000000"/>
              </w:rPr>
              <w:t>0.015</w:t>
            </w:r>
          </w:p>
        </w:tc>
        <w:tc>
          <w:tcPr>
            <w:tcW w:w="1000" w:type="dxa"/>
            <w:noWrap/>
            <w:hideMark/>
          </w:tcPr>
          <w:p w:rsidR="00EA40E3" w:rsidRPr="00EA40E3" w:rsidRDefault="00EA40E3" w:rsidP="00EA40E3">
            <w:pPr>
              <w:jc w:val="right"/>
              <w:cnfStyle w:val="000000000000"/>
              <w:rPr>
                <w:rFonts w:ascii="Calibri" w:eastAsia="Times New Roman" w:hAnsi="Calibri" w:cs="Calibri"/>
                <w:color w:val="000000"/>
              </w:rPr>
            </w:pPr>
            <w:r w:rsidRPr="00EA40E3">
              <w:rPr>
                <w:rFonts w:ascii="Calibri" w:eastAsia="Times New Roman" w:hAnsi="Calibri" w:cs="Calibri"/>
                <w:color w:val="000000"/>
              </w:rPr>
              <w:t>13142.81</w:t>
            </w:r>
          </w:p>
        </w:tc>
      </w:tr>
      <w:tr w:rsidR="00EA40E3" w:rsidRPr="00EA40E3" w:rsidTr="00EA40E3">
        <w:trPr>
          <w:cnfStyle w:val="000000100000"/>
          <w:trHeight w:val="300"/>
        </w:trPr>
        <w:tc>
          <w:tcPr>
            <w:cnfStyle w:val="001000000000"/>
            <w:tcW w:w="1200" w:type="dxa"/>
            <w:noWrap/>
            <w:hideMark/>
          </w:tcPr>
          <w:p w:rsidR="00EA40E3" w:rsidRPr="00EA40E3" w:rsidRDefault="00EA40E3" w:rsidP="00EA40E3">
            <w:pPr>
              <w:jc w:val="center"/>
              <w:rPr>
                <w:rFonts w:ascii="Calibri" w:eastAsia="Times New Roman" w:hAnsi="Calibri" w:cs="Calibri"/>
                <w:color w:val="000000"/>
              </w:rPr>
            </w:pPr>
          </w:p>
        </w:tc>
        <w:tc>
          <w:tcPr>
            <w:tcW w:w="1000" w:type="dxa"/>
            <w:noWrap/>
            <w:hideMark/>
          </w:tcPr>
          <w:p w:rsidR="00EA40E3" w:rsidRPr="00EA40E3" w:rsidRDefault="00EA40E3" w:rsidP="00EA40E3">
            <w:pPr>
              <w:jc w:val="center"/>
              <w:cnfStyle w:val="000000100000"/>
              <w:rPr>
                <w:rFonts w:ascii="Calibri" w:eastAsia="Times New Roman" w:hAnsi="Calibri" w:cs="Calibri"/>
                <w:color w:val="000000"/>
              </w:rPr>
            </w:pPr>
            <w:r w:rsidRPr="00EA40E3">
              <w:rPr>
                <w:rFonts w:ascii="Calibri" w:eastAsia="Times New Roman" w:hAnsi="Calibri" w:cs="Calibri"/>
                <w:color w:val="000000"/>
              </w:rPr>
              <w:t>0.020</w:t>
            </w:r>
          </w:p>
        </w:tc>
        <w:tc>
          <w:tcPr>
            <w:tcW w:w="1000" w:type="dxa"/>
            <w:noWrap/>
            <w:hideMark/>
          </w:tcPr>
          <w:p w:rsidR="00EA40E3" w:rsidRPr="00EA40E3" w:rsidRDefault="00EA40E3" w:rsidP="00EA40E3">
            <w:pPr>
              <w:jc w:val="right"/>
              <w:cnfStyle w:val="000000100000"/>
              <w:rPr>
                <w:rFonts w:ascii="Calibri" w:eastAsia="Times New Roman" w:hAnsi="Calibri" w:cs="Calibri"/>
                <w:color w:val="000000"/>
              </w:rPr>
            </w:pPr>
            <w:r w:rsidRPr="00EA40E3">
              <w:rPr>
                <w:rFonts w:ascii="Calibri" w:eastAsia="Times New Roman" w:hAnsi="Calibri" w:cs="Calibri"/>
                <w:color w:val="000000"/>
              </w:rPr>
              <w:t>14273.57</w:t>
            </w:r>
          </w:p>
        </w:tc>
      </w:tr>
      <w:tr w:rsidR="00EA40E3" w:rsidRPr="00EA40E3" w:rsidTr="00EA40E3">
        <w:trPr>
          <w:trHeight w:val="300"/>
        </w:trPr>
        <w:tc>
          <w:tcPr>
            <w:cnfStyle w:val="001000000000"/>
            <w:tcW w:w="1200" w:type="dxa"/>
            <w:noWrap/>
            <w:hideMark/>
          </w:tcPr>
          <w:p w:rsidR="00EA40E3" w:rsidRPr="00EA40E3" w:rsidRDefault="00EA40E3" w:rsidP="00EA40E3">
            <w:pPr>
              <w:jc w:val="center"/>
              <w:rPr>
                <w:rFonts w:ascii="Calibri" w:eastAsia="Times New Roman" w:hAnsi="Calibri" w:cs="Calibri"/>
                <w:color w:val="000000"/>
              </w:rPr>
            </w:pPr>
          </w:p>
        </w:tc>
        <w:tc>
          <w:tcPr>
            <w:tcW w:w="1000" w:type="dxa"/>
            <w:noWrap/>
            <w:hideMark/>
          </w:tcPr>
          <w:p w:rsidR="00EA40E3" w:rsidRPr="00EA40E3" w:rsidRDefault="00EA40E3" w:rsidP="00EA40E3">
            <w:pPr>
              <w:jc w:val="center"/>
              <w:cnfStyle w:val="000000000000"/>
              <w:rPr>
                <w:rFonts w:ascii="Calibri" w:eastAsia="Times New Roman" w:hAnsi="Calibri" w:cs="Calibri"/>
                <w:color w:val="000000"/>
              </w:rPr>
            </w:pPr>
            <w:r w:rsidRPr="00EA40E3">
              <w:rPr>
                <w:rFonts w:ascii="Calibri" w:eastAsia="Times New Roman" w:hAnsi="Calibri" w:cs="Calibri"/>
                <w:color w:val="000000"/>
              </w:rPr>
              <w:t>0.020</w:t>
            </w:r>
          </w:p>
        </w:tc>
        <w:tc>
          <w:tcPr>
            <w:tcW w:w="1000" w:type="dxa"/>
            <w:noWrap/>
            <w:hideMark/>
          </w:tcPr>
          <w:p w:rsidR="00EA40E3" w:rsidRPr="00EA40E3" w:rsidRDefault="00EA40E3" w:rsidP="00EA40E3">
            <w:pPr>
              <w:jc w:val="right"/>
              <w:cnfStyle w:val="000000000000"/>
              <w:rPr>
                <w:rFonts w:ascii="Calibri" w:eastAsia="Times New Roman" w:hAnsi="Calibri" w:cs="Calibri"/>
                <w:color w:val="000000"/>
              </w:rPr>
            </w:pPr>
            <w:r w:rsidRPr="00EA40E3">
              <w:rPr>
                <w:rFonts w:ascii="Calibri" w:eastAsia="Times New Roman" w:hAnsi="Calibri" w:cs="Calibri"/>
                <w:color w:val="000000"/>
              </w:rPr>
              <w:t>14283.64</w:t>
            </w:r>
          </w:p>
        </w:tc>
      </w:tr>
      <w:tr w:rsidR="00EA40E3" w:rsidRPr="00EA40E3" w:rsidTr="00EA40E3">
        <w:trPr>
          <w:cnfStyle w:val="000000100000"/>
          <w:trHeight w:val="300"/>
        </w:trPr>
        <w:tc>
          <w:tcPr>
            <w:cnfStyle w:val="001000000000"/>
            <w:tcW w:w="1200" w:type="dxa"/>
            <w:noWrap/>
            <w:hideMark/>
          </w:tcPr>
          <w:p w:rsidR="00EA40E3" w:rsidRPr="00EA40E3" w:rsidRDefault="00EA40E3" w:rsidP="00EA40E3">
            <w:pPr>
              <w:jc w:val="center"/>
              <w:rPr>
                <w:rFonts w:ascii="Calibri" w:eastAsia="Times New Roman" w:hAnsi="Calibri" w:cs="Calibri"/>
                <w:color w:val="000000"/>
              </w:rPr>
            </w:pPr>
          </w:p>
        </w:tc>
        <w:tc>
          <w:tcPr>
            <w:tcW w:w="1000" w:type="dxa"/>
            <w:noWrap/>
            <w:hideMark/>
          </w:tcPr>
          <w:p w:rsidR="00EA40E3" w:rsidRPr="00EA40E3" w:rsidRDefault="00EA40E3" w:rsidP="00EA40E3">
            <w:pPr>
              <w:jc w:val="center"/>
              <w:cnfStyle w:val="000000100000"/>
              <w:rPr>
                <w:rFonts w:ascii="Calibri" w:eastAsia="Times New Roman" w:hAnsi="Calibri" w:cs="Calibri"/>
                <w:color w:val="000000"/>
              </w:rPr>
            </w:pPr>
            <w:r w:rsidRPr="00EA40E3">
              <w:rPr>
                <w:rFonts w:ascii="Calibri" w:eastAsia="Times New Roman" w:hAnsi="Calibri" w:cs="Calibri"/>
                <w:color w:val="000000"/>
              </w:rPr>
              <w:t>0.015</w:t>
            </w:r>
          </w:p>
        </w:tc>
        <w:tc>
          <w:tcPr>
            <w:tcW w:w="1000" w:type="dxa"/>
            <w:noWrap/>
            <w:hideMark/>
          </w:tcPr>
          <w:p w:rsidR="00EA40E3" w:rsidRPr="00EA40E3" w:rsidRDefault="00EA40E3" w:rsidP="00EA40E3">
            <w:pPr>
              <w:jc w:val="right"/>
              <w:cnfStyle w:val="000000100000"/>
              <w:rPr>
                <w:rFonts w:ascii="Calibri" w:eastAsia="Times New Roman" w:hAnsi="Calibri" w:cs="Calibri"/>
                <w:color w:val="000000"/>
              </w:rPr>
            </w:pPr>
            <w:r w:rsidRPr="00EA40E3">
              <w:rPr>
                <w:rFonts w:ascii="Calibri" w:eastAsia="Times New Roman" w:hAnsi="Calibri" w:cs="Calibri"/>
                <w:color w:val="000000"/>
              </w:rPr>
              <w:t>15310.08</w:t>
            </w:r>
          </w:p>
        </w:tc>
      </w:tr>
      <w:tr w:rsidR="00EA40E3" w:rsidRPr="00EA40E3" w:rsidTr="00EA40E3">
        <w:trPr>
          <w:trHeight w:val="300"/>
        </w:trPr>
        <w:tc>
          <w:tcPr>
            <w:cnfStyle w:val="001000000000"/>
            <w:tcW w:w="1200" w:type="dxa"/>
            <w:noWrap/>
            <w:hideMark/>
          </w:tcPr>
          <w:p w:rsidR="00EA40E3" w:rsidRPr="00EA40E3" w:rsidRDefault="00EA40E3" w:rsidP="00EA40E3">
            <w:pPr>
              <w:jc w:val="center"/>
              <w:rPr>
                <w:rFonts w:ascii="Calibri" w:eastAsia="Times New Roman" w:hAnsi="Calibri" w:cs="Calibri"/>
                <w:color w:val="000000"/>
              </w:rPr>
            </w:pPr>
          </w:p>
        </w:tc>
        <w:tc>
          <w:tcPr>
            <w:tcW w:w="1000" w:type="dxa"/>
            <w:noWrap/>
            <w:hideMark/>
          </w:tcPr>
          <w:p w:rsidR="00EA40E3" w:rsidRPr="00EA40E3" w:rsidRDefault="00EA40E3" w:rsidP="00EA40E3">
            <w:pPr>
              <w:jc w:val="center"/>
              <w:cnfStyle w:val="000000000000"/>
              <w:rPr>
                <w:rFonts w:ascii="Calibri" w:eastAsia="Times New Roman" w:hAnsi="Calibri" w:cs="Calibri"/>
                <w:color w:val="000000"/>
              </w:rPr>
            </w:pPr>
            <w:r w:rsidRPr="00EA40E3">
              <w:rPr>
                <w:rFonts w:ascii="Calibri" w:eastAsia="Times New Roman" w:hAnsi="Calibri" w:cs="Calibri"/>
                <w:color w:val="000000"/>
              </w:rPr>
              <w:t>0.016</w:t>
            </w:r>
          </w:p>
        </w:tc>
        <w:tc>
          <w:tcPr>
            <w:tcW w:w="1000" w:type="dxa"/>
            <w:noWrap/>
            <w:hideMark/>
          </w:tcPr>
          <w:p w:rsidR="00EA40E3" w:rsidRPr="00EA40E3" w:rsidRDefault="00EA40E3" w:rsidP="00EA40E3">
            <w:pPr>
              <w:jc w:val="right"/>
              <w:cnfStyle w:val="000000000000"/>
              <w:rPr>
                <w:rFonts w:ascii="Calibri" w:eastAsia="Times New Roman" w:hAnsi="Calibri" w:cs="Calibri"/>
                <w:color w:val="000000"/>
              </w:rPr>
            </w:pPr>
            <w:r w:rsidRPr="00EA40E3">
              <w:rPr>
                <w:rFonts w:ascii="Calibri" w:eastAsia="Times New Roman" w:hAnsi="Calibri" w:cs="Calibri"/>
                <w:color w:val="000000"/>
              </w:rPr>
              <w:t>15059.47</w:t>
            </w:r>
          </w:p>
        </w:tc>
      </w:tr>
      <w:tr w:rsidR="00EA40E3" w:rsidRPr="00EA40E3" w:rsidTr="00EA40E3">
        <w:trPr>
          <w:cnfStyle w:val="000000100000"/>
          <w:trHeight w:val="300"/>
        </w:trPr>
        <w:tc>
          <w:tcPr>
            <w:cnfStyle w:val="001000000000"/>
            <w:tcW w:w="1200" w:type="dxa"/>
            <w:noWrap/>
            <w:hideMark/>
          </w:tcPr>
          <w:p w:rsidR="00EA40E3" w:rsidRPr="00EA40E3" w:rsidRDefault="00EA40E3" w:rsidP="00EA40E3">
            <w:pPr>
              <w:jc w:val="center"/>
              <w:rPr>
                <w:rFonts w:ascii="Calibri" w:eastAsia="Times New Roman" w:hAnsi="Calibri" w:cs="Calibri"/>
                <w:color w:val="000000"/>
              </w:rPr>
            </w:pPr>
          </w:p>
        </w:tc>
        <w:tc>
          <w:tcPr>
            <w:tcW w:w="1000" w:type="dxa"/>
            <w:noWrap/>
            <w:hideMark/>
          </w:tcPr>
          <w:p w:rsidR="00EA40E3" w:rsidRPr="00EA40E3" w:rsidRDefault="00EA40E3" w:rsidP="00EA40E3">
            <w:pPr>
              <w:jc w:val="center"/>
              <w:cnfStyle w:val="000000100000"/>
              <w:rPr>
                <w:rFonts w:ascii="Calibri" w:eastAsia="Times New Roman" w:hAnsi="Calibri" w:cs="Calibri"/>
                <w:color w:val="000000"/>
              </w:rPr>
            </w:pPr>
            <w:r w:rsidRPr="00EA40E3">
              <w:rPr>
                <w:rFonts w:ascii="Calibri" w:eastAsia="Times New Roman" w:hAnsi="Calibri" w:cs="Calibri"/>
                <w:color w:val="000000"/>
              </w:rPr>
              <w:t>0.017</w:t>
            </w:r>
          </w:p>
        </w:tc>
        <w:tc>
          <w:tcPr>
            <w:tcW w:w="1000" w:type="dxa"/>
            <w:noWrap/>
            <w:hideMark/>
          </w:tcPr>
          <w:p w:rsidR="00EA40E3" w:rsidRPr="00EA40E3" w:rsidRDefault="00EA40E3" w:rsidP="00EA40E3">
            <w:pPr>
              <w:keepNext/>
              <w:jc w:val="right"/>
              <w:cnfStyle w:val="000000100000"/>
              <w:rPr>
                <w:rFonts w:ascii="Calibri" w:eastAsia="Times New Roman" w:hAnsi="Calibri" w:cs="Calibri"/>
                <w:color w:val="000000"/>
              </w:rPr>
            </w:pPr>
            <w:r w:rsidRPr="00EA40E3">
              <w:rPr>
                <w:rFonts w:ascii="Calibri" w:eastAsia="Times New Roman" w:hAnsi="Calibri" w:cs="Calibri"/>
                <w:color w:val="000000"/>
              </w:rPr>
              <w:t>14959.29</w:t>
            </w:r>
          </w:p>
        </w:tc>
      </w:tr>
    </w:tbl>
    <w:p w:rsidR="00EA40E3" w:rsidRDefault="00EA40E3" w:rsidP="00EA40E3">
      <w:pPr>
        <w:pStyle w:val="Caption"/>
      </w:pPr>
      <w:proofErr w:type="gramStart"/>
      <w:r>
        <w:t xml:space="preserve">Table </w:t>
      </w:r>
      <w:fldSimple w:instr=" STYLEREF 1 \s ">
        <w:r>
          <w:rPr>
            <w:noProof/>
          </w:rPr>
          <w:t>5</w:t>
        </w:r>
      </w:fldSimple>
      <w:r>
        <w:t>.</w:t>
      </w:r>
      <w:proofErr w:type="gramEnd"/>
      <w:r>
        <w:fldChar w:fldCharType="begin"/>
      </w:r>
      <w:r>
        <w:instrText xml:space="preserve"> SEQ Table \* ARABIC \s 1 </w:instrText>
      </w:r>
      <w:r>
        <w:fldChar w:fldCharType="separate"/>
      </w:r>
      <w:r>
        <w:rPr>
          <w:noProof/>
        </w:rPr>
        <w:t>8</w:t>
      </w:r>
      <w:r>
        <w:fldChar w:fldCharType="end"/>
      </w:r>
      <w:r>
        <w:t xml:space="preserve"> Reduced Data for Tube 4</w:t>
      </w:r>
    </w:p>
    <w:tbl>
      <w:tblPr>
        <w:tblStyle w:val="LightShading1"/>
        <w:tblW w:w="3120" w:type="dxa"/>
        <w:tblLook w:val="04A0"/>
      </w:tblPr>
      <w:tblGrid>
        <w:gridCol w:w="1200"/>
        <w:gridCol w:w="960"/>
        <w:gridCol w:w="1103"/>
      </w:tblGrid>
      <w:tr w:rsidR="00EA40E3" w:rsidRPr="00EA40E3" w:rsidTr="00EA40E3">
        <w:trPr>
          <w:cnfStyle w:val="100000000000"/>
          <w:trHeight w:val="300"/>
        </w:trPr>
        <w:tc>
          <w:tcPr>
            <w:cnfStyle w:val="001000000000"/>
            <w:tcW w:w="1200" w:type="dxa"/>
            <w:noWrap/>
            <w:hideMark/>
          </w:tcPr>
          <w:p w:rsidR="00EA40E3" w:rsidRPr="00EA40E3" w:rsidRDefault="00EA40E3" w:rsidP="00EA40E3">
            <w:pPr>
              <w:jc w:val="center"/>
              <w:rPr>
                <w:rFonts w:ascii="Calibri" w:eastAsia="Times New Roman" w:hAnsi="Calibri" w:cs="Calibri"/>
                <w:color w:val="000000"/>
              </w:rPr>
            </w:pPr>
            <w:r w:rsidRPr="00EA40E3">
              <w:rPr>
                <w:rFonts w:ascii="Calibri" w:eastAsia="Times New Roman" w:hAnsi="Calibri" w:cs="Calibri"/>
                <w:color w:val="000000"/>
              </w:rPr>
              <w:lastRenderedPageBreak/>
              <w:t>Tube 5</w:t>
            </w:r>
          </w:p>
        </w:tc>
        <w:tc>
          <w:tcPr>
            <w:tcW w:w="960" w:type="dxa"/>
            <w:noWrap/>
            <w:hideMark/>
          </w:tcPr>
          <w:p w:rsidR="00EA40E3" w:rsidRPr="00EA40E3" w:rsidRDefault="00EA40E3" w:rsidP="00EA40E3">
            <w:pPr>
              <w:jc w:val="center"/>
              <w:cnfStyle w:val="100000000000"/>
              <w:rPr>
                <w:rFonts w:ascii="Calibri" w:eastAsia="Times New Roman" w:hAnsi="Calibri" w:cs="Calibri"/>
                <w:color w:val="000000"/>
              </w:rPr>
            </w:pPr>
            <w:r w:rsidRPr="00EA40E3">
              <w:rPr>
                <w:rFonts w:ascii="Calibri" w:eastAsia="Times New Roman" w:hAnsi="Calibri" w:cs="Calibri"/>
                <w:color w:val="000000"/>
              </w:rPr>
              <w:t>Friction Factor</w:t>
            </w:r>
          </w:p>
        </w:tc>
        <w:tc>
          <w:tcPr>
            <w:tcW w:w="960" w:type="dxa"/>
            <w:noWrap/>
            <w:hideMark/>
          </w:tcPr>
          <w:p w:rsidR="00EA40E3" w:rsidRPr="00EA40E3" w:rsidRDefault="00EA40E3" w:rsidP="00EA40E3">
            <w:pPr>
              <w:cnfStyle w:val="100000000000"/>
              <w:rPr>
                <w:rFonts w:ascii="Calibri" w:eastAsia="Times New Roman" w:hAnsi="Calibri" w:cs="Calibri"/>
                <w:color w:val="000000"/>
              </w:rPr>
            </w:pPr>
            <w:r w:rsidRPr="00EA40E3">
              <w:rPr>
                <w:rFonts w:ascii="Calibri" w:eastAsia="Times New Roman" w:hAnsi="Calibri" w:cs="Calibri"/>
                <w:color w:val="000000"/>
              </w:rPr>
              <w:t>Reynold's Number</w:t>
            </w:r>
          </w:p>
        </w:tc>
      </w:tr>
      <w:tr w:rsidR="00EA40E3" w:rsidRPr="00EA40E3" w:rsidTr="00EA40E3">
        <w:trPr>
          <w:cnfStyle w:val="000000100000"/>
          <w:trHeight w:val="300"/>
        </w:trPr>
        <w:tc>
          <w:tcPr>
            <w:cnfStyle w:val="001000000000"/>
            <w:tcW w:w="1200" w:type="dxa"/>
            <w:noWrap/>
            <w:hideMark/>
          </w:tcPr>
          <w:p w:rsidR="00EA40E3" w:rsidRPr="00EA40E3" w:rsidRDefault="00EA40E3" w:rsidP="00EA40E3">
            <w:pPr>
              <w:jc w:val="center"/>
              <w:rPr>
                <w:rFonts w:ascii="Calibri" w:eastAsia="Times New Roman" w:hAnsi="Calibri" w:cs="Calibri"/>
                <w:color w:val="000000"/>
              </w:rPr>
            </w:pPr>
          </w:p>
        </w:tc>
        <w:tc>
          <w:tcPr>
            <w:tcW w:w="960" w:type="dxa"/>
            <w:noWrap/>
            <w:hideMark/>
          </w:tcPr>
          <w:p w:rsidR="00EA40E3" w:rsidRPr="00EA40E3" w:rsidRDefault="00EA40E3" w:rsidP="00EA40E3">
            <w:pPr>
              <w:jc w:val="center"/>
              <w:cnfStyle w:val="000000100000"/>
              <w:rPr>
                <w:rFonts w:ascii="Calibri" w:eastAsia="Times New Roman" w:hAnsi="Calibri" w:cs="Calibri"/>
                <w:color w:val="000000"/>
              </w:rPr>
            </w:pPr>
            <w:r w:rsidRPr="00EA40E3">
              <w:rPr>
                <w:rFonts w:ascii="Calibri" w:eastAsia="Times New Roman" w:hAnsi="Calibri" w:cs="Calibri"/>
                <w:color w:val="000000"/>
              </w:rPr>
              <w:t>0.067</w:t>
            </w:r>
          </w:p>
        </w:tc>
        <w:tc>
          <w:tcPr>
            <w:tcW w:w="960" w:type="dxa"/>
            <w:noWrap/>
            <w:hideMark/>
          </w:tcPr>
          <w:p w:rsidR="00EA40E3" w:rsidRPr="00EA40E3" w:rsidRDefault="00EA40E3" w:rsidP="00EA40E3">
            <w:pPr>
              <w:jc w:val="right"/>
              <w:cnfStyle w:val="000000100000"/>
              <w:rPr>
                <w:rFonts w:ascii="Calibri" w:eastAsia="Times New Roman" w:hAnsi="Calibri" w:cs="Calibri"/>
                <w:color w:val="000000"/>
              </w:rPr>
            </w:pPr>
            <w:r w:rsidRPr="00EA40E3">
              <w:rPr>
                <w:rFonts w:ascii="Calibri" w:eastAsia="Times New Roman" w:hAnsi="Calibri" w:cs="Calibri"/>
                <w:color w:val="000000"/>
              </w:rPr>
              <w:t>1591.17</w:t>
            </w:r>
          </w:p>
        </w:tc>
      </w:tr>
      <w:tr w:rsidR="00EA40E3" w:rsidRPr="00EA40E3" w:rsidTr="00EA40E3">
        <w:trPr>
          <w:trHeight w:val="300"/>
        </w:trPr>
        <w:tc>
          <w:tcPr>
            <w:cnfStyle w:val="001000000000"/>
            <w:tcW w:w="1200" w:type="dxa"/>
            <w:noWrap/>
            <w:hideMark/>
          </w:tcPr>
          <w:p w:rsidR="00EA40E3" w:rsidRPr="00EA40E3" w:rsidRDefault="00EA40E3" w:rsidP="00EA40E3">
            <w:pPr>
              <w:jc w:val="center"/>
              <w:rPr>
                <w:rFonts w:ascii="Calibri" w:eastAsia="Times New Roman" w:hAnsi="Calibri" w:cs="Calibri"/>
                <w:color w:val="000000"/>
              </w:rPr>
            </w:pPr>
          </w:p>
        </w:tc>
        <w:tc>
          <w:tcPr>
            <w:tcW w:w="960" w:type="dxa"/>
            <w:noWrap/>
            <w:hideMark/>
          </w:tcPr>
          <w:p w:rsidR="00EA40E3" w:rsidRPr="00EA40E3" w:rsidRDefault="00EA40E3" w:rsidP="00EA40E3">
            <w:pPr>
              <w:jc w:val="center"/>
              <w:cnfStyle w:val="000000000000"/>
              <w:rPr>
                <w:rFonts w:ascii="Calibri" w:eastAsia="Times New Roman" w:hAnsi="Calibri" w:cs="Calibri"/>
                <w:color w:val="000000"/>
              </w:rPr>
            </w:pPr>
            <w:r w:rsidRPr="00EA40E3">
              <w:rPr>
                <w:rFonts w:ascii="Calibri" w:eastAsia="Times New Roman" w:hAnsi="Calibri" w:cs="Calibri"/>
                <w:color w:val="000000"/>
              </w:rPr>
              <w:t>0.067</w:t>
            </w:r>
          </w:p>
        </w:tc>
        <w:tc>
          <w:tcPr>
            <w:tcW w:w="960" w:type="dxa"/>
            <w:noWrap/>
            <w:hideMark/>
          </w:tcPr>
          <w:p w:rsidR="00EA40E3" w:rsidRPr="00EA40E3" w:rsidRDefault="00EA40E3" w:rsidP="00EA40E3">
            <w:pPr>
              <w:jc w:val="right"/>
              <w:cnfStyle w:val="000000000000"/>
              <w:rPr>
                <w:rFonts w:ascii="Calibri" w:eastAsia="Times New Roman" w:hAnsi="Calibri" w:cs="Calibri"/>
                <w:color w:val="000000"/>
              </w:rPr>
            </w:pPr>
            <w:r w:rsidRPr="00EA40E3">
              <w:rPr>
                <w:rFonts w:ascii="Calibri" w:eastAsia="Times New Roman" w:hAnsi="Calibri" w:cs="Calibri"/>
                <w:color w:val="000000"/>
              </w:rPr>
              <w:t>1591.92</w:t>
            </w:r>
          </w:p>
        </w:tc>
      </w:tr>
      <w:tr w:rsidR="00EA40E3" w:rsidRPr="00EA40E3" w:rsidTr="00EA40E3">
        <w:trPr>
          <w:cnfStyle w:val="000000100000"/>
          <w:trHeight w:val="300"/>
        </w:trPr>
        <w:tc>
          <w:tcPr>
            <w:cnfStyle w:val="001000000000"/>
            <w:tcW w:w="1200" w:type="dxa"/>
            <w:noWrap/>
            <w:hideMark/>
          </w:tcPr>
          <w:p w:rsidR="00EA40E3" w:rsidRPr="00EA40E3" w:rsidRDefault="00EA40E3" w:rsidP="00EA40E3">
            <w:pPr>
              <w:jc w:val="center"/>
              <w:rPr>
                <w:rFonts w:ascii="Calibri" w:eastAsia="Times New Roman" w:hAnsi="Calibri" w:cs="Calibri"/>
                <w:color w:val="000000"/>
              </w:rPr>
            </w:pPr>
          </w:p>
        </w:tc>
        <w:tc>
          <w:tcPr>
            <w:tcW w:w="960" w:type="dxa"/>
            <w:noWrap/>
            <w:hideMark/>
          </w:tcPr>
          <w:p w:rsidR="00EA40E3" w:rsidRPr="00EA40E3" w:rsidRDefault="00EA40E3" w:rsidP="00EA40E3">
            <w:pPr>
              <w:jc w:val="center"/>
              <w:cnfStyle w:val="000000100000"/>
              <w:rPr>
                <w:rFonts w:ascii="Calibri" w:eastAsia="Times New Roman" w:hAnsi="Calibri" w:cs="Calibri"/>
                <w:color w:val="000000"/>
              </w:rPr>
            </w:pPr>
            <w:r w:rsidRPr="00EA40E3">
              <w:rPr>
                <w:rFonts w:ascii="Calibri" w:eastAsia="Times New Roman" w:hAnsi="Calibri" w:cs="Calibri"/>
                <w:color w:val="000000"/>
              </w:rPr>
              <w:t>0.033</w:t>
            </w:r>
          </w:p>
        </w:tc>
        <w:tc>
          <w:tcPr>
            <w:tcW w:w="960" w:type="dxa"/>
            <w:noWrap/>
            <w:hideMark/>
          </w:tcPr>
          <w:p w:rsidR="00EA40E3" w:rsidRPr="00EA40E3" w:rsidRDefault="00EA40E3" w:rsidP="00EA40E3">
            <w:pPr>
              <w:jc w:val="right"/>
              <w:cnfStyle w:val="000000100000"/>
              <w:rPr>
                <w:rFonts w:ascii="Calibri" w:eastAsia="Times New Roman" w:hAnsi="Calibri" w:cs="Calibri"/>
                <w:color w:val="000000"/>
              </w:rPr>
            </w:pPr>
            <w:r w:rsidRPr="00EA40E3">
              <w:rPr>
                <w:rFonts w:ascii="Calibri" w:eastAsia="Times New Roman" w:hAnsi="Calibri" w:cs="Calibri"/>
                <w:color w:val="000000"/>
              </w:rPr>
              <w:t>7669.30</w:t>
            </w:r>
          </w:p>
        </w:tc>
      </w:tr>
      <w:tr w:rsidR="00EA40E3" w:rsidRPr="00EA40E3" w:rsidTr="00EA40E3">
        <w:trPr>
          <w:trHeight w:val="300"/>
        </w:trPr>
        <w:tc>
          <w:tcPr>
            <w:cnfStyle w:val="001000000000"/>
            <w:tcW w:w="1200" w:type="dxa"/>
            <w:noWrap/>
            <w:hideMark/>
          </w:tcPr>
          <w:p w:rsidR="00EA40E3" w:rsidRPr="00EA40E3" w:rsidRDefault="00EA40E3" w:rsidP="00EA40E3">
            <w:pPr>
              <w:jc w:val="center"/>
              <w:rPr>
                <w:rFonts w:ascii="Calibri" w:eastAsia="Times New Roman" w:hAnsi="Calibri" w:cs="Calibri"/>
                <w:color w:val="000000"/>
              </w:rPr>
            </w:pPr>
          </w:p>
        </w:tc>
        <w:tc>
          <w:tcPr>
            <w:tcW w:w="960" w:type="dxa"/>
            <w:noWrap/>
            <w:hideMark/>
          </w:tcPr>
          <w:p w:rsidR="00EA40E3" w:rsidRPr="00EA40E3" w:rsidRDefault="00EA40E3" w:rsidP="00EA40E3">
            <w:pPr>
              <w:jc w:val="center"/>
              <w:cnfStyle w:val="000000000000"/>
              <w:rPr>
                <w:rFonts w:ascii="Calibri" w:eastAsia="Times New Roman" w:hAnsi="Calibri" w:cs="Calibri"/>
                <w:color w:val="000000"/>
              </w:rPr>
            </w:pPr>
            <w:r w:rsidRPr="00EA40E3">
              <w:rPr>
                <w:rFonts w:ascii="Calibri" w:eastAsia="Times New Roman" w:hAnsi="Calibri" w:cs="Calibri"/>
                <w:color w:val="000000"/>
              </w:rPr>
              <w:t>0.030</w:t>
            </w:r>
          </w:p>
        </w:tc>
        <w:tc>
          <w:tcPr>
            <w:tcW w:w="960" w:type="dxa"/>
            <w:noWrap/>
            <w:hideMark/>
          </w:tcPr>
          <w:p w:rsidR="00EA40E3" w:rsidRPr="00EA40E3" w:rsidRDefault="00EA40E3" w:rsidP="00EA40E3">
            <w:pPr>
              <w:jc w:val="right"/>
              <w:cnfStyle w:val="000000000000"/>
              <w:rPr>
                <w:rFonts w:ascii="Calibri" w:eastAsia="Times New Roman" w:hAnsi="Calibri" w:cs="Calibri"/>
                <w:color w:val="000000"/>
              </w:rPr>
            </w:pPr>
            <w:r w:rsidRPr="00EA40E3">
              <w:rPr>
                <w:rFonts w:ascii="Calibri" w:eastAsia="Times New Roman" w:hAnsi="Calibri" w:cs="Calibri"/>
                <w:color w:val="000000"/>
              </w:rPr>
              <w:t>7881.92</w:t>
            </w:r>
          </w:p>
        </w:tc>
      </w:tr>
      <w:tr w:rsidR="00EA40E3" w:rsidRPr="00EA40E3" w:rsidTr="00EA40E3">
        <w:trPr>
          <w:cnfStyle w:val="000000100000"/>
          <w:trHeight w:val="300"/>
        </w:trPr>
        <w:tc>
          <w:tcPr>
            <w:cnfStyle w:val="001000000000"/>
            <w:tcW w:w="1200" w:type="dxa"/>
            <w:noWrap/>
            <w:hideMark/>
          </w:tcPr>
          <w:p w:rsidR="00EA40E3" w:rsidRPr="00EA40E3" w:rsidRDefault="00EA40E3" w:rsidP="00EA40E3">
            <w:pPr>
              <w:jc w:val="center"/>
              <w:rPr>
                <w:rFonts w:ascii="Calibri" w:eastAsia="Times New Roman" w:hAnsi="Calibri" w:cs="Calibri"/>
                <w:color w:val="000000"/>
              </w:rPr>
            </w:pPr>
          </w:p>
        </w:tc>
        <w:tc>
          <w:tcPr>
            <w:tcW w:w="960" w:type="dxa"/>
            <w:noWrap/>
            <w:hideMark/>
          </w:tcPr>
          <w:p w:rsidR="00EA40E3" w:rsidRPr="00EA40E3" w:rsidRDefault="00EA40E3" w:rsidP="00EA40E3">
            <w:pPr>
              <w:jc w:val="center"/>
              <w:cnfStyle w:val="000000100000"/>
              <w:rPr>
                <w:rFonts w:ascii="Calibri" w:eastAsia="Times New Roman" w:hAnsi="Calibri" w:cs="Calibri"/>
                <w:color w:val="000000"/>
              </w:rPr>
            </w:pPr>
            <w:r w:rsidRPr="00EA40E3">
              <w:rPr>
                <w:rFonts w:ascii="Calibri" w:eastAsia="Times New Roman" w:hAnsi="Calibri" w:cs="Calibri"/>
                <w:color w:val="000000"/>
              </w:rPr>
              <w:t>0.029</w:t>
            </w:r>
          </w:p>
        </w:tc>
        <w:tc>
          <w:tcPr>
            <w:tcW w:w="960" w:type="dxa"/>
            <w:noWrap/>
            <w:hideMark/>
          </w:tcPr>
          <w:p w:rsidR="00EA40E3" w:rsidRPr="00EA40E3" w:rsidRDefault="00EA40E3" w:rsidP="00EA40E3">
            <w:pPr>
              <w:jc w:val="right"/>
              <w:cnfStyle w:val="000000100000"/>
              <w:rPr>
                <w:rFonts w:ascii="Calibri" w:eastAsia="Times New Roman" w:hAnsi="Calibri" w:cs="Calibri"/>
                <w:color w:val="000000"/>
              </w:rPr>
            </w:pPr>
            <w:r w:rsidRPr="00EA40E3">
              <w:rPr>
                <w:rFonts w:ascii="Calibri" w:eastAsia="Times New Roman" w:hAnsi="Calibri" w:cs="Calibri"/>
                <w:color w:val="000000"/>
              </w:rPr>
              <w:t>8006.98</w:t>
            </w:r>
          </w:p>
        </w:tc>
      </w:tr>
      <w:tr w:rsidR="00EA40E3" w:rsidRPr="00EA40E3" w:rsidTr="00EA40E3">
        <w:trPr>
          <w:trHeight w:val="300"/>
        </w:trPr>
        <w:tc>
          <w:tcPr>
            <w:cnfStyle w:val="001000000000"/>
            <w:tcW w:w="1200" w:type="dxa"/>
            <w:noWrap/>
            <w:hideMark/>
          </w:tcPr>
          <w:p w:rsidR="00EA40E3" w:rsidRPr="00EA40E3" w:rsidRDefault="00EA40E3" w:rsidP="00EA40E3">
            <w:pPr>
              <w:jc w:val="center"/>
              <w:rPr>
                <w:rFonts w:ascii="Calibri" w:eastAsia="Times New Roman" w:hAnsi="Calibri" w:cs="Calibri"/>
                <w:color w:val="000000"/>
              </w:rPr>
            </w:pPr>
          </w:p>
        </w:tc>
        <w:tc>
          <w:tcPr>
            <w:tcW w:w="960" w:type="dxa"/>
            <w:noWrap/>
            <w:hideMark/>
          </w:tcPr>
          <w:p w:rsidR="00EA40E3" w:rsidRPr="00EA40E3" w:rsidRDefault="00EA40E3" w:rsidP="00EA40E3">
            <w:pPr>
              <w:jc w:val="center"/>
              <w:cnfStyle w:val="000000000000"/>
              <w:rPr>
                <w:rFonts w:ascii="Calibri" w:eastAsia="Times New Roman" w:hAnsi="Calibri" w:cs="Calibri"/>
                <w:color w:val="000000"/>
              </w:rPr>
            </w:pPr>
            <w:r w:rsidRPr="00EA40E3">
              <w:rPr>
                <w:rFonts w:ascii="Calibri" w:eastAsia="Times New Roman" w:hAnsi="Calibri" w:cs="Calibri"/>
                <w:color w:val="000000"/>
              </w:rPr>
              <w:t>0.030</w:t>
            </w:r>
          </w:p>
        </w:tc>
        <w:tc>
          <w:tcPr>
            <w:tcW w:w="960" w:type="dxa"/>
            <w:noWrap/>
            <w:hideMark/>
          </w:tcPr>
          <w:p w:rsidR="00EA40E3" w:rsidRPr="00EA40E3" w:rsidRDefault="00EA40E3" w:rsidP="00EA40E3">
            <w:pPr>
              <w:jc w:val="right"/>
              <w:cnfStyle w:val="000000000000"/>
              <w:rPr>
                <w:rFonts w:ascii="Calibri" w:eastAsia="Times New Roman" w:hAnsi="Calibri" w:cs="Calibri"/>
                <w:color w:val="000000"/>
              </w:rPr>
            </w:pPr>
            <w:r w:rsidRPr="00EA40E3">
              <w:rPr>
                <w:rFonts w:ascii="Calibri" w:eastAsia="Times New Roman" w:hAnsi="Calibri" w:cs="Calibri"/>
                <w:color w:val="000000"/>
              </w:rPr>
              <w:t>7956.48</w:t>
            </w:r>
          </w:p>
        </w:tc>
      </w:tr>
      <w:tr w:rsidR="00EA40E3" w:rsidRPr="00EA40E3" w:rsidTr="00EA40E3">
        <w:trPr>
          <w:cnfStyle w:val="000000100000"/>
          <w:trHeight w:val="300"/>
        </w:trPr>
        <w:tc>
          <w:tcPr>
            <w:cnfStyle w:val="001000000000"/>
            <w:tcW w:w="1200" w:type="dxa"/>
            <w:noWrap/>
            <w:hideMark/>
          </w:tcPr>
          <w:p w:rsidR="00EA40E3" w:rsidRPr="00EA40E3" w:rsidRDefault="00EA40E3" w:rsidP="00EA40E3">
            <w:pPr>
              <w:jc w:val="center"/>
              <w:rPr>
                <w:rFonts w:ascii="Calibri" w:eastAsia="Times New Roman" w:hAnsi="Calibri" w:cs="Calibri"/>
                <w:color w:val="000000"/>
              </w:rPr>
            </w:pPr>
          </w:p>
        </w:tc>
        <w:tc>
          <w:tcPr>
            <w:tcW w:w="960" w:type="dxa"/>
            <w:noWrap/>
            <w:hideMark/>
          </w:tcPr>
          <w:p w:rsidR="00EA40E3" w:rsidRPr="00EA40E3" w:rsidRDefault="00EA40E3" w:rsidP="00EA40E3">
            <w:pPr>
              <w:jc w:val="center"/>
              <w:cnfStyle w:val="000000100000"/>
              <w:rPr>
                <w:rFonts w:ascii="Calibri" w:eastAsia="Times New Roman" w:hAnsi="Calibri" w:cs="Calibri"/>
                <w:color w:val="000000"/>
              </w:rPr>
            </w:pPr>
            <w:r w:rsidRPr="00EA40E3">
              <w:rPr>
                <w:rFonts w:ascii="Calibri" w:eastAsia="Times New Roman" w:hAnsi="Calibri" w:cs="Calibri"/>
                <w:color w:val="000000"/>
              </w:rPr>
              <w:t>0.032</w:t>
            </w:r>
          </w:p>
        </w:tc>
        <w:tc>
          <w:tcPr>
            <w:tcW w:w="960" w:type="dxa"/>
            <w:noWrap/>
            <w:hideMark/>
          </w:tcPr>
          <w:p w:rsidR="00EA40E3" w:rsidRPr="00EA40E3" w:rsidRDefault="00EA40E3" w:rsidP="00EA40E3">
            <w:pPr>
              <w:jc w:val="right"/>
              <w:cnfStyle w:val="000000100000"/>
              <w:rPr>
                <w:rFonts w:ascii="Calibri" w:eastAsia="Times New Roman" w:hAnsi="Calibri" w:cs="Calibri"/>
                <w:color w:val="000000"/>
              </w:rPr>
            </w:pPr>
            <w:r w:rsidRPr="00EA40E3">
              <w:rPr>
                <w:rFonts w:ascii="Calibri" w:eastAsia="Times New Roman" w:hAnsi="Calibri" w:cs="Calibri"/>
                <w:color w:val="000000"/>
              </w:rPr>
              <w:t>7748.79</w:t>
            </w:r>
          </w:p>
        </w:tc>
      </w:tr>
      <w:tr w:rsidR="00EA40E3" w:rsidRPr="00EA40E3" w:rsidTr="00EA40E3">
        <w:trPr>
          <w:trHeight w:val="300"/>
        </w:trPr>
        <w:tc>
          <w:tcPr>
            <w:cnfStyle w:val="001000000000"/>
            <w:tcW w:w="1200" w:type="dxa"/>
            <w:noWrap/>
            <w:hideMark/>
          </w:tcPr>
          <w:p w:rsidR="00EA40E3" w:rsidRPr="00EA40E3" w:rsidRDefault="00EA40E3" w:rsidP="00EA40E3">
            <w:pPr>
              <w:jc w:val="center"/>
              <w:rPr>
                <w:rFonts w:ascii="Calibri" w:eastAsia="Times New Roman" w:hAnsi="Calibri" w:cs="Calibri"/>
                <w:color w:val="000000"/>
              </w:rPr>
            </w:pPr>
          </w:p>
        </w:tc>
        <w:tc>
          <w:tcPr>
            <w:tcW w:w="960" w:type="dxa"/>
            <w:noWrap/>
            <w:hideMark/>
          </w:tcPr>
          <w:p w:rsidR="00EA40E3" w:rsidRPr="00EA40E3" w:rsidRDefault="00EA40E3" w:rsidP="00EA40E3">
            <w:pPr>
              <w:jc w:val="center"/>
              <w:cnfStyle w:val="000000000000"/>
              <w:rPr>
                <w:rFonts w:ascii="Calibri" w:eastAsia="Times New Roman" w:hAnsi="Calibri" w:cs="Calibri"/>
                <w:color w:val="000000"/>
              </w:rPr>
            </w:pPr>
            <w:r w:rsidRPr="00EA40E3">
              <w:rPr>
                <w:rFonts w:ascii="Calibri" w:eastAsia="Times New Roman" w:hAnsi="Calibri" w:cs="Calibri"/>
                <w:color w:val="000000"/>
              </w:rPr>
              <w:t>0.030</w:t>
            </w:r>
          </w:p>
        </w:tc>
        <w:tc>
          <w:tcPr>
            <w:tcW w:w="960" w:type="dxa"/>
            <w:noWrap/>
            <w:hideMark/>
          </w:tcPr>
          <w:p w:rsidR="00EA40E3" w:rsidRPr="00EA40E3" w:rsidRDefault="00EA40E3" w:rsidP="00EA40E3">
            <w:pPr>
              <w:jc w:val="right"/>
              <w:cnfStyle w:val="000000000000"/>
              <w:rPr>
                <w:rFonts w:ascii="Calibri" w:eastAsia="Times New Roman" w:hAnsi="Calibri" w:cs="Calibri"/>
                <w:color w:val="000000"/>
              </w:rPr>
            </w:pPr>
            <w:r w:rsidRPr="00EA40E3">
              <w:rPr>
                <w:rFonts w:ascii="Calibri" w:eastAsia="Times New Roman" w:hAnsi="Calibri" w:cs="Calibri"/>
                <w:color w:val="000000"/>
              </w:rPr>
              <w:t>11146.1</w:t>
            </w:r>
          </w:p>
        </w:tc>
      </w:tr>
      <w:tr w:rsidR="00EA40E3" w:rsidRPr="00EA40E3" w:rsidTr="00EA40E3">
        <w:trPr>
          <w:cnfStyle w:val="000000100000"/>
          <w:trHeight w:val="300"/>
        </w:trPr>
        <w:tc>
          <w:tcPr>
            <w:cnfStyle w:val="001000000000"/>
            <w:tcW w:w="1200" w:type="dxa"/>
            <w:noWrap/>
            <w:hideMark/>
          </w:tcPr>
          <w:p w:rsidR="00EA40E3" w:rsidRPr="00EA40E3" w:rsidRDefault="00EA40E3" w:rsidP="00EA40E3">
            <w:pPr>
              <w:jc w:val="center"/>
              <w:rPr>
                <w:rFonts w:ascii="Calibri" w:eastAsia="Times New Roman" w:hAnsi="Calibri" w:cs="Calibri"/>
                <w:color w:val="000000"/>
              </w:rPr>
            </w:pPr>
          </w:p>
        </w:tc>
        <w:tc>
          <w:tcPr>
            <w:tcW w:w="960" w:type="dxa"/>
            <w:noWrap/>
            <w:hideMark/>
          </w:tcPr>
          <w:p w:rsidR="00EA40E3" w:rsidRPr="00EA40E3" w:rsidRDefault="00EA40E3" w:rsidP="00EA40E3">
            <w:pPr>
              <w:jc w:val="center"/>
              <w:cnfStyle w:val="000000100000"/>
              <w:rPr>
                <w:rFonts w:ascii="Calibri" w:eastAsia="Times New Roman" w:hAnsi="Calibri" w:cs="Calibri"/>
                <w:color w:val="000000"/>
              </w:rPr>
            </w:pPr>
            <w:r w:rsidRPr="00EA40E3">
              <w:rPr>
                <w:rFonts w:ascii="Calibri" w:eastAsia="Times New Roman" w:hAnsi="Calibri" w:cs="Calibri"/>
                <w:color w:val="000000"/>
              </w:rPr>
              <w:t>0.029</w:t>
            </w:r>
          </w:p>
        </w:tc>
        <w:tc>
          <w:tcPr>
            <w:tcW w:w="960" w:type="dxa"/>
            <w:noWrap/>
            <w:hideMark/>
          </w:tcPr>
          <w:p w:rsidR="00EA40E3" w:rsidRPr="00EA40E3" w:rsidRDefault="00EA40E3" w:rsidP="00EA40E3">
            <w:pPr>
              <w:jc w:val="right"/>
              <w:cnfStyle w:val="000000100000"/>
              <w:rPr>
                <w:rFonts w:ascii="Calibri" w:eastAsia="Times New Roman" w:hAnsi="Calibri" w:cs="Calibri"/>
                <w:color w:val="000000"/>
              </w:rPr>
            </w:pPr>
            <w:r w:rsidRPr="00EA40E3">
              <w:rPr>
                <w:rFonts w:ascii="Calibri" w:eastAsia="Times New Roman" w:hAnsi="Calibri" w:cs="Calibri"/>
                <w:color w:val="000000"/>
              </w:rPr>
              <w:t>11245.45</w:t>
            </w:r>
          </w:p>
        </w:tc>
      </w:tr>
      <w:tr w:rsidR="00EA40E3" w:rsidRPr="00EA40E3" w:rsidTr="00EA40E3">
        <w:trPr>
          <w:trHeight w:val="300"/>
        </w:trPr>
        <w:tc>
          <w:tcPr>
            <w:cnfStyle w:val="001000000000"/>
            <w:tcW w:w="1200" w:type="dxa"/>
            <w:noWrap/>
            <w:hideMark/>
          </w:tcPr>
          <w:p w:rsidR="00EA40E3" w:rsidRPr="00EA40E3" w:rsidRDefault="00EA40E3" w:rsidP="00EA40E3">
            <w:pPr>
              <w:jc w:val="center"/>
              <w:rPr>
                <w:rFonts w:ascii="Calibri" w:eastAsia="Times New Roman" w:hAnsi="Calibri" w:cs="Calibri"/>
                <w:color w:val="000000"/>
              </w:rPr>
            </w:pPr>
          </w:p>
        </w:tc>
        <w:tc>
          <w:tcPr>
            <w:tcW w:w="960" w:type="dxa"/>
            <w:noWrap/>
            <w:hideMark/>
          </w:tcPr>
          <w:p w:rsidR="00EA40E3" w:rsidRPr="00EA40E3" w:rsidRDefault="00EA40E3" w:rsidP="00EA40E3">
            <w:pPr>
              <w:jc w:val="center"/>
              <w:cnfStyle w:val="000000000000"/>
              <w:rPr>
                <w:rFonts w:ascii="Calibri" w:eastAsia="Times New Roman" w:hAnsi="Calibri" w:cs="Calibri"/>
                <w:color w:val="000000"/>
              </w:rPr>
            </w:pPr>
            <w:r w:rsidRPr="00EA40E3">
              <w:rPr>
                <w:rFonts w:ascii="Calibri" w:eastAsia="Times New Roman" w:hAnsi="Calibri" w:cs="Calibri"/>
                <w:color w:val="000000"/>
              </w:rPr>
              <w:t>0.028</w:t>
            </w:r>
          </w:p>
        </w:tc>
        <w:tc>
          <w:tcPr>
            <w:tcW w:w="960" w:type="dxa"/>
            <w:noWrap/>
            <w:hideMark/>
          </w:tcPr>
          <w:p w:rsidR="00EA40E3" w:rsidRPr="00EA40E3" w:rsidRDefault="00EA40E3" w:rsidP="00EA40E3">
            <w:pPr>
              <w:jc w:val="right"/>
              <w:cnfStyle w:val="000000000000"/>
              <w:rPr>
                <w:rFonts w:ascii="Calibri" w:eastAsia="Times New Roman" w:hAnsi="Calibri" w:cs="Calibri"/>
                <w:color w:val="000000"/>
              </w:rPr>
            </w:pPr>
            <w:r w:rsidRPr="00EA40E3">
              <w:rPr>
                <w:rFonts w:ascii="Calibri" w:eastAsia="Times New Roman" w:hAnsi="Calibri" w:cs="Calibri"/>
                <w:color w:val="000000"/>
              </w:rPr>
              <w:t>11423.65</w:t>
            </w:r>
          </w:p>
        </w:tc>
      </w:tr>
      <w:tr w:rsidR="00EA40E3" w:rsidRPr="00EA40E3" w:rsidTr="00EA40E3">
        <w:trPr>
          <w:cnfStyle w:val="000000100000"/>
          <w:trHeight w:val="300"/>
        </w:trPr>
        <w:tc>
          <w:tcPr>
            <w:cnfStyle w:val="001000000000"/>
            <w:tcW w:w="1200" w:type="dxa"/>
            <w:noWrap/>
            <w:hideMark/>
          </w:tcPr>
          <w:p w:rsidR="00EA40E3" w:rsidRPr="00EA40E3" w:rsidRDefault="00EA40E3" w:rsidP="00EA40E3">
            <w:pPr>
              <w:jc w:val="center"/>
              <w:rPr>
                <w:rFonts w:ascii="Calibri" w:eastAsia="Times New Roman" w:hAnsi="Calibri" w:cs="Calibri"/>
                <w:color w:val="000000"/>
              </w:rPr>
            </w:pPr>
          </w:p>
        </w:tc>
        <w:tc>
          <w:tcPr>
            <w:tcW w:w="960" w:type="dxa"/>
            <w:noWrap/>
            <w:hideMark/>
          </w:tcPr>
          <w:p w:rsidR="00EA40E3" w:rsidRPr="00EA40E3" w:rsidRDefault="00EA40E3" w:rsidP="00EA40E3">
            <w:pPr>
              <w:jc w:val="center"/>
              <w:cnfStyle w:val="000000100000"/>
              <w:rPr>
                <w:rFonts w:ascii="Calibri" w:eastAsia="Times New Roman" w:hAnsi="Calibri" w:cs="Calibri"/>
                <w:color w:val="000000"/>
              </w:rPr>
            </w:pPr>
            <w:r w:rsidRPr="00EA40E3">
              <w:rPr>
                <w:rFonts w:ascii="Calibri" w:eastAsia="Times New Roman" w:hAnsi="Calibri" w:cs="Calibri"/>
                <w:color w:val="000000"/>
              </w:rPr>
              <w:t>0.025</w:t>
            </w:r>
          </w:p>
        </w:tc>
        <w:tc>
          <w:tcPr>
            <w:tcW w:w="960" w:type="dxa"/>
            <w:noWrap/>
            <w:hideMark/>
          </w:tcPr>
          <w:p w:rsidR="00EA40E3" w:rsidRPr="00EA40E3" w:rsidRDefault="00EA40E3" w:rsidP="00EA40E3">
            <w:pPr>
              <w:jc w:val="right"/>
              <w:cnfStyle w:val="000000100000"/>
              <w:rPr>
                <w:rFonts w:ascii="Calibri" w:eastAsia="Times New Roman" w:hAnsi="Calibri" w:cs="Calibri"/>
                <w:color w:val="000000"/>
              </w:rPr>
            </w:pPr>
            <w:r w:rsidRPr="00EA40E3">
              <w:rPr>
                <w:rFonts w:ascii="Calibri" w:eastAsia="Times New Roman" w:hAnsi="Calibri" w:cs="Calibri"/>
                <w:color w:val="000000"/>
              </w:rPr>
              <w:t>14235.25</w:t>
            </w:r>
          </w:p>
        </w:tc>
      </w:tr>
      <w:tr w:rsidR="00EA40E3" w:rsidRPr="00EA40E3" w:rsidTr="00EA40E3">
        <w:trPr>
          <w:trHeight w:val="300"/>
        </w:trPr>
        <w:tc>
          <w:tcPr>
            <w:cnfStyle w:val="001000000000"/>
            <w:tcW w:w="1200" w:type="dxa"/>
            <w:noWrap/>
            <w:hideMark/>
          </w:tcPr>
          <w:p w:rsidR="00EA40E3" w:rsidRPr="00EA40E3" w:rsidRDefault="00EA40E3" w:rsidP="00EA40E3">
            <w:pPr>
              <w:jc w:val="center"/>
              <w:rPr>
                <w:rFonts w:ascii="Calibri" w:eastAsia="Times New Roman" w:hAnsi="Calibri" w:cs="Calibri"/>
                <w:color w:val="000000"/>
              </w:rPr>
            </w:pPr>
          </w:p>
        </w:tc>
        <w:tc>
          <w:tcPr>
            <w:tcW w:w="960" w:type="dxa"/>
            <w:noWrap/>
            <w:hideMark/>
          </w:tcPr>
          <w:p w:rsidR="00EA40E3" w:rsidRPr="00EA40E3" w:rsidRDefault="00EA40E3" w:rsidP="00EA40E3">
            <w:pPr>
              <w:jc w:val="center"/>
              <w:cnfStyle w:val="000000000000"/>
              <w:rPr>
                <w:rFonts w:ascii="Calibri" w:eastAsia="Times New Roman" w:hAnsi="Calibri" w:cs="Calibri"/>
                <w:color w:val="000000"/>
              </w:rPr>
            </w:pPr>
            <w:r w:rsidRPr="00EA40E3">
              <w:rPr>
                <w:rFonts w:ascii="Calibri" w:eastAsia="Times New Roman" w:hAnsi="Calibri" w:cs="Calibri"/>
                <w:color w:val="000000"/>
              </w:rPr>
              <w:t>0.027</w:t>
            </w:r>
          </w:p>
        </w:tc>
        <w:tc>
          <w:tcPr>
            <w:tcW w:w="960" w:type="dxa"/>
            <w:noWrap/>
            <w:hideMark/>
          </w:tcPr>
          <w:p w:rsidR="00EA40E3" w:rsidRPr="00EA40E3" w:rsidRDefault="00EA40E3" w:rsidP="00EA40E3">
            <w:pPr>
              <w:jc w:val="right"/>
              <w:cnfStyle w:val="000000000000"/>
              <w:rPr>
                <w:rFonts w:ascii="Calibri" w:eastAsia="Times New Roman" w:hAnsi="Calibri" w:cs="Calibri"/>
                <w:color w:val="000000"/>
              </w:rPr>
            </w:pPr>
            <w:r w:rsidRPr="00EA40E3">
              <w:rPr>
                <w:rFonts w:ascii="Calibri" w:eastAsia="Times New Roman" w:hAnsi="Calibri" w:cs="Calibri"/>
                <w:color w:val="000000"/>
              </w:rPr>
              <w:t>13806.83</w:t>
            </w:r>
          </w:p>
        </w:tc>
      </w:tr>
      <w:tr w:rsidR="00EA40E3" w:rsidRPr="00EA40E3" w:rsidTr="00EA40E3">
        <w:trPr>
          <w:cnfStyle w:val="000000100000"/>
          <w:trHeight w:val="300"/>
        </w:trPr>
        <w:tc>
          <w:tcPr>
            <w:cnfStyle w:val="001000000000"/>
            <w:tcW w:w="1200" w:type="dxa"/>
            <w:noWrap/>
            <w:hideMark/>
          </w:tcPr>
          <w:p w:rsidR="00EA40E3" w:rsidRPr="00EA40E3" w:rsidRDefault="00EA40E3" w:rsidP="00EA40E3">
            <w:pPr>
              <w:jc w:val="center"/>
              <w:rPr>
                <w:rFonts w:ascii="Calibri" w:eastAsia="Times New Roman" w:hAnsi="Calibri" w:cs="Calibri"/>
                <w:color w:val="000000"/>
              </w:rPr>
            </w:pPr>
          </w:p>
        </w:tc>
        <w:tc>
          <w:tcPr>
            <w:tcW w:w="960" w:type="dxa"/>
            <w:noWrap/>
            <w:hideMark/>
          </w:tcPr>
          <w:p w:rsidR="00EA40E3" w:rsidRPr="00EA40E3" w:rsidRDefault="00EA40E3" w:rsidP="00EA40E3">
            <w:pPr>
              <w:jc w:val="center"/>
              <w:cnfStyle w:val="000000100000"/>
              <w:rPr>
                <w:rFonts w:ascii="Calibri" w:eastAsia="Times New Roman" w:hAnsi="Calibri" w:cs="Calibri"/>
                <w:color w:val="000000"/>
              </w:rPr>
            </w:pPr>
            <w:r w:rsidRPr="00EA40E3">
              <w:rPr>
                <w:rFonts w:ascii="Calibri" w:eastAsia="Times New Roman" w:hAnsi="Calibri" w:cs="Calibri"/>
                <w:color w:val="000000"/>
              </w:rPr>
              <w:t>0.025</w:t>
            </w:r>
          </w:p>
        </w:tc>
        <w:tc>
          <w:tcPr>
            <w:tcW w:w="960" w:type="dxa"/>
            <w:noWrap/>
            <w:hideMark/>
          </w:tcPr>
          <w:p w:rsidR="00EA40E3" w:rsidRPr="00EA40E3" w:rsidRDefault="00EA40E3" w:rsidP="00EA40E3">
            <w:pPr>
              <w:keepNext/>
              <w:jc w:val="right"/>
              <w:cnfStyle w:val="000000100000"/>
              <w:rPr>
                <w:rFonts w:ascii="Calibri" w:eastAsia="Times New Roman" w:hAnsi="Calibri" w:cs="Calibri"/>
                <w:color w:val="000000"/>
              </w:rPr>
            </w:pPr>
            <w:r w:rsidRPr="00EA40E3">
              <w:rPr>
                <w:rFonts w:ascii="Calibri" w:eastAsia="Times New Roman" w:hAnsi="Calibri" w:cs="Calibri"/>
                <w:color w:val="000000"/>
              </w:rPr>
              <w:t>14086.24</w:t>
            </w:r>
          </w:p>
        </w:tc>
      </w:tr>
    </w:tbl>
    <w:p w:rsidR="00EA40E3" w:rsidRDefault="00EA40E3" w:rsidP="00EA40E3">
      <w:pPr>
        <w:pStyle w:val="Caption"/>
      </w:pPr>
      <w:proofErr w:type="gramStart"/>
      <w:r>
        <w:t xml:space="preserve">Table </w:t>
      </w:r>
      <w:fldSimple w:instr=" STYLEREF 1 \s ">
        <w:r>
          <w:rPr>
            <w:noProof/>
          </w:rPr>
          <w:t>5</w:t>
        </w:r>
      </w:fldSimple>
      <w:r>
        <w:t>.</w:t>
      </w:r>
      <w:proofErr w:type="gramEnd"/>
      <w:r>
        <w:fldChar w:fldCharType="begin"/>
      </w:r>
      <w:r>
        <w:instrText xml:space="preserve"> SEQ Table \* ARABIC \s 1 </w:instrText>
      </w:r>
      <w:r>
        <w:fldChar w:fldCharType="separate"/>
      </w:r>
      <w:r>
        <w:rPr>
          <w:noProof/>
        </w:rPr>
        <w:t>9</w:t>
      </w:r>
      <w:r>
        <w:fldChar w:fldCharType="end"/>
      </w:r>
      <w:r>
        <w:t xml:space="preserve"> Reduced Data for Tube 5</w:t>
      </w:r>
    </w:p>
    <w:tbl>
      <w:tblPr>
        <w:tblStyle w:val="LightShading1"/>
        <w:tblW w:w="3200" w:type="dxa"/>
        <w:tblLook w:val="04A0"/>
      </w:tblPr>
      <w:tblGrid>
        <w:gridCol w:w="1200"/>
        <w:gridCol w:w="1000"/>
        <w:gridCol w:w="1103"/>
      </w:tblGrid>
      <w:tr w:rsidR="00EA40E3" w:rsidRPr="00EA40E3" w:rsidTr="00EA40E3">
        <w:trPr>
          <w:cnfStyle w:val="100000000000"/>
          <w:trHeight w:val="300"/>
        </w:trPr>
        <w:tc>
          <w:tcPr>
            <w:cnfStyle w:val="001000000000"/>
            <w:tcW w:w="1200" w:type="dxa"/>
            <w:noWrap/>
            <w:hideMark/>
          </w:tcPr>
          <w:p w:rsidR="00EA40E3" w:rsidRPr="00EA40E3" w:rsidRDefault="00EA40E3" w:rsidP="00EA40E3">
            <w:pPr>
              <w:jc w:val="center"/>
              <w:rPr>
                <w:rFonts w:ascii="Calibri" w:eastAsia="Times New Roman" w:hAnsi="Calibri" w:cs="Calibri"/>
                <w:color w:val="000000"/>
              </w:rPr>
            </w:pPr>
            <w:r w:rsidRPr="00EA40E3">
              <w:rPr>
                <w:rFonts w:ascii="Calibri" w:eastAsia="Times New Roman" w:hAnsi="Calibri" w:cs="Calibri"/>
                <w:color w:val="000000"/>
              </w:rPr>
              <w:t>Tube Rough</w:t>
            </w:r>
          </w:p>
        </w:tc>
        <w:tc>
          <w:tcPr>
            <w:tcW w:w="1000" w:type="dxa"/>
            <w:noWrap/>
            <w:hideMark/>
          </w:tcPr>
          <w:p w:rsidR="00EA40E3" w:rsidRPr="00EA40E3" w:rsidRDefault="00EA40E3" w:rsidP="00EA40E3">
            <w:pPr>
              <w:jc w:val="center"/>
              <w:cnfStyle w:val="100000000000"/>
              <w:rPr>
                <w:rFonts w:ascii="Calibri" w:eastAsia="Times New Roman" w:hAnsi="Calibri" w:cs="Calibri"/>
                <w:color w:val="000000"/>
              </w:rPr>
            </w:pPr>
            <w:r w:rsidRPr="00EA40E3">
              <w:rPr>
                <w:rFonts w:ascii="Calibri" w:eastAsia="Times New Roman" w:hAnsi="Calibri" w:cs="Calibri"/>
                <w:color w:val="000000"/>
              </w:rPr>
              <w:t>Friction Factor</w:t>
            </w:r>
          </w:p>
        </w:tc>
        <w:tc>
          <w:tcPr>
            <w:tcW w:w="1000" w:type="dxa"/>
            <w:noWrap/>
            <w:hideMark/>
          </w:tcPr>
          <w:p w:rsidR="00EA40E3" w:rsidRPr="00EA40E3" w:rsidRDefault="00EA40E3" w:rsidP="00EA40E3">
            <w:pPr>
              <w:cnfStyle w:val="100000000000"/>
              <w:rPr>
                <w:rFonts w:ascii="Calibri" w:eastAsia="Times New Roman" w:hAnsi="Calibri" w:cs="Calibri"/>
                <w:color w:val="000000"/>
              </w:rPr>
            </w:pPr>
            <w:r w:rsidRPr="00EA40E3">
              <w:rPr>
                <w:rFonts w:ascii="Calibri" w:eastAsia="Times New Roman" w:hAnsi="Calibri" w:cs="Calibri"/>
                <w:color w:val="000000"/>
              </w:rPr>
              <w:t>Reynold's Number</w:t>
            </w:r>
          </w:p>
        </w:tc>
      </w:tr>
      <w:tr w:rsidR="00EA40E3" w:rsidRPr="00EA40E3" w:rsidTr="00EA40E3">
        <w:trPr>
          <w:cnfStyle w:val="000000100000"/>
          <w:trHeight w:val="300"/>
        </w:trPr>
        <w:tc>
          <w:tcPr>
            <w:cnfStyle w:val="001000000000"/>
            <w:tcW w:w="1200" w:type="dxa"/>
            <w:noWrap/>
            <w:hideMark/>
          </w:tcPr>
          <w:p w:rsidR="00EA40E3" w:rsidRPr="00EA40E3" w:rsidRDefault="00EA40E3" w:rsidP="00EA40E3">
            <w:pPr>
              <w:jc w:val="center"/>
              <w:rPr>
                <w:rFonts w:ascii="Calibri" w:eastAsia="Times New Roman" w:hAnsi="Calibri" w:cs="Calibri"/>
                <w:color w:val="000000"/>
              </w:rPr>
            </w:pPr>
          </w:p>
        </w:tc>
        <w:tc>
          <w:tcPr>
            <w:tcW w:w="1000" w:type="dxa"/>
            <w:noWrap/>
            <w:hideMark/>
          </w:tcPr>
          <w:p w:rsidR="00EA40E3" w:rsidRPr="00EA40E3" w:rsidRDefault="00EA40E3" w:rsidP="00EA40E3">
            <w:pPr>
              <w:jc w:val="center"/>
              <w:cnfStyle w:val="000000100000"/>
              <w:rPr>
                <w:rFonts w:ascii="Calibri" w:eastAsia="Times New Roman" w:hAnsi="Calibri" w:cs="Calibri"/>
                <w:color w:val="000000"/>
              </w:rPr>
            </w:pPr>
            <w:r w:rsidRPr="00EA40E3">
              <w:rPr>
                <w:rFonts w:ascii="Calibri" w:eastAsia="Times New Roman" w:hAnsi="Calibri" w:cs="Calibri"/>
                <w:color w:val="000000"/>
              </w:rPr>
              <w:t>0.101</w:t>
            </w:r>
          </w:p>
        </w:tc>
        <w:tc>
          <w:tcPr>
            <w:tcW w:w="1000" w:type="dxa"/>
            <w:noWrap/>
            <w:hideMark/>
          </w:tcPr>
          <w:p w:rsidR="00EA40E3" w:rsidRPr="00EA40E3" w:rsidRDefault="00EA40E3" w:rsidP="00EA40E3">
            <w:pPr>
              <w:jc w:val="right"/>
              <w:cnfStyle w:val="000000100000"/>
              <w:rPr>
                <w:rFonts w:ascii="Calibri" w:eastAsia="Times New Roman" w:hAnsi="Calibri" w:cs="Calibri"/>
                <w:color w:val="000000"/>
              </w:rPr>
            </w:pPr>
            <w:r w:rsidRPr="00EA40E3">
              <w:rPr>
                <w:rFonts w:ascii="Calibri" w:eastAsia="Times New Roman" w:hAnsi="Calibri" w:cs="Calibri"/>
                <w:color w:val="000000"/>
              </w:rPr>
              <w:t>1613.90</w:t>
            </w:r>
          </w:p>
        </w:tc>
      </w:tr>
      <w:tr w:rsidR="00EA40E3" w:rsidRPr="00EA40E3" w:rsidTr="00EA40E3">
        <w:trPr>
          <w:trHeight w:val="300"/>
        </w:trPr>
        <w:tc>
          <w:tcPr>
            <w:cnfStyle w:val="001000000000"/>
            <w:tcW w:w="1200" w:type="dxa"/>
            <w:noWrap/>
            <w:hideMark/>
          </w:tcPr>
          <w:p w:rsidR="00EA40E3" w:rsidRPr="00EA40E3" w:rsidRDefault="00EA40E3" w:rsidP="00EA40E3">
            <w:pPr>
              <w:jc w:val="center"/>
              <w:rPr>
                <w:rFonts w:ascii="Calibri" w:eastAsia="Times New Roman" w:hAnsi="Calibri" w:cs="Calibri"/>
                <w:color w:val="000000"/>
              </w:rPr>
            </w:pPr>
          </w:p>
        </w:tc>
        <w:tc>
          <w:tcPr>
            <w:tcW w:w="1000" w:type="dxa"/>
            <w:noWrap/>
            <w:hideMark/>
          </w:tcPr>
          <w:p w:rsidR="00EA40E3" w:rsidRPr="00EA40E3" w:rsidRDefault="00EA40E3" w:rsidP="00EA40E3">
            <w:pPr>
              <w:jc w:val="center"/>
              <w:cnfStyle w:val="000000000000"/>
              <w:rPr>
                <w:rFonts w:ascii="Calibri" w:eastAsia="Times New Roman" w:hAnsi="Calibri" w:cs="Calibri"/>
                <w:color w:val="000000"/>
              </w:rPr>
            </w:pPr>
            <w:r w:rsidRPr="00EA40E3">
              <w:rPr>
                <w:rFonts w:ascii="Calibri" w:eastAsia="Times New Roman" w:hAnsi="Calibri" w:cs="Calibri"/>
                <w:color w:val="000000"/>
              </w:rPr>
              <w:t>0.112</w:t>
            </w:r>
          </w:p>
        </w:tc>
        <w:tc>
          <w:tcPr>
            <w:tcW w:w="1000" w:type="dxa"/>
            <w:noWrap/>
            <w:hideMark/>
          </w:tcPr>
          <w:p w:rsidR="00EA40E3" w:rsidRPr="00EA40E3" w:rsidRDefault="00EA40E3" w:rsidP="00EA40E3">
            <w:pPr>
              <w:jc w:val="right"/>
              <w:cnfStyle w:val="000000000000"/>
              <w:rPr>
                <w:rFonts w:ascii="Calibri" w:eastAsia="Times New Roman" w:hAnsi="Calibri" w:cs="Calibri"/>
                <w:color w:val="000000"/>
              </w:rPr>
            </w:pPr>
            <w:r w:rsidRPr="00EA40E3">
              <w:rPr>
                <w:rFonts w:ascii="Calibri" w:eastAsia="Times New Roman" w:hAnsi="Calibri" w:cs="Calibri"/>
                <w:color w:val="000000"/>
              </w:rPr>
              <w:t>1543.01</w:t>
            </w:r>
          </w:p>
        </w:tc>
      </w:tr>
      <w:tr w:rsidR="00EA40E3" w:rsidRPr="00EA40E3" w:rsidTr="00EA40E3">
        <w:trPr>
          <w:cnfStyle w:val="000000100000"/>
          <w:trHeight w:val="300"/>
        </w:trPr>
        <w:tc>
          <w:tcPr>
            <w:cnfStyle w:val="001000000000"/>
            <w:tcW w:w="1200" w:type="dxa"/>
            <w:noWrap/>
            <w:hideMark/>
          </w:tcPr>
          <w:p w:rsidR="00EA40E3" w:rsidRPr="00EA40E3" w:rsidRDefault="00EA40E3" w:rsidP="00EA40E3">
            <w:pPr>
              <w:jc w:val="center"/>
              <w:rPr>
                <w:rFonts w:ascii="Calibri" w:eastAsia="Times New Roman" w:hAnsi="Calibri" w:cs="Calibri"/>
                <w:color w:val="000000"/>
              </w:rPr>
            </w:pPr>
          </w:p>
        </w:tc>
        <w:tc>
          <w:tcPr>
            <w:tcW w:w="1000" w:type="dxa"/>
            <w:noWrap/>
            <w:hideMark/>
          </w:tcPr>
          <w:p w:rsidR="00EA40E3" w:rsidRPr="00EA40E3" w:rsidRDefault="00EA40E3" w:rsidP="00EA40E3">
            <w:pPr>
              <w:jc w:val="center"/>
              <w:cnfStyle w:val="000000100000"/>
              <w:rPr>
                <w:rFonts w:ascii="Calibri" w:eastAsia="Times New Roman" w:hAnsi="Calibri" w:cs="Calibri"/>
                <w:color w:val="000000"/>
              </w:rPr>
            </w:pPr>
            <w:r w:rsidRPr="00EA40E3">
              <w:rPr>
                <w:rFonts w:ascii="Calibri" w:eastAsia="Times New Roman" w:hAnsi="Calibri" w:cs="Calibri"/>
                <w:color w:val="000000"/>
              </w:rPr>
              <w:t>0.109</w:t>
            </w:r>
          </w:p>
        </w:tc>
        <w:tc>
          <w:tcPr>
            <w:tcW w:w="1000" w:type="dxa"/>
            <w:noWrap/>
            <w:hideMark/>
          </w:tcPr>
          <w:p w:rsidR="00EA40E3" w:rsidRPr="00EA40E3" w:rsidRDefault="00EA40E3" w:rsidP="00EA40E3">
            <w:pPr>
              <w:jc w:val="right"/>
              <w:cnfStyle w:val="000000100000"/>
              <w:rPr>
                <w:rFonts w:ascii="Calibri" w:eastAsia="Times New Roman" w:hAnsi="Calibri" w:cs="Calibri"/>
                <w:color w:val="000000"/>
              </w:rPr>
            </w:pPr>
            <w:r w:rsidRPr="00EA40E3">
              <w:rPr>
                <w:rFonts w:ascii="Calibri" w:eastAsia="Times New Roman" w:hAnsi="Calibri" w:cs="Calibri"/>
                <w:color w:val="000000"/>
              </w:rPr>
              <w:t>1559.55</w:t>
            </w:r>
          </w:p>
        </w:tc>
      </w:tr>
      <w:tr w:rsidR="00EA40E3" w:rsidRPr="00EA40E3" w:rsidTr="00EA40E3">
        <w:trPr>
          <w:trHeight w:val="300"/>
        </w:trPr>
        <w:tc>
          <w:tcPr>
            <w:cnfStyle w:val="001000000000"/>
            <w:tcW w:w="1200" w:type="dxa"/>
            <w:noWrap/>
            <w:hideMark/>
          </w:tcPr>
          <w:p w:rsidR="00EA40E3" w:rsidRPr="00EA40E3" w:rsidRDefault="00EA40E3" w:rsidP="00EA40E3">
            <w:pPr>
              <w:jc w:val="center"/>
              <w:rPr>
                <w:rFonts w:ascii="Calibri" w:eastAsia="Times New Roman" w:hAnsi="Calibri" w:cs="Calibri"/>
                <w:color w:val="000000"/>
              </w:rPr>
            </w:pPr>
          </w:p>
        </w:tc>
        <w:tc>
          <w:tcPr>
            <w:tcW w:w="1000" w:type="dxa"/>
            <w:noWrap/>
            <w:hideMark/>
          </w:tcPr>
          <w:p w:rsidR="00EA40E3" w:rsidRPr="00EA40E3" w:rsidRDefault="00EA40E3" w:rsidP="00EA40E3">
            <w:pPr>
              <w:jc w:val="center"/>
              <w:cnfStyle w:val="000000000000"/>
              <w:rPr>
                <w:rFonts w:ascii="Calibri" w:eastAsia="Times New Roman" w:hAnsi="Calibri" w:cs="Calibri"/>
                <w:color w:val="000000"/>
              </w:rPr>
            </w:pPr>
            <w:r w:rsidRPr="00EA40E3">
              <w:rPr>
                <w:rFonts w:ascii="Calibri" w:eastAsia="Times New Roman" w:hAnsi="Calibri" w:cs="Calibri"/>
                <w:color w:val="000000"/>
              </w:rPr>
              <w:t>0.100</w:t>
            </w:r>
          </w:p>
        </w:tc>
        <w:tc>
          <w:tcPr>
            <w:tcW w:w="1000" w:type="dxa"/>
            <w:noWrap/>
            <w:hideMark/>
          </w:tcPr>
          <w:p w:rsidR="00EA40E3" w:rsidRPr="00EA40E3" w:rsidRDefault="00EA40E3" w:rsidP="00EA40E3">
            <w:pPr>
              <w:jc w:val="right"/>
              <w:cnfStyle w:val="000000000000"/>
              <w:rPr>
                <w:rFonts w:ascii="Calibri" w:eastAsia="Times New Roman" w:hAnsi="Calibri" w:cs="Calibri"/>
                <w:color w:val="000000"/>
              </w:rPr>
            </w:pPr>
            <w:r w:rsidRPr="00EA40E3">
              <w:rPr>
                <w:rFonts w:ascii="Calibri" w:eastAsia="Times New Roman" w:hAnsi="Calibri" w:cs="Calibri"/>
                <w:color w:val="000000"/>
              </w:rPr>
              <w:t>4754.33</w:t>
            </w:r>
          </w:p>
        </w:tc>
      </w:tr>
      <w:tr w:rsidR="00EA40E3" w:rsidRPr="00EA40E3" w:rsidTr="00EA40E3">
        <w:trPr>
          <w:cnfStyle w:val="000000100000"/>
          <w:trHeight w:val="300"/>
        </w:trPr>
        <w:tc>
          <w:tcPr>
            <w:cnfStyle w:val="001000000000"/>
            <w:tcW w:w="1200" w:type="dxa"/>
            <w:noWrap/>
            <w:hideMark/>
          </w:tcPr>
          <w:p w:rsidR="00EA40E3" w:rsidRPr="00EA40E3" w:rsidRDefault="00EA40E3" w:rsidP="00EA40E3">
            <w:pPr>
              <w:jc w:val="center"/>
              <w:rPr>
                <w:rFonts w:ascii="Calibri" w:eastAsia="Times New Roman" w:hAnsi="Calibri" w:cs="Calibri"/>
                <w:color w:val="000000"/>
              </w:rPr>
            </w:pPr>
          </w:p>
        </w:tc>
        <w:tc>
          <w:tcPr>
            <w:tcW w:w="1000" w:type="dxa"/>
            <w:noWrap/>
            <w:hideMark/>
          </w:tcPr>
          <w:p w:rsidR="00EA40E3" w:rsidRPr="00EA40E3" w:rsidRDefault="00EA40E3" w:rsidP="00EA40E3">
            <w:pPr>
              <w:jc w:val="center"/>
              <w:cnfStyle w:val="000000100000"/>
              <w:rPr>
                <w:rFonts w:ascii="Calibri" w:eastAsia="Times New Roman" w:hAnsi="Calibri" w:cs="Calibri"/>
                <w:color w:val="000000"/>
              </w:rPr>
            </w:pPr>
            <w:r w:rsidRPr="00EA40E3">
              <w:rPr>
                <w:rFonts w:ascii="Calibri" w:eastAsia="Times New Roman" w:hAnsi="Calibri" w:cs="Calibri"/>
                <w:color w:val="000000"/>
              </w:rPr>
              <w:t>0.080</w:t>
            </w:r>
          </w:p>
        </w:tc>
        <w:tc>
          <w:tcPr>
            <w:tcW w:w="1000" w:type="dxa"/>
            <w:noWrap/>
            <w:hideMark/>
          </w:tcPr>
          <w:p w:rsidR="00EA40E3" w:rsidRPr="00EA40E3" w:rsidRDefault="00EA40E3" w:rsidP="00EA40E3">
            <w:pPr>
              <w:jc w:val="right"/>
              <w:cnfStyle w:val="000000100000"/>
              <w:rPr>
                <w:rFonts w:ascii="Calibri" w:eastAsia="Times New Roman" w:hAnsi="Calibri" w:cs="Calibri"/>
                <w:color w:val="000000"/>
              </w:rPr>
            </w:pPr>
            <w:r w:rsidRPr="00EA40E3">
              <w:rPr>
                <w:rFonts w:ascii="Calibri" w:eastAsia="Times New Roman" w:hAnsi="Calibri" w:cs="Calibri"/>
                <w:color w:val="000000"/>
              </w:rPr>
              <w:t>5238.32</w:t>
            </w:r>
          </w:p>
        </w:tc>
      </w:tr>
      <w:tr w:rsidR="00EA40E3" w:rsidRPr="00EA40E3" w:rsidTr="00EA40E3">
        <w:trPr>
          <w:trHeight w:val="300"/>
        </w:trPr>
        <w:tc>
          <w:tcPr>
            <w:cnfStyle w:val="001000000000"/>
            <w:tcW w:w="1200" w:type="dxa"/>
            <w:noWrap/>
            <w:hideMark/>
          </w:tcPr>
          <w:p w:rsidR="00EA40E3" w:rsidRPr="00EA40E3" w:rsidRDefault="00EA40E3" w:rsidP="00EA40E3">
            <w:pPr>
              <w:jc w:val="center"/>
              <w:rPr>
                <w:rFonts w:ascii="Calibri" w:eastAsia="Times New Roman" w:hAnsi="Calibri" w:cs="Calibri"/>
                <w:color w:val="000000"/>
              </w:rPr>
            </w:pPr>
          </w:p>
        </w:tc>
        <w:tc>
          <w:tcPr>
            <w:tcW w:w="1000" w:type="dxa"/>
            <w:noWrap/>
            <w:hideMark/>
          </w:tcPr>
          <w:p w:rsidR="00EA40E3" w:rsidRPr="00EA40E3" w:rsidRDefault="00EA40E3" w:rsidP="00EA40E3">
            <w:pPr>
              <w:jc w:val="center"/>
              <w:cnfStyle w:val="000000000000"/>
              <w:rPr>
                <w:rFonts w:ascii="Calibri" w:eastAsia="Times New Roman" w:hAnsi="Calibri" w:cs="Calibri"/>
                <w:color w:val="000000"/>
              </w:rPr>
            </w:pPr>
            <w:r w:rsidRPr="00EA40E3">
              <w:rPr>
                <w:rFonts w:ascii="Calibri" w:eastAsia="Times New Roman" w:hAnsi="Calibri" w:cs="Calibri"/>
                <w:color w:val="000000"/>
              </w:rPr>
              <w:t>0.094</w:t>
            </w:r>
          </w:p>
        </w:tc>
        <w:tc>
          <w:tcPr>
            <w:tcW w:w="1000" w:type="dxa"/>
            <w:noWrap/>
            <w:hideMark/>
          </w:tcPr>
          <w:p w:rsidR="00EA40E3" w:rsidRPr="00EA40E3" w:rsidRDefault="00EA40E3" w:rsidP="00EA40E3">
            <w:pPr>
              <w:jc w:val="right"/>
              <w:cnfStyle w:val="000000000000"/>
              <w:rPr>
                <w:rFonts w:ascii="Calibri" w:eastAsia="Times New Roman" w:hAnsi="Calibri" w:cs="Calibri"/>
                <w:color w:val="000000"/>
              </w:rPr>
            </w:pPr>
            <w:r w:rsidRPr="00EA40E3">
              <w:rPr>
                <w:rFonts w:ascii="Calibri" w:eastAsia="Times New Roman" w:hAnsi="Calibri" w:cs="Calibri"/>
                <w:color w:val="000000"/>
              </w:rPr>
              <w:t>4893.62</w:t>
            </w:r>
          </w:p>
        </w:tc>
      </w:tr>
      <w:tr w:rsidR="00EA40E3" w:rsidRPr="00EA40E3" w:rsidTr="00EA40E3">
        <w:trPr>
          <w:cnfStyle w:val="000000100000"/>
          <w:trHeight w:val="300"/>
        </w:trPr>
        <w:tc>
          <w:tcPr>
            <w:cnfStyle w:val="001000000000"/>
            <w:tcW w:w="1200" w:type="dxa"/>
            <w:noWrap/>
            <w:hideMark/>
          </w:tcPr>
          <w:p w:rsidR="00EA40E3" w:rsidRPr="00EA40E3" w:rsidRDefault="00EA40E3" w:rsidP="00EA40E3">
            <w:pPr>
              <w:jc w:val="center"/>
              <w:rPr>
                <w:rFonts w:ascii="Calibri" w:eastAsia="Times New Roman" w:hAnsi="Calibri" w:cs="Calibri"/>
                <w:color w:val="000000"/>
              </w:rPr>
            </w:pPr>
          </w:p>
        </w:tc>
        <w:tc>
          <w:tcPr>
            <w:tcW w:w="1000" w:type="dxa"/>
            <w:noWrap/>
            <w:hideMark/>
          </w:tcPr>
          <w:p w:rsidR="00EA40E3" w:rsidRPr="00EA40E3" w:rsidRDefault="00EA40E3" w:rsidP="00EA40E3">
            <w:pPr>
              <w:jc w:val="center"/>
              <w:cnfStyle w:val="000000100000"/>
              <w:rPr>
                <w:rFonts w:ascii="Calibri" w:eastAsia="Times New Roman" w:hAnsi="Calibri" w:cs="Calibri"/>
                <w:color w:val="000000"/>
              </w:rPr>
            </w:pPr>
            <w:r w:rsidRPr="00EA40E3">
              <w:rPr>
                <w:rFonts w:ascii="Calibri" w:eastAsia="Times New Roman" w:hAnsi="Calibri" w:cs="Calibri"/>
                <w:color w:val="000000"/>
              </w:rPr>
              <w:t>0.086</w:t>
            </w:r>
          </w:p>
        </w:tc>
        <w:tc>
          <w:tcPr>
            <w:tcW w:w="1000" w:type="dxa"/>
            <w:noWrap/>
            <w:hideMark/>
          </w:tcPr>
          <w:p w:rsidR="00EA40E3" w:rsidRPr="00EA40E3" w:rsidRDefault="00EA40E3" w:rsidP="00EA40E3">
            <w:pPr>
              <w:jc w:val="right"/>
              <w:cnfStyle w:val="000000100000"/>
              <w:rPr>
                <w:rFonts w:ascii="Calibri" w:eastAsia="Times New Roman" w:hAnsi="Calibri" w:cs="Calibri"/>
                <w:color w:val="000000"/>
              </w:rPr>
            </w:pPr>
            <w:r w:rsidRPr="00EA40E3">
              <w:rPr>
                <w:rFonts w:ascii="Calibri" w:eastAsia="Times New Roman" w:hAnsi="Calibri" w:cs="Calibri"/>
                <w:color w:val="000000"/>
              </w:rPr>
              <w:t>5079.03</w:t>
            </w:r>
          </w:p>
        </w:tc>
      </w:tr>
      <w:tr w:rsidR="00EA40E3" w:rsidRPr="00EA40E3" w:rsidTr="00EA40E3">
        <w:trPr>
          <w:trHeight w:val="300"/>
        </w:trPr>
        <w:tc>
          <w:tcPr>
            <w:cnfStyle w:val="001000000000"/>
            <w:tcW w:w="1200" w:type="dxa"/>
            <w:noWrap/>
            <w:hideMark/>
          </w:tcPr>
          <w:p w:rsidR="00EA40E3" w:rsidRPr="00EA40E3" w:rsidRDefault="00EA40E3" w:rsidP="00EA40E3">
            <w:pPr>
              <w:jc w:val="center"/>
              <w:rPr>
                <w:rFonts w:ascii="Calibri" w:eastAsia="Times New Roman" w:hAnsi="Calibri" w:cs="Calibri"/>
                <w:color w:val="000000"/>
              </w:rPr>
            </w:pPr>
          </w:p>
        </w:tc>
        <w:tc>
          <w:tcPr>
            <w:tcW w:w="1000" w:type="dxa"/>
            <w:noWrap/>
            <w:hideMark/>
          </w:tcPr>
          <w:p w:rsidR="00EA40E3" w:rsidRPr="00EA40E3" w:rsidRDefault="00EA40E3" w:rsidP="00EA40E3">
            <w:pPr>
              <w:jc w:val="center"/>
              <w:cnfStyle w:val="000000000000"/>
              <w:rPr>
                <w:rFonts w:ascii="Calibri" w:eastAsia="Times New Roman" w:hAnsi="Calibri" w:cs="Calibri"/>
                <w:color w:val="000000"/>
              </w:rPr>
            </w:pPr>
            <w:r w:rsidRPr="00EA40E3">
              <w:rPr>
                <w:rFonts w:ascii="Calibri" w:eastAsia="Times New Roman" w:hAnsi="Calibri" w:cs="Calibri"/>
                <w:color w:val="000000"/>
              </w:rPr>
              <w:t>0.093</w:t>
            </w:r>
          </w:p>
        </w:tc>
        <w:tc>
          <w:tcPr>
            <w:tcW w:w="1000" w:type="dxa"/>
            <w:noWrap/>
            <w:hideMark/>
          </w:tcPr>
          <w:p w:rsidR="00EA40E3" w:rsidRPr="00EA40E3" w:rsidRDefault="00EA40E3" w:rsidP="00EA40E3">
            <w:pPr>
              <w:jc w:val="right"/>
              <w:cnfStyle w:val="000000000000"/>
              <w:rPr>
                <w:rFonts w:ascii="Calibri" w:eastAsia="Times New Roman" w:hAnsi="Calibri" w:cs="Calibri"/>
                <w:color w:val="000000"/>
              </w:rPr>
            </w:pPr>
            <w:r w:rsidRPr="00EA40E3">
              <w:rPr>
                <w:rFonts w:ascii="Calibri" w:eastAsia="Times New Roman" w:hAnsi="Calibri" w:cs="Calibri"/>
                <w:color w:val="000000"/>
              </w:rPr>
              <w:t>4921.99</w:t>
            </w:r>
          </w:p>
        </w:tc>
      </w:tr>
      <w:tr w:rsidR="00EA40E3" w:rsidRPr="00EA40E3" w:rsidTr="00EA40E3">
        <w:trPr>
          <w:cnfStyle w:val="000000100000"/>
          <w:trHeight w:val="300"/>
        </w:trPr>
        <w:tc>
          <w:tcPr>
            <w:cnfStyle w:val="001000000000"/>
            <w:tcW w:w="1200" w:type="dxa"/>
            <w:noWrap/>
            <w:hideMark/>
          </w:tcPr>
          <w:p w:rsidR="00EA40E3" w:rsidRPr="00EA40E3" w:rsidRDefault="00EA40E3" w:rsidP="00EA40E3">
            <w:pPr>
              <w:jc w:val="center"/>
              <w:rPr>
                <w:rFonts w:ascii="Calibri" w:eastAsia="Times New Roman" w:hAnsi="Calibri" w:cs="Calibri"/>
                <w:color w:val="000000"/>
              </w:rPr>
            </w:pPr>
          </w:p>
        </w:tc>
        <w:tc>
          <w:tcPr>
            <w:tcW w:w="1000" w:type="dxa"/>
            <w:noWrap/>
            <w:hideMark/>
          </w:tcPr>
          <w:p w:rsidR="00EA40E3" w:rsidRPr="00EA40E3" w:rsidRDefault="00EA40E3" w:rsidP="00EA40E3">
            <w:pPr>
              <w:jc w:val="center"/>
              <w:cnfStyle w:val="000000100000"/>
              <w:rPr>
                <w:rFonts w:ascii="Calibri" w:eastAsia="Times New Roman" w:hAnsi="Calibri" w:cs="Calibri"/>
                <w:color w:val="000000"/>
              </w:rPr>
            </w:pPr>
            <w:r w:rsidRPr="00EA40E3">
              <w:rPr>
                <w:rFonts w:ascii="Calibri" w:eastAsia="Times New Roman" w:hAnsi="Calibri" w:cs="Calibri"/>
                <w:color w:val="000000"/>
              </w:rPr>
              <w:t>0.127</w:t>
            </w:r>
          </w:p>
        </w:tc>
        <w:tc>
          <w:tcPr>
            <w:tcW w:w="1000" w:type="dxa"/>
            <w:noWrap/>
            <w:hideMark/>
          </w:tcPr>
          <w:p w:rsidR="00EA40E3" w:rsidRPr="00EA40E3" w:rsidRDefault="00EA40E3" w:rsidP="00EA40E3">
            <w:pPr>
              <w:jc w:val="right"/>
              <w:cnfStyle w:val="000000100000"/>
              <w:rPr>
                <w:rFonts w:ascii="Calibri" w:eastAsia="Times New Roman" w:hAnsi="Calibri" w:cs="Calibri"/>
                <w:color w:val="000000"/>
              </w:rPr>
            </w:pPr>
            <w:r w:rsidRPr="00EA40E3">
              <w:rPr>
                <w:rFonts w:ascii="Calibri" w:eastAsia="Times New Roman" w:hAnsi="Calibri" w:cs="Calibri"/>
                <w:color w:val="000000"/>
              </w:rPr>
              <w:t>6073.64</w:t>
            </w:r>
          </w:p>
        </w:tc>
      </w:tr>
      <w:tr w:rsidR="00EA40E3" w:rsidRPr="00EA40E3" w:rsidTr="00EA40E3">
        <w:trPr>
          <w:trHeight w:val="300"/>
        </w:trPr>
        <w:tc>
          <w:tcPr>
            <w:cnfStyle w:val="001000000000"/>
            <w:tcW w:w="1200" w:type="dxa"/>
            <w:noWrap/>
            <w:hideMark/>
          </w:tcPr>
          <w:p w:rsidR="00EA40E3" w:rsidRPr="00EA40E3" w:rsidRDefault="00EA40E3" w:rsidP="00EA40E3">
            <w:pPr>
              <w:jc w:val="center"/>
              <w:rPr>
                <w:rFonts w:ascii="Calibri" w:eastAsia="Times New Roman" w:hAnsi="Calibri" w:cs="Calibri"/>
                <w:color w:val="000000"/>
              </w:rPr>
            </w:pPr>
          </w:p>
        </w:tc>
        <w:tc>
          <w:tcPr>
            <w:tcW w:w="1000" w:type="dxa"/>
            <w:noWrap/>
            <w:hideMark/>
          </w:tcPr>
          <w:p w:rsidR="00EA40E3" w:rsidRPr="00EA40E3" w:rsidRDefault="00EA40E3" w:rsidP="00EA40E3">
            <w:pPr>
              <w:jc w:val="center"/>
              <w:cnfStyle w:val="000000000000"/>
              <w:rPr>
                <w:rFonts w:ascii="Calibri" w:eastAsia="Times New Roman" w:hAnsi="Calibri" w:cs="Calibri"/>
                <w:color w:val="000000"/>
              </w:rPr>
            </w:pPr>
            <w:r w:rsidRPr="00EA40E3">
              <w:rPr>
                <w:rFonts w:ascii="Calibri" w:eastAsia="Times New Roman" w:hAnsi="Calibri" w:cs="Calibri"/>
                <w:color w:val="000000"/>
              </w:rPr>
              <w:t>0.124</w:t>
            </w:r>
          </w:p>
        </w:tc>
        <w:tc>
          <w:tcPr>
            <w:tcW w:w="1000" w:type="dxa"/>
            <w:noWrap/>
            <w:hideMark/>
          </w:tcPr>
          <w:p w:rsidR="00EA40E3" w:rsidRPr="00EA40E3" w:rsidRDefault="00EA40E3" w:rsidP="00EA40E3">
            <w:pPr>
              <w:jc w:val="right"/>
              <w:cnfStyle w:val="000000000000"/>
              <w:rPr>
                <w:rFonts w:ascii="Calibri" w:eastAsia="Times New Roman" w:hAnsi="Calibri" w:cs="Calibri"/>
                <w:color w:val="000000"/>
              </w:rPr>
            </w:pPr>
            <w:r w:rsidRPr="00EA40E3">
              <w:rPr>
                <w:rFonts w:ascii="Calibri" w:eastAsia="Times New Roman" w:hAnsi="Calibri" w:cs="Calibri"/>
                <w:color w:val="000000"/>
              </w:rPr>
              <w:t>6139.51</w:t>
            </w:r>
          </w:p>
        </w:tc>
      </w:tr>
      <w:tr w:rsidR="00EA40E3" w:rsidRPr="00EA40E3" w:rsidTr="00EA40E3">
        <w:trPr>
          <w:cnfStyle w:val="000000100000"/>
          <w:trHeight w:val="300"/>
        </w:trPr>
        <w:tc>
          <w:tcPr>
            <w:cnfStyle w:val="001000000000"/>
            <w:tcW w:w="1200" w:type="dxa"/>
            <w:noWrap/>
            <w:hideMark/>
          </w:tcPr>
          <w:p w:rsidR="00EA40E3" w:rsidRPr="00EA40E3" w:rsidRDefault="00EA40E3" w:rsidP="00EA40E3">
            <w:pPr>
              <w:jc w:val="center"/>
              <w:rPr>
                <w:rFonts w:ascii="Calibri" w:eastAsia="Times New Roman" w:hAnsi="Calibri" w:cs="Calibri"/>
                <w:color w:val="000000"/>
              </w:rPr>
            </w:pPr>
          </w:p>
        </w:tc>
        <w:tc>
          <w:tcPr>
            <w:tcW w:w="1000" w:type="dxa"/>
            <w:noWrap/>
            <w:hideMark/>
          </w:tcPr>
          <w:p w:rsidR="00EA40E3" w:rsidRPr="00EA40E3" w:rsidRDefault="00EA40E3" w:rsidP="00EA40E3">
            <w:pPr>
              <w:jc w:val="center"/>
              <w:cnfStyle w:val="000000100000"/>
              <w:rPr>
                <w:rFonts w:ascii="Calibri" w:eastAsia="Times New Roman" w:hAnsi="Calibri" w:cs="Calibri"/>
                <w:color w:val="000000"/>
              </w:rPr>
            </w:pPr>
            <w:r w:rsidRPr="00EA40E3">
              <w:rPr>
                <w:rFonts w:ascii="Calibri" w:eastAsia="Times New Roman" w:hAnsi="Calibri" w:cs="Calibri"/>
                <w:color w:val="000000"/>
              </w:rPr>
              <w:t>0.125</w:t>
            </w:r>
          </w:p>
        </w:tc>
        <w:tc>
          <w:tcPr>
            <w:tcW w:w="1000" w:type="dxa"/>
            <w:noWrap/>
            <w:hideMark/>
          </w:tcPr>
          <w:p w:rsidR="00EA40E3" w:rsidRPr="00EA40E3" w:rsidRDefault="00EA40E3" w:rsidP="00EA40E3">
            <w:pPr>
              <w:jc w:val="right"/>
              <w:cnfStyle w:val="000000100000"/>
              <w:rPr>
                <w:rFonts w:ascii="Calibri" w:eastAsia="Times New Roman" w:hAnsi="Calibri" w:cs="Calibri"/>
                <w:color w:val="000000"/>
              </w:rPr>
            </w:pPr>
            <w:r w:rsidRPr="00EA40E3">
              <w:rPr>
                <w:rFonts w:ascii="Calibri" w:eastAsia="Times New Roman" w:hAnsi="Calibri" w:cs="Calibri"/>
                <w:color w:val="000000"/>
              </w:rPr>
              <w:t>6110.06</w:t>
            </w:r>
          </w:p>
        </w:tc>
      </w:tr>
      <w:tr w:rsidR="00EA40E3" w:rsidRPr="00EA40E3" w:rsidTr="00EA40E3">
        <w:trPr>
          <w:trHeight w:val="300"/>
        </w:trPr>
        <w:tc>
          <w:tcPr>
            <w:cnfStyle w:val="001000000000"/>
            <w:tcW w:w="1200" w:type="dxa"/>
            <w:noWrap/>
            <w:hideMark/>
          </w:tcPr>
          <w:p w:rsidR="00EA40E3" w:rsidRPr="00EA40E3" w:rsidRDefault="00EA40E3" w:rsidP="00EA40E3">
            <w:pPr>
              <w:jc w:val="center"/>
              <w:rPr>
                <w:rFonts w:ascii="Calibri" w:eastAsia="Times New Roman" w:hAnsi="Calibri" w:cs="Calibri"/>
                <w:color w:val="000000"/>
              </w:rPr>
            </w:pPr>
          </w:p>
        </w:tc>
        <w:tc>
          <w:tcPr>
            <w:tcW w:w="1000" w:type="dxa"/>
            <w:noWrap/>
            <w:hideMark/>
          </w:tcPr>
          <w:p w:rsidR="00EA40E3" w:rsidRPr="00EA40E3" w:rsidRDefault="00EA40E3" w:rsidP="00EA40E3">
            <w:pPr>
              <w:jc w:val="center"/>
              <w:cnfStyle w:val="000000000000"/>
              <w:rPr>
                <w:rFonts w:ascii="Calibri" w:eastAsia="Times New Roman" w:hAnsi="Calibri" w:cs="Calibri"/>
                <w:color w:val="000000"/>
              </w:rPr>
            </w:pPr>
            <w:r w:rsidRPr="00EA40E3">
              <w:rPr>
                <w:rFonts w:ascii="Calibri" w:eastAsia="Times New Roman" w:hAnsi="Calibri" w:cs="Calibri"/>
                <w:color w:val="000000"/>
              </w:rPr>
              <w:t>0.132</w:t>
            </w:r>
          </w:p>
        </w:tc>
        <w:tc>
          <w:tcPr>
            <w:tcW w:w="1000" w:type="dxa"/>
            <w:noWrap/>
            <w:hideMark/>
          </w:tcPr>
          <w:p w:rsidR="00EA40E3" w:rsidRPr="00EA40E3" w:rsidRDefault="00EA40E3" w:rsidP="00EA40E3">
            <w:pPr>
              <w:jc w:val="right"/>
              <w:cnfStyle w:val="000000000000"/>
              <w:rPr>
                <w:rFonts w:ascii="Calibri" w:eastAsia="Times New Roman" w:hAnsi="Calibri" w:cs="Calibri"/>
                <w:color w:val="000000"/>
              </w:rPr>
            </w:pPr>
            <w:r w:rsidRPr="00EA40E3">
              <w:rPr>
                <w:rFonts w:ascii="Calibri" w:eastAsia="Times New Roman" w:hAnsi="Calibri" w:cs="Calibri"/>
                <w:color w:val="000000"/>
              </w:rPr>
              <w:t>5966.93</w:t>
            </w:r>
          </w:p>
        </w:tc>
      </w:tr>
      <w:tr w:rsidR="00EA40E3" w:rsidRPr="00EA40E3" w:rsidTr="00EA40E3">
        <w:trPr>
          <w:cnfStyle w:val="000000100000"/>
          <w:trHeight w:val="300"/>
        </w:trPr>
        <w:tc>
          <w:tcPr>
            <w:cnfStyle w:val="001000000000"/>
            <w:tcW w:w="1200" w:type="dxa"/>
            <w:noWrap/>
            <w:hideMark/>
          </w:tcPr>
          <w:p w:rsidR="00EA40E3" w:rsidRPr="00EA40E3" w:rsidRDefault="00EA40E3" w:rsidP="00EA40E3">
            <w:pPr>
              <w:jc w:val="center"/>
              <w:rPr>
                <w:rFonts w:ascii="Calibri" w:eastAsia="Times New Roman" w:hAnsi="Calibri" w:cs="Calibri"/>
                <w:color w:val="000000"/>
              </w:rPr>
            </w:pPr>
          </w:p>
        </w:tc>
        <w:tc>
          <w:tcPr>
            <w:tcW w:w="1000" w:type="dxa"/>
            <w:noWrap/>
            <w:hideMark/>
          </w:tcPr>
          <w:p w:rsidR="00EA40E3" w:rsidRPr="00EA40E3" w:rsidRDefault="00EA40E3" w:rsidP="00EA40E3">
            <w:pPr>
              <w:jc w:val="center"/>
              <w:cnfStyle w:val="000000100000"/>
              <w:rPr>
                <w:rFonts w:ascii="Calibri" w:eastAsia="Times New Roman" w:hAnsi="Calibri" w:cs="Calibri"/>
                <w:color w:val="000000"/>
              </w:rPr>
            </w:pPr>
            <w:r w:rsidRPr="00EA40E3">
              <w:rPr>
                <w:rFonts w:ascii="Calibri" w:eastAsia="Times New Roman" w:hAnsi="Calibri" w:cs="Calibri"/>
                <w:color w:val="000000"/>
              </w:rPr>
              <w:t>0.131</w:t>
            </w:r>
          </w:p>
        </w:tc>
        <w:tc>
          <w:tcPr>
            <w:tcW w:w="1000" w:type="dxa"/>
            <w:noWrap/>
            <w:hideMark/>
          </w:tcPr>
          <w:p w:rsidR="00EA40E3" w:rsidRPr="00EA40E3" w:rsidRDefault="00EA40E3" w:rsidP="00EA40E3">
            <w:pPr>
              <w:jc w:val="right"/>
              <w:cnfStyle w:val="000000100000"/>
              <w:rPr>
                <w:rFonts w:ascii="Calibri" w:eastAsia="Times New Roman" w:hAnsi="Calibri" w:cs="Calibri"/>
                <w:color w:val="000000"/>
              </w:rPr>
            </w:pPr>
            <w:r w:rsidRPr="00EA40E3">
              <w:rPr>
                <w:rFonts w:ascii="Calibri" w:eastAsia="Times New Roman" w:hAnsi="Calibri" w:cs="Calibri"/>
                <w:color w:val="000000"/>
              </w:rPr>
              <w:t>5996.78</w:t>
            </w:r>
          </w:p>
        </w:tc>
      </w:tr>
      <w:tr w:rsidR="00EA40E3" w:rsidRPr="00EA40E3" w:rsidTr="00EA40E3">
        <w:trPr>
          <w:trHeight w:val="300"/>
        </w:trPr>
        <w:tc>
          <w:tcPr>
            <w:cnfStyle w:val="001000000000"/>
            <w:tcW w:w="1200" w:type="dxa"/>
            <w:noWrap/>
            <w:hideMark/>
          </w:tcPr>
          <w:p w:rsidR="00EA40E3" w:rsidRPr="00EA40E3" w:rsidRDefault="00EA40E3" w:rsidP="00EA40E3">
            <w:pPr>
              <w:jc w:val="center"/>
              <w:rPr>
                <w:rFonts w:ascii="Calibri" w:eastAsia="Times New Roman" w:hAnsi="Calibri" w:cs="Calibri"/>
                <w:color w:val="000000"/>
              </w:rPr>
            </w:pPr>
          </w:p>
        </w:tc>
        <w:tc>
          <w:tcPr>
            <w:tcW w:w="1000" w:type="dxa"/>
            <w:noWrap/>
            <w:hideMark/>
          </w:tcPr>
          <w:p w:rsidR="00EA40E3" w:rsidRPr="00EA40E3" w:rsidRDefault="00EA40E3" w:rsidP="00EA40E3">
            <w:pPr>
              <w:jc w:val="center"/>
              <w:cnfStyle w:val="000000000000"/>
              <w:rPr>
                <w:rFonts w:ascii="Calibri" w:eastAsia="Times New Roman" w:hAnsi="Calibri" w:cs="Calibri"/>
                <w:color w:val="000000"/>
              </w:rPr>
            </w:pPr>
            <w:r w:rsidRPr="00EA40E3">
              <w:rPr>
                <w:rFonts w:ascii="Calibri" w:eastAsia="Times New Roman" w:hAnsi="Calibri" w:cs="Calibri"/>
                <w:color w:val="000000"/>
              </w:rPr>
              <w:t>0.122</w:t>
            </w:r>
          </w:p>
        </w:tc>
        <w:tc>
          <w:tcPr>
            <w:tcW w:w="1000" w:type="dxa"/>
            <w:noWrap/>
            <w:hideMark/>
          </w:tcPr>
          <w:p w:rsidR="00EA40E3" w:rsidRPr="00EA40E3" w:rsidRDefault="00EA40E3" w:rsidP="00EA40E3">
            <w:pPr>
              <w:jc w:val="right"/>
              <w:cnfStyle w:val="000000000000"/>
              <w:rPr>
                <w:rFonts w:ascii="Calibri" w:eastAsia="Times New Roman" w:hAnsi="Calibri" w:cs="Calibri"/>
                <w:color w:val="000000"/>
              </w:rPr>
            </w:pPr>
            <w:r w:rsidRPr="00EA40E3">
              <w:rPr>
                <w:rFonts w:ascii="Calibri" w:eastAsia="Times New Roman" w:hAnsi="Calibri" w:cs="Calibri"/>
                <w:color w:val="000000"/>
              </w:rPr>
              <w:t>7321.97</w:t>
            </w:r>
          </w:p>
        </w:tc>
      </w:tr>
      <w:tr w:rsidR="00EA40E3" w:rsidRPr="00EA40E3" w:rsidTr="00EA40E3">
        <w:trPr>
          <w:cnfStyle w:val="000000100000"/>
          <w:trHeight w:val="300"/>
        </w:trPr>
        <w:tc>
          <w:tcPr>
            <w:cnfStyle w:val="001000000000"/>
            <w:tcW w:w="1200" w:type="dxa"/>
            <w:noWrap/>
            <w:hideMark/>
          </w:tcPr>
          <w:p w:rsidR="00EA40E3" w:rsidRPr="00EA40E3" w:rsidRDefault="00EA40E3" w:rsidP="00EA40E3">
            <w:pPr>
              <w:jc w:val="center"/>
              <w:rPr>
                <w:rFonts w:ascii="Calibri" w:eastAsia="Times New Roman" w:hAnsi="Calibri" w:cs="Calibri"/>
                <w:color w:val="000000"/>
              </w:rPr>
            </w:pPr>
          </w:p>
        </w:tc>
        <w:tc>
          <w:tcPr>
            <w:tcW w:w="1000" w:type="dxa"/>
            <w:noWrap/>
            <w:hideMark/>
          </w:tcPr>
          <w:p w:rsidR="00EA40E3" w:rsidRPr="00EA40E3" w:rsidRDefault="00EA40E3" w:rsidP="00EA40E3">
            <w:pPr>
              <w:jc w:val="center"/>
              <w:cnfStyle w:val="000000100000"/>
              <w:rPr>
                <w:rFonts w:ascii="Calibri" w:eastAsia="Times New Roman" w:hAnsi="Calibri" w:cs="Calibri"/>
                <w:color w:val="000000"/>
              </w:rPr>
            </w:pPr>
            <w:r w:rsidRPr="00EA40E3">
              <w:rPr>
                <w:rFonts w:ascii="Calibri" w:eastAsia="Times New Roman" w:hAnsi="Calibri" w:cs="Calibri"/>
                <w:color w:val="000000"/>
              </w:rPr>
              <w:t>0.126</w:t>
            </w:r>
          </w:p>
        </w:tc>
        <w:tc>
          <w:tcPr>
            <w:tcW w:w="1000" w:type="dxa"/>
            <w:noWrap/>
            <w:hideMark/>
          </w:tcPr>
          <w:p w:rsidR="00EA40E3" w:rsidRPr="00EA40E3" w:rsidRDefault="00EA40E3" w:rsidP="00EA40E3">
            <w:pPr>
              <w:jc w:val="right"/>
              <w:cnfStyle w:val="000000100000"/>
              <w:rPr>
                <w:rFonts w:ascii="Calibri" w:eastAsia="Times New Roman" w:hAnsi="Calibri" w:cs="Calibri"/>
                <w:color w:val="000000"/>
              </w:rPr>
            </w:pPr>
            <w:r w:rsidRPr="00EA40E3">
              <w:rPr>
                <w:rFonts w:ascii="Calibri" w:eastAsia="Times New Roman" w:hAnsi="Calibri" w:cs="Calibri"/>
                <w:color w:val="000000"/>
              </w:rPr>
              <w:t>7215.67</w:t>
            </w:r>
          </w:p>
        </w:tc>
      </w:tr>
      <w:tr w:rsidR="00EA40E3" w:rsidRPr="00EA40E3" w:rsidTr="00EA40E3">
        <w:trPr>
          <w:trHeight w:val="300"/>
        </w:trPr>
        <w:tc>
          <w:tcPr>
            <w:cnfStyle w:val="001000000000"/>
            <w:tcW w:w="1200" w:type="dxa"/>
            <w:noWrap/>
            <w:hideMark/>
          </w:tcPr>
          <w:p w:rsidR="00EA40E3" w:rsidRPr="00EA40E3" w:rsidRDefault="00EA40E3" w:rsidP="00EA40E3">
            <w:pPr>
              <w:jc w:val="center"/>
              <w:rPr>
                <w:rFonts w:ascii="Calibri" w:eastAsia="Times New Roman" w:hAnsi="Calibri" w:cs="Calibri"/>
                <w:color w:val="000000"/>
              </w:rPr>
            </w:pPr>
          </w:p>
        </w:tc>
        <w:tc>
          <w:tcPr>
            <w:tcW w:w="1000" w:type="dxa"/>
            <w:noWrap/>
            <w:hideMark/>
          </w:tcPr>
          <w:p w:rsidR="00EA40E3" w:rsidRPr="00EA40E3" w:rsidRDefault="00EA40E3" w:rsidP="00EA40E3">
            <w:pPr>
              <w:jc w:val="center"/>
              <w:cnfStyle w:val="000000000000"/>
              <w:rPr>
                <w:rFonts w:ascii="Calibri" w:eastAsia="Times New Roman" w:hAnsi="Calibri" w:cs="Calibri"/>
                <w:color w:val="000000"/>
              </w:rPr>
            </w:pPr>
            <w:r w:rsidRPr="00EA40E3">
              <w:rPr>
                <w:rFonts w:ascii="Calibri" w:eastAsia="Times New Roman" w:hAnsi="Calibri" w:cs="Calibri"/>
                <w:color w:val="000000"/>
              </w:rPr>
              <w:t>0.120</w:t>
            </w:r>
          </w:p>
        </w:tc>
        <w:tc>
          <w:tcPr>
            <w:tcW w:w="1000" w:type="dxa"/>
            <w:noWrap/>
            <w:hideMark/>
          </w:tcPr>
          <w:p w:rsidR="00EA40E3" w:rsidRPr="00EA40E3" w:rsidRDefault="00EA40E3" w:rsidP="00EA40E3">
            <w:pPr>
              <w:jc w:val="right"/>
              <w:cnfStyle w:val="000000000000"/>
              <w:rPr>
                <w:rFonts w:ascii="Calibri" w:eastAsia="Times New Roman" w:hAnsi="Calibri" w:cs="Calibri"/>
                <w:color w:val="000000"/>
              </w:rPr>
            </w:pPr>
            <w:r w:rsidRPr="00EA40E3">
              <w:rPr>
                <w:rFonts w:ascii="Calibri" w:eastAsia="Times New Roman" w:hAnsi="Calibri" w:cs="Calibri"/>
                <w:color w:val="000000"/>
              </w:rPr>
              <w:t>7372.30</w:t>
            </w:r>
          </w:p>
        </w:tc>
      </w:tr>
      <w:tr w:rsidR="00EA40E3" w:rsidRPr="00EA40E3" w:rsidTr="00EA40E3">
        <w:trPr>
          <w:cnfStyle w:val="000000100000"/>
          <w:trHeight w:val="300"/>
        </w:trPr>
        <w:tc>
          <w:tcPr>
            <w:cnfStyle w:val="001000000000"/>
            <w:tcW w:w="1200" w:type="dxa"/>
            <w:noWrap/>
            <w:hideMark/>
          </w:tcPr>
          <w:p w:rsidR="00EA40E3" w:rsidRPr="00EA40E3" w:rsidRDefault="00EA40E3" w:rsidP="00EA40E3">
            <w:pPr>
              <w:jc w:val="center"/>
              <w:rPr>
                <w:rFonts w:ascii="Calibri" w:eastAsia="Times New Roman" w:hAnsi="Calibri" w:cs="Calibri"/>
                <w:color w:val="000000"/>
              </w:rPr>
            </w:pPr>
          </w:p>
        </w:tc>
        <w:tc>
          <w:tcPr>
            <w:tcW w:w="1000" w:type="dxa"/>
            <w:noWrap/>
            <w:hideMark/>
          </w:tcPr>
          <w:p w:rsidR="00EA40E3" w:rsidRPr="00EA40E3" w:rsidRDefault="00EA40E3" w:rsidP="00EA40E3">
            <w:pPr>
              <w:jc w:val="center"/>
              <w:cnfStyle w:val="000000100000"/>
              <w:rPr>
                <w:rFonts w:ascii="Calibri" w:eastAsia="Times New Roman" w:hAnsi="Calibri" w:cs="Calibri"/>
                <w:color w:val="000000"/>
              </w:rPr>
            </w:pPr>
            <w:r w:rsidRPr="00EA40E3">
              <w:rPr>
                <w:rFonts w:ascii="Calibri" w:eastAsia="Times New Roman" w:hAnsi="Calibri" w:cs="Calibri"/>
                <w:color w:val="000000"/>
              </w:rPr>
              <w:t>0.127</w:t>
            </w:r>
          </w:p>
        </w:tc>
        <w:tc>
          <w:tcPr>
            <w:tcW w:w="1000" w:type="dxa"/>
            <w:noWrap/>
            <w:hideMark/>
          </w:tcPr>
          <w:p w:rsidR="00EA40E3" w:rsidRPr="00EA40E3" w:rsidRDefault="00EA40E3" w:rsidP="00EA40E3">
            <w:pPr>
              <w:keepNext/>
              <w:jc w:val="right"/>
              <w:cnfStyle w:val="000000100000"/>
              <w:rPr>
                <w:rFonts w:ascii="Calibri" w:eastAsia="Times New Roman" w:hAnsi="Calibri" w:cs="Calibri"/>
                <w:color w:val="000000"/>
              </w:rPr>
            </w:pPr>
            <w:r w:rsidRPr="00EA40E3">
              <w:rPr>
                <w:rFonts w:ascii="Calibri" w:eastAsia="Times New Roman" w:hAnsi="Calibri" w:cs="Calibri"/>
                <w:color w:val="000000"/>
              </w:rPr>
              <w:t>7192.75</w:t>
            </w:r>
          </w:p>
        </w:tc>
      </w:tr>
    </w:tbl>
    <w:p w:rsidR="00EA40E3" w:rsidRDefault="00EA40E3" w:rsidP="00EA40E3">
      <w:pPr>
        <w:pStyle w:val="Caption"/>
      </w:pPr>
      <w:proofErr w:type="gramStart"/>
      <w:r>
        <w:t xml:space="preserve">Table </w:t>
      </w:r>
      <w:fldSimple w:instr=" STYLEREF 1 \s ">
        <w:r>
          <w:rPr>
            <w:noProof/>
          </w:rPr>
          <w:t>5</w:t>
        </w:r>
      </w:fldSimple>
      <w:r>
        <w:t>.</w:t>
      </w:r>
      <w:proofErr w:type="gramEnd"/>
      <w:r>
        <w:fldChar w:fldCharType="begin"/>
      </w:r>
      <w:r>
        <w:instrText xml:space="preserve"> SEQ Table \* ARABIC \s 1 </w:instrText>
      </w:r>
      <w:r>
        <w:fldChar w:fldCharType="separate"/>
      </w:r>
      <w:r>
        <w:rPr>
          <w:noProof/>
        </w:rPr>
        <w:t>10</w:t>
      </w:r>
      <w:r>
        <w:fldChar w:fldCharType="end"/>
      </w:r>
      <w:r>
        <w:t xml:space="preserve"> Reduced Data for Tube Rough</w:t>
      </w:r>
    </w:p>
    <w:p w:rsidR="00EA40E3" w:rsidRDefault="00EA40E3" w:rsidP="00EA40E3"/>
    <w:p w:rsidR="00EA40E3" w:rsidRPr="00EA40E3" w:rsidRDefault="00EA40E3" w:rsidP="00EA40E3"/>
    <w:tbl>
      <w:tblPr>
        <w:tblStyle w:val="LightShading1"/>
        <w:tblW w:w="3120" w:type="dxa"/>
        <w:tblLook w:val="04A0"/>
      </w:tblPr>
      <w:tblGrid>
        <w:gridCol w:w="1200"/>
        <w:gridCol w:w="960"/>
        <w:gridCol w:w="1103"/>
      </w:tblGrid>
      <w:tr w:rsidR="00EA40E3" w:rsidRPr="00EA40E3" w:rsidTr="00EA40E3">
        <w:trPr>
          <w:cnfStyle w:val="100000000000"/>
          <w:trHeight w:val="300"/>
        </w:trPr>
        <w:tc>
          <w:tcPr>
            <w:cnfStyle w:val="001000000000"/>
            <w:tcW w:w="1200" w:type="dxa"/>
            <w:noWrap/>
            <w:hideMark/>
          </w:tcPr>
          <w:p w:rsidR="00EA40E3" w:rsidRPr="00EA40E3" w:rsidRDefault="00EA40E3" w:rsidP="00EA40E3">
            <w:pPr>
              <w:jc w:val="center"/>
              <w:rPr>
                <w:rFonts w:ascii="Calibri" w:eastAsia="Times New Roman" w:hAnsi="Calibri" w:cs="Calibri"/>
                <w:color w:val="000000"/>
              </w:rPr>
            </w:pPr>
            <w:r w:rsidRPr="00EA40E3">
              <w:rPr>
                <w:rFonts w:ascii="Calibri" w:eastAsia="Times New Roman" w:hAnsi="Calibri" w:cs="Calibri"/>
                <w:color w:val="000000"/>
              </w:rPr>
              <w:lastRenderedPageBreak/>
              <w:t>Tube 2</w:t>
            </w:r>
          </w:p>
        </w:tc>
        <w:tc>
          <w:tcPr>
            <w:tcW w:w="960" w:type="dxa"/>
            <w:noWrap/>
            <w:hideMark/>
          </w:tcPr>
          <w:p w:rsidR="00EA40E3" w:rsidRPr="00EA40E3" w:rsidRDefault="00EA40E3" w:rsidP="00EA40E3">
            <w:pPr>
              <w:jc w:val="center"/>
              <w:cnfStyle w:val="100000000000"/>
              <w:rPr>
                <w:rFonts w:ascii="Calibri" w:eastAsia="Times New Roman" w:hAnsi="Calibri" w:cs="Calibri"/>
                <w:color w:val="000000"/>
              </w:rPr>
            </w:pPr>
            <w:r w:rsidRPr="00EA40E3">
              <w:rPr>
                <w:rFonts w:ascii="Calibri" w:eastAsia="Times New Roman" w:hAnsi="Calibri" w:cs="Calibri"/>
                <w:color w:val="000000"/>
              </w:rPr>
              <w:t>Friction Factor</w:t>
            </w:r>
          </w:p>
        </w:tc>
        <w:tc>
          <w:tcPr>
            <w:tcW w:w="960" w:type="dxa"/>
            <w:noWrap/>
            <w:hideMark/>
          </w:tcPr>
          <w:p w:rsidR="00EA40E3" w:rsidRPr="00EA40E3" w:rsidRDefault="00EA40E3" w:rsidP="00EA40E3">
            <w:pPr>
              <w:cnfStyle w:val="100000000000"/>
              <w:rPr>
                <w:rFonts w:ascii="Calibri" w:eastAsia="Times New Roman" w:hAnsi="Calibri" w:cs="Calibri"/>
                <w:color w:val="000000"/>
              </w:rPr>
            </w:pPr>
            <w:r w:rsidRPr="00EA40E3">
              <w:rPr>
                <w:rFonts w:ascii="Calibri" w:eastAsia="Times New Roman" w:hAnsi="Calibri" w:cs="Calibri"/>
                <w:color w:val="000000"/>
              </w:rPr>
              <w:t>Reynold's Number</w:t>
            </w:r>
          </w:p>
        </w:tc>
      </w:tr>
      <w:tr w:rsidR="00EA40E3" w:rsidRPr="00EA40E3" w:rsidTr="00EA40E3">
        <w:trPr>
          <w:cnfStyle w:val="000000100000"/>
          <w:trHeight w:val="300"/>
        </w:trPr>
        <w:tc>
          <w:tcPr>
            <w:cnfStyle w:val="001000000000"/>
            <w:tcW w:w="1200" w:type="dxa"/>
            <w:noWrap/>
            <w:hideMark/>
          </w:tcPr>
          <w:p w:rsidR="00EA40E3" w:rsidRPr="00EA40E3" w:rsidRDefault="00EA40E3" w:rsidP="00EA40E3">
            <w:pPr>
              <w:jc w:val="center"/>
              <w:rPr>
                <w:rFonts w:ascii="Calibri" w:eastAsia="Times New Roman" w:hAnsi="Calibri" w:cs="Calibri"/>
                <w:color w:val="000000"/>
              </w:rPr>
            </w:pPr>
          </w:p>
        </w:tc>
        <w:tc>
          <w:tcPr>
            <w:tcW w:w="960" w:type="dxa"/>
            <w:noWrap/>
            <w:hideMark/>
          </w:tcPr>
          <w:p w:rsidR="00EA40E3" w:rsidRPr="00EA40E3" w:rsidRDefault="00EA40E3" w:rsidP="00EA40E3">
            <w:pPr>
              <w:jc w:val="center"/>
              <w:cnfStyle w:val="000000100000"/>
              <w:rPr>
                <w:rFonts w:ascii="Calibri" w:eastAsia="Times New Roman" w:hAnsi="Calibri" w:cs="Calibri"/>
                <w:color w:val="000000"/>
              </w:rPr>
            </w:pPr>
            <w:r w:rsidRPr="00EA40E3">
              <w:rPr>
                <w:rFonts w:ascii="Calibri" w:eastAsia="Times New Roman" w:hAnsi="Calibri" w:cs="Calibri"/>
                <w:color w:val="000000"/>
              </w:rPr>
              <w:t>0.038</w:t>
            </w:r>
          </w:p>
        </w:tc>
        <w:tc>
          <w:tcPr>
            <w:tcW w:w="960" w:type="dxa"/>
            <w:noWrap/>
            <w:hideMark/>
          </w:tcPr>
          <w:p w:rsidR="00EA40E3" w:rsidRPr="00EA40E3" w:rsidRDefault="00EA40E3" w:rsidP="00EA40E3">
            <w:pPr>
              <w:jc w:val="right"/>
              <w:cnfStyle w:val="000000100000"/>
              <w:rPr>
                <w:rFonts w:ascii="Calibri" w:eastAsia="Times New Roman" w:hAnsi="Calibri" w:cs="Calibri"/>
                <w:color w:val="000000"/>
              </w:rPr>
            </w:pPr>
            <w:r w:rsidRPr="00EA40E3">
              <w:rPr>
                <w:rFonts w:ascii="Calibri" w:eastAsia="Times New Roman" w:hAnsi="Calibri" w:cs="Calibri"/>
                <w:color w:val="000000"/>
              </w:rPr>
              <w:t>864.16</w:t>
            </w:r>
          </w:p>
        </w:tc>
      </w:tr>
      <w:tr w:rsidR="00EA40E3" w:rsidRPr="00EA40E3" w:rsidTr="00EA40E3">
        <w:trPr>
          <w:trHeight w:val="300"/>
        </w:trPr>
        <w:tc>
          <w:tcPr>
            <w:cnfStyle w:val="001000000000"/>
            <w:tcW w:w="1200" w:type="dxa"/>
            <w:noWrap/>
            <w:hideMark/>
          </w:tcPr>
          <w:p w:rsidR="00EA40E3" w:rsidRPr="00EA40E3" w:rsidRDefault="00EA40E3" w:rsidP="00EA40E3">
            <w:pPr>
              <w:jc w:val="center"/>
              <w:rPr>
                <w:rFonts w:ascii="Calibri" w:eastAsia="Times New Roman" w:hAnsi="Calibri" w:cs="Calibri"/>
                <w:color w:val="000000"/>
              </w:rPr>
            </w:pPr>
          </w:p>
        </w:tc>
        <w:tc>
          <w:tcPr>
            <w:tcW w:w="960" w:type="dxa"/>
            <w:noWrap/>
            <w:hideMark/>
          </w:tcPr>
          <w:p w:rsidR="00EA40E3" w:rsidRPr="00EA40E3" w:rsidRDefault="00EA40E3" w:rsidP="00EA40E3">
            <w:pPr>
              <w:jc w:val="center"/>
              <w:cnfStyle w:val="000000000000"/>
              <w:rPr>
                <w:rFonts w:ascii="Calibri" w:eastAsia="Times New Roman" w:hAnsi="Calibri" w:cs="Calibri"/>
                <w:color w:val="000000"/>
              </w:rPr>
            </w:pPr>
            <w:r w:rsidRPr="00EA40E3">
              <w:rPr>
                <w:rFonts w:ascii="Calibri" w:eastAsia="Times New Roman" w:hAnsi="Calibri" w:cs="Calibri"/>
                <w:color w:val="000000"/>
              </w:rPr>
              <w:t>0.040</w:t>
            </w:r>
          </w:p>
        </w:tc>
        <w:tc>
          <w:tcPr>
            <w:tcW w:w="960" w:type="dxa"/>
            <w:noWrap/>
            <w:hideMark/>
          </w:tcPr>
          <w:p w:rsidR="00EA40E3" w:rsidRPr="00EA40E3" w:rsidRDefault="00EA40E3" w:rsidP="00EA40E3">
            <w:pPr>
              <w:jc w:val="right"/>
              <w:cnfStyle w:val="000000000000"/>
              <w:rPr>
                <w:rFonts w:ascii="Calibri" w:eastAsia="Times New Roman" w:hAnsi="Calibri" w:cs="Calibri"/>
                <w:color w:val="000000"/>
              </w:rPr>
            </w:pPr>
            <w:r w:rsidRPr="00EA40E3">
              <w:rPr>
                <w:rFonts w:ascii="Calibri" w:eastAsia="Times New Roman" w:hAnsi="Calibri" w:cs="Calibri"/>
                <w:color w:val="000000"/>
              </w:rPr>
              <w:t>841.20</w:t>
            </w:r>
          </w:p>
        </w:tc>
      </w:tr>
      <w:tr w:rsidR="00EA40E3" w:rsidRPr="00EA40E3" w:rsidTr="00EA40E3">
        <w:trPr>
          <w:cnfStyle w:val="000000100000"/>
          <w:trHeight w:val="300"/>
        </w:trPr>
        <w:tc>
          <w:tcPr>
            <w:cnfStyle w:val="001000000000"/>
            <w:tcW w:w="1200" w:type="dxa"/>
            <w:noWrap/>
            <w:hideMark/>
          </w:tcPr>
          <w:p w:rsidR="00EA40E3" w:rsidRPr="00EA40E3" w:rsidRDefault="00EA40E3" w:rsidP="00EA40E3">
            <w:pPr>
              <w:jc w:val="center"/>
              <w:rPr>
                <w:rFonts w:ascii="Calibri" w:eastAsia="Times New Roman" w:hAnsi="Calibri" w:cs="Calibri"/>
                <w:color w:val="000000"/>
              </w:rPr>
            </w:pPr>
          </w:p>
        </w:tc>
        <w:tc>
          <w:tcPr>
            <w:tcW w:w="960" w:type="dxa"/>
            <w:noWrap/>
            <w:hideMark/>
          </w:tcPr>
          <w:p w:rsidR="00EA40E3" w:rsidRPr="00EA40E3" w:rsidRDefault="00EA40E3" w:rsidP="00EA40E3">
            <w:pPr>
              <w:jc w:val="center"/>
              <w:cnfStyle w:val="000000100000"/>
              <w:rPr>
                <w:rFonts w:ascii="Calibri" w:eastAsia="Times New Roman" w:hAnsi="Calibri" w:cs="Calibri"/>
                <w:color w:val="000000"/>
              </w:rPr>
            </w:pPr>
            <w:r w:rsidRPr="00EA40E3">
              <w:rPr>
                <w:rFonts w:ascii="Calibri" w:eastAsia="Times New Roman" w:hAnsi="Calibri" w:cs="Calibri"/>
                <w:color w:val="000000"/>
              </w:rPr>
              <w:t>0.015</w:t>
            </w:r>
          </w:p>
        </w:tc>
        <w:tc>
          <w:tcPr>
            <w:tcW w:w="960" w:type="dxa"/>
            <w:noWrap/>
            <w:hideMark/>
          </w:tcPr>
          <w:p w:rsidR="00EA40E3" w:rsidRPr="00EA40E3" w:rsidRDefault="00EA40E3" w:rsidP="00EA40E3">
            <w:pPr>
              <w:jc w:val="right"/>
              <w:cnfStyle w:val="000000100000"/>
              <w:rPr>
                <w:rFonts w:ascii="Calibri" w:eastAsia="Times New Roman" w:hAnsi="Calibri" w:cs="Calibri"/>
                <w:color w:val="000000"/>
              </w:rPr>
            </w:pPr>
            <w:r w:rsidRPr="00EA40E3">
              <w:rPr>
                <w:rFonts w:ascii="Calibri" w:eastAsia="Times New Roman" w:hAnsi="Calibri" w:cs="Calibri"/>
                <w:color w:val="000000"/>
              </w:rPr>
              <w:t>3528.14</w:t>
            </w:r>
          </w:p>
        </w:tc>
      </w:tr>
      <w:tr w:rsidR="00EA40E3" w:rsidRPr="00EA40E3" w:rsidTr="00EA40E3">
        <w:trPr>
          <w:trHeight w:val="300"/>
        </w:trPr>
        <w:tc>
          <w:tcPr>
            <w:cnfStyle w:val="001000000000"/>
            <w:tcW w:w="1200" w:type="dxa"/>
            <w:noWrap/>
            <w:hideMark/>
          </w:tcPr>
          <w:p w:rsidR="00EA40E3" w:rsidRPr="00EA40E3" w:rsidRDefault="00EA40E3" w:rsidP="00EA40E3">
            <w:pPr>
              <w:jc w:val="center"/>
              <w:rPr>
                <w:rFonts w:ascii="Calibri" w:eastAsia="Times New Roman" w:hAnsi="Calibri" w:cs="Calibri"/>
                <w:color w:val="000000"/>
              </w:rPr>
            </w:pPr>
          </w:p>
        </w:tc>
        <w:tc>
          <w:tcPr>
            <w:tcW w:w="960" w:type="dxa"/>
            <w:noWrap/>
            <w:hideMark/>
          </w:tcPr>
          <w:p w:rsidR="00EA40E3" w:rsidRPr="00EA40E3" w:rsidRDefault="00EA40E3" w:rsidP="00EA40E3">
            <w:pPr>
              <w:jc w:val="center"/>
              <w:cnfStyle w:val="000000000000"/>
              <w:rPr>
                <w:rFonts w:ascii="Calibri" w:eastAsia="Times New Roman" w:hAnsi="Calibri" w:cs="Calibri"/>
                <w:color w:val="000000"/>
              </w:rPr>
            </w:pPr>
            <w:r w:rsidRPr="00EA40E3">
              <w:rPr>
                <w:rFonts w:ascii="Calibri" w:eastAsia="Times New Roman" w:hAnsi="Calibri" w:cs="Calibri"/>
                <w:color w:val="000000"/>
              </w:rPr>
              <w:t>0.012</w:t>
            </w:r>
          </w:p>
        </w:tc>
        <w:tc>
          <w:tcPr>
            <w:tcW w:w="960" w:type="dxa"/>
            <w:noWrap/>
            <w:hideMark/>
          </w:tcPr>
          <w:p w:rsidR="00EA40E3" w:rsidRPr="00EA40E3" w:rsidRDefault="00EA40E3" w:rsidP="00EA40E3">
            <w:pPr>
              <w:jc w:val="right"/>
              <w:cnfStyle w:val="000000000000"/>
              <w:rPr>
                <w:rFonts w:ascii="Calibri" w:eastAsia="Times New Roman" w:hAnsi="Calibri" w:cs="Calibri"/>
                <w:color w:val="000000"/>
              </w:rPr>
            </w:pPr>
            <w:r w:rsidRPr="00EA40E3">
              <w:rPr>
                <w:rFonts w:ascii="Calibri" w:eastAsia="Times New Roman" w:hAnsi="Calibri" w:cs="Calibri"/>
                <w:color w:val="000000"/>
              </w:rPr>
              <w:t>3769.95</w:t>
            </w:r>
          </w:p>
        </w:tc>
      </w:tr>
      <w:tr w:rsidR="00EA40E3" w:rsidRPr="00EA40E3" w:rsidTr="00EA40E3">
        <w:trPr>
          <w:cnfStyle w:val="000000100000"/>
          <w:trHeight w:val="300"/>
        </w:trPr>
        <w:tc>
          <w:tcPr>
            <w:cnfStyle w:val="001000000000"/>
            <w:tcW w:w="1200" w:type="dxa"/>
            <w:noWrap/>
            <w:hideMark/>
          </w:tcPr>
          <w:p w:rsidR="00EA40E3" w:rsidRPr="00EA40E3" w:rsidRDefault="00EA40E3" w:rsidP="00EA40E3">
            <w:pPr>
              <w:jc w:val="center"/>
              <w:rPr>
                <w:rFonts w:ascii="Calibri" w:eastAsia="Times New Roman" w:hAnsi="Calibri" w:cs="Calibri"/>
                <w:color w:val="000000"/>
              </w:rPr>
            </w:pPr>
          </w:p>
        </w:tc>
        <w:tc>
          <w:tcPr>
            <w:tcW w:w="960" w:type="dxa"/>
            <w:noWrap/>
            <w:hideMark/>
          </w:tcPr>
          <w:p w:rsidR="00EA40E3" w:rsidRPr="00EA40E3" w:rsidRDefault="00EA40E3" w:rsidP="00EA40E3">
            <w:pPr>
              <w:jc w:val="center"/>
              <w:cnfStyle w:val="000000100000"/>
              <w:rPr>
                <w:rFonts w:ascii="Calibri" w:eastAsia="Times New Roman" w:hAnsi="Calibri" w:cs="Calibri"/>
                <w:color w:val="000000"/>
              </w:rPr>
            </w:pPr>
            <w:r w:rsidRPr="00EA40E3">
              <w:rPr>
                <w:rFonts w:ascii="Calibri" w:eastAsia="Times New Roman" w:hAnsi="Calibri" w:cs="Calibri"/>
                <w:color w:val="000000"/>
              </w:rPr>
              <w:t>0.014</w:t>
            </w:r>
          </w:p>
        </w:tc>
        <w:tc>
          <w:tcPr>
            <w:tcW w:w="960" w:type="dxa"/>
            <w:noWrap/>
            <w:hideMark/>
          </w:tcPr>
          <w:p w:rsidR="00EA40E3" w:rsidRPr="00EA40E3" w:rsidRDefault="00EA40E3" w:rsidP="00EA40E3">
            <w:pPr>
              <w:jc w:val="right"/>
              <w:cnfStyle w:val="000000100000"/>
              <w:rPr>
                <w:rFonts w:ascii="Calibri" w:eastAsia="Times New Roman" w:hAnsi="Calibri" w:cs="Calibri"/>
                <w:color w:val="000000"/>
              </w:rPr>
            </w:pPr>
            <w:r w:rsidRPr="00EA40E3">
              <w:rPr>
                <w:rFonts w:ascii="Calibri" w:eastAsia="Times New Roman" w:hAnsi="Calibri" w:cs="Calibri"/>
                <w:color w:val="000000"/>
              </w:rPr>
              <w:t>3618.18</w:t>
            </w:r>
          </w:p>
        </w:tc>
      </w:tr>
      <w:tr w:rsidR="00EA40E3" w:rsidRPr="00EA40E3" w:rsidTr="00EA40E3">
        <w:trPr>
          <w:trHeight w:val="300"/>
        </w:trPr>
        <w:tc>
          <w:tcPr>
            <w:cnfStyle w:val="001000000000"/>
            <w:tcW w:w="1200" w:type="dxa"/>
            <w:noWrap/>
            <w:hideMark/>
          </w:tcPr>
          <w:p w:rsidR="00EA40E3" w:rsidRPr="00EA40E3" w:rsidRDefault="00EA40E3" w:rsidP="00EA40E3">
            <w:pPr>
              <w:jc w:val="center"/>
              <w:rPr>
                <w:rFonts w:ascii="Calibri" w:eastAsia="Times New Roman" w:hAnsi="Calibri" w:cs="Calibri"/>
                <w:color w:val="000000"/>
              </w:rPr>
            </w:pPr>
          </w:p>
        </w:tc>
        <w:tc>
          <w:tcPr>
            <w:tcW w:w="960" w:type="dxa"/>
            <w:noWrap/>
            <w:hideMark/>
          </w:tcPr>
          <w:p w:rsidR="00EA40E3" w:rsidRPr="00EA40E3" w:rsidRDefault="00EA40E3" w:rsidP="00EA40E3">
            <w:pPr>
              <w:jc w:val="center"/>
              <w:cnfStyle w:val="000000000000"/>
              <w:rPr>
                <w:rFonts w:ascii="Calibri" w:eastAsia="Times New Roman" w:hAnsi="Calibri" w:cs="Calibri"/>
                <w:color w:val="000000"/>
              </w:rPr>
            </w:pPr>
            <w:r w:rsidRPr="00EA40E3">
              <w:rPr>
                <w:rFonts w:ascii="Calibri" w:eastAsia="Times New Roman" w:hAnsi="Calibri" w:cs="Calibri"/>
                <w:color w:val="000000"/>
              </w:rPr>
              <w:t>0.013</w:t>
            </w:r>
          </w:p>
        </w:tc>
        <w:tc>
          <w:tcPr>
            <w:tcW w:w="960" w:type="dxa"/>
            <w:noWrap/>
            <w:hideMark/>
          </w:tcPr>
          <w:p w:rsidR="00EA40E3" w:rsidRPr="00EA40E3" w:rsidRDefault="00EA40E3" w:rsidP="00EA40E3">
            <w:pPr>
              <w:jc w:val="right"/>
              <w:cnfStyle w:val="000000000000"/>
              <w:rPr>
                <w:rFonts w:ascii="Calibri" w:eastAsia="Times New Roman" w:hAnsi="Calibri" w:cs="Calibri"/>
                <w:color w:val="000000"/>
              </w:rPr>
            </w:pPr>
            <w:r w:rsidRPr="00EA40E3">
              <w:rPr>
                <w:rFonts w:ascii="Calibri" w:eastAsia="Times New Roman" w:hAnsi="Calibri" w:cs="Calibri"/>
                <w:color w:val="000000"/>
              </w:rPr>
              <w:t>5227.61</w:t>
            </w:r>
          </w:p>
        </w:tc>
      </w:tr>
      <w:tr w:rsidR="00EA40E3" w:rsidRPr="00EA40E3" w:rsidTr="00EA40E3">
        <w:trPr>
          <w:cnfStyle w:val="000000100000"/>
          <w:trHeight w:val="300"/>
        </w:trPr>
        <w:tc>
          <w:tcPr>
            <w:cnfStyle w:val="001000000000"/>
            <w:tcW w:w="1200" w:type="dxa"/>
            <w:noWrap/>
            <w:hideMark/>
          </w:tcPr>
          <w:p w:rsidR="00EA40E3" w:rsidRPr="00EA40E3" w:rsidRDefault="00EA40E3" w:rsidP="00EA40E3">
            <w:pPr>
              <w:jc w:val="center"/>
              <w:rPr>
                <w:rFonts w:ascii="Calibri" w:eastAsia="Times New Roman" w:hAnsi="Calibri" w:cs="Calibri"/>
                <w:color w:val="000000"/>
              </w:rPr>
            </w:pPr>
          </w:p>
        </w:tc>
        <w:tc>
          <w:tcPr>
            <w:tcW w:w="960" w:type="dxa"/>
            <w:noWrap/>
            <w:hideMark/>
          </w:tcPr>
          <w:p w:rsidR="00EA40E3" w:rsidRPr="00EA40E3" w:rsidRDefault="00EA40E3" w:rsidP="00EA40E3">
            <w:pPr>
              <w:jc w:val="center"/>
              <w:cnfStyle w:val="000000100000"/>
              <w:rPr>
                <w:rFonts w:ascii="Calibri" w:eastAsia="Times New Roman" w:hAnsi="Calibri" w:cs="Calibri"/>
                <w:color w:val="000000"/>
              </w:rPr>
            </w:pPr>
            <w:r w:rsidRPr="00EA40E3">
              <w:rPr>
                <w:rFonts w:ascii="Calibri" w:eastAsia="Times New Roman" w:hAnsi="Calibri" w:cs="Calibri"/>
                <w:color w:val="000000"/>
              </w:rPr>
              <w:t>0.012</w:t>
            </w:r>
          </w:p>
        </w:tc>
        <w:tc>
          <w:tcPr>
            <w:tcW w:w="960" w:type="dxa"/>
            <w:noWrap/>
            <w:hideMark/>
          </w:tcPr>
          <w:p w:rsidR="00EA40E3" w:rsidRPr="00EA40E3" w:rsidRDefault="00EA40E3" w:rsidP="00EA40E3">
            <w:pPr>
              <w:jc w:val="right"/>
              <w:cnfStyle w:val="000000100000"/>
              <w:rPr>
                <w:rFonts w:ascii="Calibri" w:eastAsia="Times New Roman" w:hAnsi="Calibri" w:cs="Calibri"/>
                <w:color w:val="000000"/>
              </w:rPr>
            </w:pPr>
            <w:r w:rsidRPr="00EA40E3">
              <w:rPr>
                <w:rFonts w:ascii="Calibri" w:eastAsia="Times New Roman" w:hAnsi="Calibri" w:cs="Calibri"/>
                <w:color w:val="000000"/>
              </w:rPr>
              <w:t>5242.59</w:t>
            </w:r>
          </w:p>
        </w:tc>
      </w:tr>
      <w:tr w:rsidR="00EA40E3" w:rsidRPr="00EA40E3" w:rsidTr="00EA40E3">
        <w:trPr>
          <w:trHeight w:val="300"/>
        </w:trPr>
        <w:tc>
          <w:tcPr>
            <w:cnfStyle w:val="001000000000"/>
            <w:tcW w:w="1200" w:type="dxa"/>
            <w:noWrap/>
            <w:hideMark/>
          </w:tcPr>
          <w:p w:rsidR="00EA40E3" w:rsidRPr="00EA40E3" w:rsidRDefault="00EA40E3" w:rsidP="00EA40E3">
            <w:pPr>
              <w:jc w:val="center"/>
              <w:rPr>
                <w:rFonts w:ascii="Calibri" w:eastAsia="Times New Roman" w:hAnsi="Calibri" w:cs="Calibri"/>
                <w:color w:val="000000"/>
              </w:rPr>
            </w:pPr>
          </w:p>
        </w:tc>
        <w:tc>
          <w:tcPr>
            <w:tcW w:w="960" w:type="dxa"/>
            <w:noWrap/>
            <w:hideMark/>
          </w:tcPr>
          <w:p w:rsidR="00EA40E3" w:rsidRPr="00EA40E3" w:rsidRDefault="00EA40E3" w:rsidP="00EA40E3">
            <w:pPr>
              <w:jc w:val="center"/>
              <w:cnfStyle w:val="000000000000"/>
              <w:rPr>
                <w:rFonts w:ascii="Calibri" w:eastAsia="Times New Roman" w:hAnsi="Calibri" w:cs="Calibri"/>
                <w:color w:val="000000"/>
              </w:rPr>
            </w:pPr>
            <w:r w:rsidRPr="00EA40E3">
              <w:rPr>
                <w:rFonts w:ascii="Calibri" w:eastAsia="Times New Roman" w:hAnsi="Calibri" w:cs="Calibri"/>
                <w:color w:val="000000"/>
              </w:rPr>
              <w:t>0.013</w:t>
            </w:r>
          </w:p>
        </w:tc>
        <w:tc>
          <w:tcPr>
            <w:tcW w:w="960" w:type="dxa"/>
            <w:noWrap/>
            <w:hideMark/>
          </w:tcPr>
          <w:p w:rsidR="00EA40E3" w:rsidRPr="00EA40E3" w:rsidRDefault="00EA40E3" w:rsidP="00EA40E3">
            <w:pPr>
              <w:jc w:val="right"/>
              <w:cnfStyle w:val="000000000000"/>
              <w:rPr>
                <w:rFonts w:ascii="Calibri" w:eastAsia="Times New Roman" w:hAnsi="Calibri" w:cs="Calibri"/>
                <w:color w:val="000000"/>
              </w:rPr>
            </w:pPr>
            <w:r w:rsidRPr="00EA40E3">
              <w:rPr>
                <w:rFonts w:ascii="Calibri" w:eastAsia="Times New Roman" w:hAnsi="Calibri" w:cs="Calibri"/>
                <w:color w:val="000000"/>
              </w:rPr>
              <w:t>5114.72</w:t>
            </w:r>
          </w:p>
        </w:tc>
      </w:tr>
      <w:tr w:rsidR="00EA40E3" w:rsidRPr="00EA40E3" w:rsidTr="00EA40E3">
        <w:trPr>
          <w:cnfStyle w:val="000000100000"/>
          <w:trHeight w:val="300"/>
        </w:trPr>
        <w:tc>
          <w:tcPr>
            <w:cnfStyle w:val="001000000000"/>
            <w:tcW w:w="1200" w:type="dxa"/>
            <w:noWrap/>
            <w:hideMark/>
          </w:tcPr>
          <w:p w:rsidR="00EA40E3" w:rsidRPr="00EA40E3" w:rsidRDefault="00EA40E3" w:rsidP="00EA40E3">
            <w:pPr>
              <w:jc w:val="center"/>
              <w:rPr>
                <w:rFonts w:ascii="Calibri" w:eastAsia="Times New Roman" w:hAnsi="Calibri" w:cs="Calibri"/>
                <w:color w:val="000000"/>
              </w:rPr>
            </w:pPr>
          </w:p>
        </w:tc>
        <w:tc>
          <w:tcPr>
            <w:tcW w:w="960" w:type="dxa"/>
            <w:noWrap/>
            <w:hideMark/>
          </w:tcPr>
          <w:p w:rsidR="00EA40E3" w:rsidRPr="00EA40E3" w:rsidRDefault="00EA40E3" w:rsidP="00EA40E3">
            <w:pPr>
              <w:jc w:val="center"/>
              <w:cnfStyle w:val="000000100000"/>
              <w:rPr>
                <w:rFonts w:ascii="Calibri" w:eastAsia="Times New Roman" w:hAnsi="Calibri" w:cs="Calibri"/>
                <w:color w:val="000000"/>
              </w:rPr>
            </w:pPr>
            <w:r w:rsidRPr="00EA40E3">
              <w:rPr>
                <w:rFonts w:ascii="Calibri" w:eastAsia="Times New Roman" w:hAnsi="Calibri" w:cs="Calibri"/>
                <w:color w:val="000000"/>
              </w:rPr>
              <w:t>0.019</w:t>
            </w:r>
          </w:p>
        </w:tc>
        <w:tc>
          <w:tcPr>
            <w:tcW w:w="960" w:type="dxa"/>
            <w:noWrap/>
            <w:hideMark/>
          </w:tcPr>
          <w:p w:rsidR="00EA40E3" w:rsidRPr="00EA40E3" w:rsidRDefault="00EA40E3" w:rsidP="00EA40E3">
            <w:pPr>
              <w:jc w:val="right"/>
              <w:cnfStyle w:val="000000100000"/>
              <w:rPr>
                <w:rFonts w:ascii="Calibri" w:eastAsia="Times New Roman" w:hAnsi="Calibri" w:cs="Calibri"/>
                <w:color w:val="000000"/>
              </w:rPr>
            </w:pPr>
            <w:r w:rsidRPr="00EA40E3">
              <w:rPr>
                <w:rFonts w:ascii="Calibri" w:eastAsia="Times New Roman" w:hAnsi="Calibri" w:cs="Calibri"/>
                <w:color w:val="000000"/>
              </w:rPr>
              <w:t>5461.62</w:t>
            </w:r>
          </w:p>
        </w:tc>
      </w:tr>
      <w:tr w:rsidR="00EA40E3" w:rsidRPr="00EA40E3" w:rsidTr="00EA40E3">
        <w:trPr>
          <w:trHeight w:val="300"/>
        </w:trPr>
        <w:tc>
          <w:tcPr>
            <w:cnfStyle w:val="001000000000"/>
            <w:tcW w:w="1200" w:type="dxa"/>
            <w:noWrap/>
            <w:hideMark/>
          </w:tcPr>
          <w:p w:rsidR="00EA40E3" w:rsidRPr="00EA40E3" w:rsidRDefault="00EA40E3" w:rsidP="00EA40E3">
            <w:pPr>
              <w:jc w:val="center"/>
              <w:rPr>
                <w:rFonts w:ascii="Calibri" w:eastAsia="Times New Roman" w:hAnsi="Calibri" w:cs="Calibri"/>
                <w:color w:val="000000"/>
              </w:rPr>
            </w:pPr>
          </w:p>
        </w:tc>
        <w:tc>
          <w:tcPr>
            <w:tcW w:w="960" w:type="dxa"/>
            <w:noWrap/>
            <w:hideMark/>
          </w:tcPr>
          <w:p w:rsidR="00EA40E3" w:rsidRPr="00EA40E3" w:rsidRDefault="00EA40E3" w:rsidP="00EA40E3">
            <w:pPr>
              <w:jc w:val="center"/>
              <w:cnfStyle w:val="000000000000"/>
              <w:rPr>
                <w:rFonts w:ascii="Calibri" w:eastAsia="Times New Roman" w:hAnsi="Calibri" w:cs="Calibri"/>
                <w:color w:val="000000"/>
              </w:rPr>
            </w:pPr>
            <w:r w:rsidRPr="00EA40E3">
              <w:rPr>
                <w:rFonts w:ascii="Calibri" w:eastAsia="Times New Roman" w:hAnsi="Calibri" w:cs="Calibri"/>
                <w:color w:val="000000"/>
              </w:rPr>
              <w:t>0.016</w:t>
            </w:r>
          </w:p>
        </w:tc>
        <w:tc>
          <w:tcPr>
            <w:tcW w:w="960" w:type="dxa"/>
            <w:noWrap/>
            <w:hideMark/>
          </w:tcPr>
          <w:p w:rsidR="00EA40E3" w:rsidRPr="00EA40E3" w:rsidRDefault="00EA40E3" w:rsidP="00EA40E3">
            <w:pPr>
              <w:jc w:val="right"/>
              <w:cnfStyle w:val="000000000000"/>
              <w:rPr>
                <w:rFonts w:ascii="Calibri" w:eastAsia="Times New Roman" w:hAnsi="Calibri" w:cs="Calibri"/>
                <w:color w:val="000000"/>
              </w:rPr>
            </w:pPr>
            <w:r w:rsidRPr="00EA40E3">
              <w:rPr>
                <w:rFonts w:ascii="Calibri" w:eastAsia="Times New Roman" w:hAnsi="Calibri" w:cs="Calibri"/>
                <w:color w:val="000000"/>
              </w:rPr>
              <w:t>5796.59</w:t>
            </w:r>
          </w:p>
        </w:tc>
      </w:tr>
      <w:tr w:rsidR="00EA40E3" w:rsidRPr="00EA40E3" w:rsidTr="00EA40E3">
        <w:trPr>
          <w:cnfStyle w:val="000000100000"/>
          <w:trHeight w:val="300"/>
        </w:trPr>
        <w:tc>
          <w:tcPr>
            <w:cnfStyle w:val="001000000000"/>
            <w:tcW w:w="1200" w:type="dxa"/>
            <w:noWrap/>
            <w:hideMark/>
          </w:tcPr>
          <w:p w:rsidR="00EA40E3" w:rsidRPr="00EA40E3" w:rsidRDefault="00EA40E3" w:rsidP="00EA40E3">
            <w:pPr>
              <w:jc w:val="center"/>
              <w:rPr>
                <w:rFonts w:ascii="Calibri" w:eastAsia="Times New Roman" w:hAnsi="Calibri" w:cs="Calibri"/>
                <w:color w:val="000000"/>
              </w:rPr>
            </w:pPr>
          </w:p>
        </w:tc>
        <w:tc>
          <w:tcPr>
            <w:tcW w:w="960" w:type="dxa"/>
            <w:noWrap/>
            <w:hideMark/>
          </w:tcPr>
          <w:p w:rsidR="00EA40E3" w:rsidRPr="00EA40E3" w:rsidRDefault="00EA40E3" w:rsidP="00EA40E3">
            <w:pPr>
              <w:jc w:val="center"/>
              <w:cnfStyle w:val="000000100000"/>
              <w:rPr>
                <w:rFonts w:ascii="Calibri" w:eastAsia="Times New Roman" w:hAnsi="Calibri" w:cs="Calibri"/>
                <w:color w:val="000000"/>
              </w:rPr>
            </w:pPr>
            <w:r w:rsidRPr="00EA40E3">
              <w:rPr>
                <w:rFonts w:ascii="Calibri" w:eastAsia="Times New Roman" w:hAnsi="Calibri" w:cs="Calibri"/>
                <w:color w:val="000000"/>
              </w:rPr>
              <w:t>0.017</w:t>
            </w:r>
          </w:p>
        </w:tc>
        <w:tc>
          <w:tcPr>
            <w:tcW w:w="960" w:type="dxa"/>
            <w:noWrap/>
            <w:hideMark/>
          </w:tcPr>
          <w:p w:rsidR="00EA40E3" w:rsidRPr="00EA40E3" w:rsidRDefault="00EA40E3" w:rsidP="00EA40E3">
            <w:pPr>
              <w:keepNext/>
              <w:jc w:val="right"/>
              <w:cnfStyle w:val="000000100000"/>
              <w:rPr>
                <w:rFonts w:ascii="Calibri" w:eastAsia="Times New Roman" w:hAnsi="Calibri" w:cs="Calibri"/>
                <w:color w:val="000000"/>
              </w:rPr>
            </w:pPr>
            <w:r w:rsidRPr="00EA40E3">
              <w:rPr>
                <w:rFonts w:ascii="Calibri" w:eastAsia="Times New Roman" w:hAnsi="Calibri" w:cs="Calibri"/>
                <w:color w:val="000000"/>
              </w:rPr>
              <w:t>5732.22</w:t>
            </w:r>
          </w:p>
        </w:tc>
      </w:tr>
    </w:tbl>
    <w:p w:rsidR="00EA40E3" w:rsidRPr="00EA40E3" w:rsidRDefault="00EA40E3" w:rsidP="00EA40E3">
      <w:pPr>
        <w:pStyle w:val="Caption"/>
      </w:pPr>
      <w:proofErr w:type="gramStart"/>
      <w:r>
        <w:t xml:space="preserve">Table </w:t>
      </w:r>
      <w:fldSimple w:instr=" STYLEREF 1 \s ">
        <w:r>
          <w:rPr>
            <w:noProof/>
          </w:rPr>
          <w:t>5</w:t>
        </w:r>
      </w:fldSimple>
      <w:r>
        <w:t>.</w:t>
      </w:r>
      <w:proofErr w:type="gramEnd"/>
      <w:r>
        <w:fldChar w:fldCharType="begin"/>
      </w:r>
      <w:r>
        <w:instrText xml:space="preserve"> SEQ Table \* ARABIC \s 1 </w:instrText>
      </w:r>
      <w:r>
        <w:fldChar w:fldCharType="separate"/>
      </w:r>
      <w:r>
        <w:rPr>
          <w:noProof/>
        </w:rPr>
        <w:t>11</w:t>
      </w:r>
      <w:r>
        <w:fldChar w:fldCharType="end"/>
      </w:r>
      <w:r>
        <w:t xml:space="preserve"> Reduced Data for Tube 2</w:t>
      </w:r>
    </w:p>
    <w:p w:rsidR="000B6569" w:rsidRDefault="000B6569" w:rsidP="000B6569">
      <w:pPr>
        <w:pStyle w:val="Heading2"/>
      </w:pPr>
      <w:r>
        <w:t>Sample Calculations</w:t>
      </w:r>
    </w:p>
    <w:p w:rsidR="00F674EC" w:rsidRDefault="00F674EC" w:rsidP="00F674EC">
      <w:pPr>
        <w:pStyle w:val="Heading3"/>
      </w:pPr>
      <w:r>
        <w:t>Volumetric Flow Rate</w:t>
      </w:r>
    </w:p>
    <w:p w:rsidR="00F674EC" w:rsidRPr="005865CF" w:rsidRDefault="00F674EC" w:rsidP="00F674EC">
      <w:pPr>
        <w:rPr>
          <w:rFonts w:asciiTheme="majorHAnsi" w:eastAsiaTheme="majorEastAsia" w:hAnsiTheme="majorHAnsi" w:cstheme="majorBidi"/>
        </w:rPr>
      </w:pPr>
      <m:oMathPara>
        <m:oMath>
          <m:r>
            <w:rPr>
              <w:rFonts w:ascii="Cambria Math" w:hAnsi="Cambria Math"/>
            </w:rPr>
            <m:t>Q=</m:t>
          </m:r>
          <m:f>
            <m:fPr>
              <m:ctrlPr>
                <w:rPr>
                  <w:rFonts w:ascii="Cambria Math" w:hAnsi="Cambria Math"/>
                  <w:i/>
                </w:rPr>
              </m:ctrlPr>
            </m:fPr>
            <m:num>
              <m:r>
                <w:rPr>
                  <w:rFonts w:ascii="Cambria Math" w:hAnsi="Cambria Math"/>
                </w:rPr>
                <m:t>Liters Filled</m:t>
              </m:r>
            </m:num>
            <m:den>
              <m:r>
                <w:rPr>
                  <w:rFonts w:ascii="Cambria Math" w:hAnsi="Cambria Math"/>
                </w:rPr>
                <m:t>Time Taken To Fill</m:t>
              </m:r>
            </m:den>
          </m:f>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1L</m:t>
                  </m:r>
                </m:num>
                <m:den>
                  <m:r>
                    <w:rPr>
                      <w:rFonts w:ascii="Cambria Math" w:hAnsi="Cambria Math"/>
                    </w:rPr>
                    <m:t>96.84s</m:t>
                  </m:r>
                </m:den>
              </m:f>
            </m:e>
          </m:d>
          <m:r>
            <w:rPr>
              <w:rFonts w:ascii="Cambria Math" w:hAnsi="Cambria Math"/>
            </w:rPr>
            <m:t>=0.02</m:t>
          </m:r>
          <m:f>
            <m:fPr>
              <m:ctrlPr>
                <w:rPr>
                  <w:rFonts w:ascii="Cambria Math" w:hAnsi="Cambria Math"/>
                  <w:i/>
                </w:rPr>
              </m:ctrlPr>
            </m:fPr>
            <m:num>
              <m:r>
                <w:rPr>
                  <w:rFonts w:ascii="Cambria Math" w:hAnsi="Cambria Math"/>
                </w:rPr>
                <m:t>L</m:t>
              </m:r>
            </m:num>
            <m:den>
              <m:r>
                <w:rPr>
                  <w:rFonts w:ascii="Cambria Math" w:hAnsi="Cambria Math"/>
                </w:rPr>
                <m:t>s</m:t>
              </m:r>
            </m:den>
          </m:f>
        </m:oMath>
      </m:oMathPara>
    </w:p>
    <w:p w:rsidR="005865CF" w:rsidRDefault="005865CF" w:rsidP="005865CF">
      <w:pPr>
        <w:pStyle w:val="Heading3"/>
      </w:pPr>
      <w:r>
        <w:t>Flow Velocity</w:t>
      </w:r>
    </w:p>
    <w:p w:rsidR="005865CF" w:rsidRPr="005865CF" w:rsidRDefault="005865CF" w:rsidP="005865CF">
      <w:pPr>
        <w:rPr>
          <w:rFonts w:asciiTheme="majorHAnsi" w:eastAsiaTheme="majorEastAsia" w:hAnsiTheme="majorHAnsi" w:cstheme="majorBidi"/>
        </w:rPr>
      </w:pPr>
      <m:oMathPara>
        <m:oMath>
          <m:r>
            <w:rPr>
              <w:rFonts w:ascii="Cambria Math" w:hAnsi="Cambria Math"/>
            </w:rPr>
            <m:t>Q=AV</m:t>
          </m:r>
        </m:oMath>
      </m:oMathPara>
    </w:p>
    <w:p w:rsidR="005865CF" w:rsidRDefault="005865CF" w:rsidP="005865CF">
      <w:pPr>
        <w:rPr>
          <w:rFonts w:asciiTheme="majorHAnsi" w:eastAsiaTheme="majorEastAsia" w:hAnsiTheme="majorHAnsi" w:cstheme="majorBidi"/>
        </w:rPr>
      </w:pPr>
      <m:oMathPara>
        <m:oMath>
          <m:r>
            <w:rPr>
              <w:rFonts w:ascii="Cambria Math" w:eastAsia="MS Mincho" w:hAnsi="Cambria Math" w:cs="MS Mincho"/>
            </w:rPr>
            <m:t>V=</m:t>
          </m:r>
          <m:f>
            <m:fPr>
              <m:ctrlPr>
                <w:rPr>
                  <w:rFonts w:ascii="Cambria Math" w:eastAsia="MS Mincho" w:hAnsi="Cambria Math" w:cs="MS Mincho"/>
                  <w:i/>
                </w:rPr>
              </m:ctrlPr>
            </m:fPr>
            <m:num>
              <m:r>
                <w:rPr>
                  <w:rFonts w:ascii="Cambria Math" w:eastAsia="MS Mincho" w:hAnsi="Cambria Math" w:cs="MS Mincho"/>
                </w:rPr>
                <m:t>Q</m:t>
              </m:r>
            </m:num>
            <m:den>
              <m:r>
                <w:rPr>
                  <w:rFonts w:ascii="Cambria Math" w:eastAsia="MS Mincho" w:hAnsi="Cambria Math" w:cs="MS Mincho"/>
                </w:rPr>
                <m:t>A</m:t>
              </m:r>
            </m:den>
          </m:f>
          <m:r>
            <w:rPr>
              <w:rFonts w:ascii="Cambria Math" w:eastAsia="MS Mincho" w:hAnsi="Cambria Math" w:cs="MS Mincho"/>
            </w:rPr>
            <m:t>=</m:t>
          </m:r>
          <m:f>
            <m:fPr>
              <m:ctrlPr>
                <w:rPr>
                  <w:rFonts w:ascii="Cambria Math" w:eastAsia="MS Mincho" w:hAnsi="Cambria Math" w:cs="MS Mincho"/>
                  <w:i/>
                </w:rPr>
              </m:ctrlPr>
            </m:fPr>
            <m:num>
              <m:r>
                <w:rPr>
                  <w:rFonts w:ascii="Cambria Math" w:eastAsia="MS Mincho" w:hAnsi="Cambria Math" w:cs="MS Mincho"/>
                </w:rPr>
                <m:t>Q</m:t>
              </m:r>
            </m:num>
            <m:den>
              <m:r>
                <w:rPr>
                  <w:rFonts w:ascii="Cambria Math" w:eastAsia="MS Mincho" w:hAnsi="Cambria Math" w:cs="MS Mincho"/>
                </w:rPr>
                <m:t>π*</m:t>
              </m:r>
              <m:sSup>
                <m:sSupPr>
                  <m:ctrlPr>
                    <w:rPr>
                      <w:rFonts w:ascii="Cambria Math" w:eastAsia="MS Mincho" w:hAnsi="Cambria Math" w:cs="MS Mincho"/>
                      <w:i/>
                    </w:rPr>
                  </m:ctrlPr>
                </m:sSupPr>
                <m:e>
                  <m:d>
                    <m:dPr>
                      <m:ctrlPr>
                        <w:rPr>
                          <w:rFonts w:ascii="Cambria Math" w:eastAsia="MS Mincho" w:hAnsi="Cambria Math" w:cs="MS Mincho"/>
                          <w:i/>
                        </w:rPr>
                      </m:ctrlPr>
                    </m:dPr>
                    <m:e>
                      <m:f>
                        <m:fPr>
                          <m:ctrlPr>
                            <w:rPr>
                              <w:rFonts w:ascii="Cambria Math" w:eastAsia="MS Mincho" w:hAnsi="Cambria Math" w:cs="MS Mincho"/>
                              <w:i/>
                            </w:rPr>
                          </m:ctrlPr>
                        </m:fPr>
                        <m:num>
                          <m:r>
                            <w:rPr>
                              <w:rFonts w:ascii="Cambria Math" w:eastAsia="MS Mincho" w:hAnsi="Cambria Math" w:cs="MS Mincho"/>
                            </w:rPr>
                            <m:t>D</m:t>
                          </m:r>
                        </m:num>
                        <m:den>
                          <m:r>
                            <w:rPr>
                              <w:rFonts w:ascii="Cambria Math" w:eastAsia="MS Mincho" w:hAnsi="Cambria Math" w:cs="MS Mincho"/>
                            </w:rPr>
                            <m:t>2</m:t>
                          </m:r>
                        </m:den>
                      </m:f>
                    </m:e>
                  </m:d>
                </m:e>
                <m:sup>
                  <m:r>
                    <w:rPr>
                      <w:rFonts w:ascii="Cambria Math" w:eastAsia="MS Mincho" w:hAnsi="Cambria Math" w:cs="MS Mincho"/>
                    </w:rPr>
                    <m:t>2</m:t>
                  </m:r>
                </m:sup>
              </m:sSup>
              <m:ctrlPr>
                <w:rPr>
                  <w:rFonts w:ascii="Cambria Math" w:eastAsiaTheme="majorEastAsia" w:hAnsiTheme="majorHAnsi" w:cstheme="majorBidi"/>
                  <w:i/>
                </w:rPr>
              </m:ctrlPr>
            </m:den>
          </m:f>
          <m:r>
            <w:rPr>
              <w:rFonts w:ascii="Cambria Math" w:eastAsiaTheme="majorEastAsia" w:hAnsiTheme="majorHAnsi" w:cstheme="majorBidi"/>
            </w:rPr>
            <m:t>=</m:t>
          </m:r>
          <m:f>
            <m:fPr>
              <m:ctrlPr>
                <w:rPr>
                  <w:rFonts w:ascii="Cambria Math" w:eastAsiaTheme="majorEastAsia" w:hAnsiTheme="majorHAnsi" w:cstheme="majorBidi"/>
                  <w:i/>
                </w:rPr>
              </m:ctrlPr>
            </m:fPr>
            <m:num>
              <m:r>
                <w:rPr>
                  <w:rFonts w:ascii="Cambria Math" w:eastAsiaTheme="majorEastAsia" w:hAnsiTheme="majorHAnsi" w:cstheme="majorBidi"/>
                </w:rPr>
                <m:t>4Q</m:t>
              </m:r>
            </m:num>
            <m:den>
              <m:r>
                <w:rPr>
                  <w:rFonts w:ascii="Cambria Math" w:eastAsiaTheme="majorEastAsia" w:hAnsiTheme="majorHAnsi" w:cstheme="majorBidi"/>
                </w:rPr>
                <m:t>π</m:t>
              </m:r>
              <m:r>
                <w:rPr>
                  <w:rFonts w:ascii="Cambria Math" w:eastAsiaTheme="majorEastAsia" w:hAnsiTheme="majorHAnsi" w:cstheme="majorBidi"/>
                </w:rPr>
                <m:t>*</m:t>
              </m:r>
              <m:sSup>
                <m:sSupPr>
                  <m:ctrlPr>
                    <w:rPr>
                      <w:rFonts w:ascii="Cambria Math" w:eastAsiaTheme="majorEastAsia" w:hAnsiTheme="majorHAnsi" w:cstheme="majorBidi"/>
                      <w:i/>
                    </w:rPr>
                  </m:ctrlPr>
                </m:sSupPr>
                <m:e>
                  <m:r>
                    <w:rPr>
                      <w:rFonts w:ascii="Cambria Math" w:eastAsiaTheme="majorEastAsia" w:hAnsiTheme="majorHAnsi" w:cstheme="majorBidi"/>
                    </w:rPr>
                    <m:t>D</m:t>
                  </m:r>
                </m:e>
                <m:sup>
                  <m:r>
                    <w:rPr>
                      <w:rFonts w:ascii="Cambria Math" w:eastAsiaTheme="majorEastAsia" w:hAnsiTheme="majorHAnsi" w:cstheme="majorBidi"/>
                    </w:rPr>
                    <m:t>2</m:t>
                  </m:r>
                </m:sup>
              </m:sSup>
            </m:den>
          </m:f>
          <m:r>
            <w:rPr>
              <w:rFonts w:ascii="Cambria Math" w:eastAsiaTheme="majorEastAsia" w:hAnsiTheme="majorHAnsi" w:cstheme="majorBidi"/>
            </w:rPr>
            <m:t>=</m:t>
          </m:r>
          <m:f>
            <m:fPr>
              <m:ctrlPr>
                <w:rPr>
                  <w:rFonts w:ascii="Cambria Math" w:eastAsiaTheme="majorEastAsia" w:hAnsiTheme="majorHAnsi" w:cstheme="majorBidi"/>
                  <w:i/>
                </w:rPr>
              </m:ctrlPr>
            </m:fPr>
            <m:num>
              <m:r>
                <w:rPr>
                  <w:rFonts w:ascii="Cambria Math" w:eastAsiaTheme="majorEastAsia" w:hAnsiTheme="majorHAnsi" w:cstheme="majorBidi"/>
                </w:rPr>
                <m:t>4</m:t>
              </m:r>
              <m:r>
                <w:rPr>
                  <w:rFonts w:ascii="Cambria Math" w:eastAsiaTheme="majorEastAsia" w:hAnsiTheme="majorHAnsi" w:cstheme="majorBidi"/>
                </w:rPr>
                <m:t>*</m:t>
              </m:r>
              <m:d>
                <m:dPr>
                  <m:ctrlPr>
                    <w:rPr>
                      <w:rFonts w:ascii="Cambria Math" w:eastAsiaTheme="majorEastAsia" w:hAnsiTheme="majorHAnsi" w:cstheme="majorBidi"/>
                      <w:i/>
                    </w:rPr>
                  </m:ctrlPr>
                </m:dPr>
                <m:e>
                  <m:r>
                    <w:rPr>
                      <w:rFonts w:ascii="Cambria Math" w:eastAsiaTheme="majorEastAsia" w:hAnsiTheme="majorHAnsi" w:cstheme="majorBidi"/>
                    </w:rPr>
                    <m:t>0.02</m:t>
                  </m:r>
                  <m:f>
                    <m:fPr>
                      <m:ctrlPr>
                        <w:rPr>
                          <w:rFonts w:ascii="Cambria Math" w:eastAsiaTheme="majorEastAsia" w:hAnsiTheme="majorHAnsi" w:cstheme="majorBidi"/>
                          <w:i/>
                        </w:rPr>
                      </m:ctrlPr>
                    </m:fPr>
                    <m:num>
                      <m:r>
                        <w:rPr>
                          <w:rFonts w:ascii="Cambria Math" w:eastAsiaTheme="majorEastAsia" w:hAnsiTheme="majorHAnsi" w:cstheme="majorBidi"/>
                        </w:rPr>
                        <m:t>L</m:t>
                      </m:r>
                    </m:num>
                    <m:den>
                      <m:r>
                        <w:rPr>
                          <w:rFonts w:ascii="Cambria Math" w:eastAsiaTheme="majorEastAsia" w:hAnsiTheme="majorHAnsi" w:cstheme="majorBidi"/>
                        </w:rPr>
                        <m:t>s</m:t>
                      </m:r>
                    </m:den>
                  </m:f>
                </m:e>
              </m:d>
            </m:num>
            <m:den>
              <m:r>
                <w:rPr>
                  <w:rFonts w:ascii="Cambria Math" w:eastAsiaTheme="majorEastAsia" w:hAnsiTheme="majorHAnsi" w:cstheme="majorBidi"/>
                </w:rPr>
                <m:t>π</m:t>
              </m:r>
              <m:r>
                <w:rPr>
                  <w:rFonts w:ascii="Cambria Math" w:eastAsiaTheme="majorEastAsia" w:hAnsiTheme="majorHAnsi" w:cstheme="majorBidi"/>
                </w:rPr>
                <m:t>*</m:t>
              </m:r>
              <m:sSup>
                <m:sSupPr>
                  <m:ctrlPr>
                    <w:rPr>
                      <w:rFonts w:ascii="Cambria Math" w:eastAsiaTheme="majorEastAsia" w:hAnsiTheme="majorHAnsi" w:cstheme="majorBidi"/>
                      <w:i/>
                    </w:rPr>
                  </m:ctrlPr>
                </m:sSupPr>
                <m:e>
                  <m:d>
                    <m:dPr>
                      <m:ctrlPr>
                        <w:rPr>
                          <w:rFonts w:ascii="Cambria Math" w:eastAsiaTheme="majorEastAsia" w:hAnsiTheme="majorHAnsi" w:cstheme="majorBidi"/>
                          <w:i/>
                        </w:rPr>
                      </m:ctrlPr>
                    </m:dPr>
                    <m:e>
                      <m:r>
                        <w:rPr>
                          <w:rFonts w:ascii="Cambria Math" w:eastAsiaTheme="majorEastAsia" w:hAnsiTheme="majorHAnsi" w:cstheme="majorBidi"/>
                        </w:rPr>
                        <m:t>1.257 cm</m:t>
                      </m:r>
                    </m:e>
                  </m:d>
                </m:e>
                <m:sup>
                  <m:r>
                    <w:rPr>
                      <w:rFonts w:ascii="Cambria Math" w:eastAsiaTheme="majorEastAsia" w:hAnsiTheme="majorHAnsi" w:cstheme="majorBidi"/>
                    </w:rPr>
                    <m:t>2</m:t>
                  </m:r>
                </m:sup>
              </m:sSup>
            </m:den>
          </m:f>
          <m:r>
            <w:rPr>
              <w:rFonts w:ascii="Cambria Math" w:eastAsiaTheme="majorEastAsia" w:hAnsiTheme="majorHAnsi" w:cstheme="majorBidi"/>
            </w:rPr>
            <m:t>=0.1661</m:t>
          </m:r>
          <m:f>
            <m:fPr>
              <m:ctrlPr>
                <w:rPr>
                  <w:rFonts w:ascii="Cambria Math" w:eastAsiaTheme="majorEastAsia" w:hAnsiTheme="majorHAnsi" w:cstheme="majorBidi"/>
                  <w:i/>
                </w:rPr>
              </m:ctrlPr>
            </m:fPr>
            <m:num>
              <m:r>
                <w:rPr>
                  <w:rFonts w:ascii="Cambria Math" w:eastAsiaTheme="majorEastAsia" w:hAnsiTheme="majorHAnsi" w:cstheme="majorBidi"/>
                </w:rPr>
                <m:t>m</m:t>
              </m:r>
            </m:num>
            <m:den>
              <m:r>
                <w:rPr>
                  <w:rFonts w:ascii="Cambria Math" w:eastAsiaTheme="majorEastAsia" w:hAnsiTheme="majorHAnsi" w:cstheme="majorBidi"/>
                </w:rPr>
                <m:t>s</m:t>
              </m:r>
            </m:den>
          </m:f>
        </m:oMath>
      </m:oMathPara>
    </w:p>
    <w:p w:rsidR="00571D30" w:rsidRDefault="00571D30" w:rsidP="00571D30">
      <w:pPr>
        <w:pStyle w:val="Heading3"/>
      </w:pPr>
      <w:r>
        <w:t>Static Head</w:t>
      </w:r>
    </w:p>
    <w:p w:rsidR="00571D30" w:rsidRPr="00571D30" w:rsidRDefault="00FE541F" w:rsidP="00571D30">
      <w:pPr>
        <w:rPr>
          <w:rFonts w:asciiTheme="majorHAnsi" w:eastAsiaTheme="majorEastAsia" w:hAnsiTheme="majorHAnsi" w:cstheme="majorBidi"/>
        </w:rPr>
      </w:pPr>
      <m:oMathPara>
        <m:oMath>
          <m:sSub>
            <m:sSubPr>
              <m:ctrlPr>
                <w:rPr>
                  <w:rFonts w:ascii="Cambria Math" w:hAnsi="Cambria Math"/>
                  <w:i/>
                </w:rPr>
              </m:ctrlPr>
            </m:sSubPr>
            <m:e>
              <m:r>
                <w:rPr>
                  <w:rFonts w:ascii="Cambria Math" w:hAnsi="Cambria Math"/>
                </w:rPr>
                <m:t>p</m:t>
              </m:r>
            </m:e>
            <m:sub>
              <m:r>
                <w:rPr>
                  <w:rFonts w:ascii="Cambria Math" w:hAnsi="Cambria Math"/>
                </w:rPr>
                <m:t>static</m:t>
              </m:r>
            </m:sub>
          </m:sSub>
          <m:r>
            <w:rPr>
              <w:rFonts w:ascii="Cambria Math" w:hAnsi="Cambria Math"/>
            </w:rPr>
            <m:t>=ρ*g*h=</m:t>
          </m:r>
          <m:d>
            <m:dPr>
              <m:ctrlPr>
                <w:rPr>
                  <w:rFonts w:ascii="Cambria Math" w:hAnsi="Cambria Math"/>
                  <w:i/>
                </w:rPr>
              </m:ctrlPr>
            </m:dPr>
            <m:e>
              <m:r>
                <w:rPr>
                  <w:rFonts w:ascii="Cambria Math" w:hAnsi="Cambria Math"/>
                </w:rPr>
                <m:t>1000</m:t>
              </m:r>
              <m:f>
                <m:fPr>
                  <m:ctrlPr>
                    <w:rPr>
                      <w:rFonts w:ascii="Cambria Math" w:hAnsi="Cambria Math"/>
                      <w:i/>
                    </w:rPr>
                  </m:ctrlPr>
                </m:fPr>
                <m:num>
                  <m:r>
                    <w:rPr>
                      <w:rFonts w:ascii="Cambria Math" w:hAnsi="Cambria Math"/>
                    </w:rPr>
                    <m:t>kg</m:t>
                  </m:r>
                </m:num>
                <m:den>
                  <m:sSup>
                    <m:sSupPr>
                      <m:ctrlPr>
                        <w:rPr>
                          <w:rFonts w:ascii="Cambria Math" w:hAnsi="Cambria Math"/>
                          <w:i/>
                        </w:rPr>
                      </m:ctrlPr>
                    </m:sSupPr>
                    <m:e>
                      <m:r>
                        <w:rPr>
                          <w:rFonts w:ascii="Cambria Math" w:hAnsi="Cambria Math"/>
                        </w:rPr>
                        <m:t>m</m:t>
                      </m:r>
                    </m:e>
                    <m:sup>
                      <m:r>
                        <w:rPr>
                          <w:rFonts w:ascii="Cambria Math" w:hAnsi="Cambria Math"/>
                        </w:rPr>
                        <m:t>3</m:t>
                      </m:r>
                    </m:sup>
                  </m:sSup>
                </m:den>
              </m:f>
            </m:e>
          </m:d>
          <m:d>
            <m:dPr>
              <m:ctrlPr>
                <w:rPr>
                  <w:rFonts w:ascii="Cambria Math" w:hAnsi="Cambria Math"/>
                  <w:i/>
                </w:rPr>
              </m:ctrlPr>
            </m:dPr>
            <m:e>
              <m:r>
                <w:rPr>
                  <w:rFonts w:ascii="Cambria Math" w:hAnsi="Cambria Math"/>
                </w:rPr>
                <m:t>9.81</m:t>
              </m:r>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e>
          </m:d>
          <m:d>
            <m:dPr>
              <m:ctrlPr>
                <w:rPr>
                  <w:rFonts w:ascii="Cambria Math" w:hAnsi="Cambria Math"/>
                  <w:i/>
                </w:rPr>
              </m:ctrlPr>
            </m:dPr>
            <m:e>
              <m:r>
                <w:rPr>
                  <w:rFonts w:ascii="Cambria Math" w:hAnsi="Cambria Math"/>
                </w:rPr>
                <m:t>0.009525 m</m:t>
              </m:r>
            </m:e>
          </m:d>
          <m:r>
            <w:rPr>
              <w:rFonts w:ascii="Cambria Math" w:hAnsi="Cambria Math"/>
            </w:rPr>
            <m:t>=93.44025 Pa</m:t>
          </m:r>
        </m:oMath>
      </m:oMathPara>
    </w:p>
    <w:p w:rsidR="00571D30" w:rsidRDefault="00571D30" w:rsidP="00571D30">
      <w:pPr>
        <w:pStyle w:val="Heading3"/>
      </w:pPr>
      <w:r>
        <w:t>Dynamic Head</w:t>
      </w:r>
    </w:p>
    <w:p w:rsidR="00571D30" w:rsidRDefault="00FE541F" w:rsidP="00571D30">
      <w:pP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dynamic</m:t>
              </m:r>
            </m:sub>
          </m:sSub>
          <m:r>
            <w:rPr>
              <w:rFonts w:ascii="Cambria Math" w:hAnsi="Cambria Math"/>
            </w:rPr>
            <m:t>=</m:t>
          </m:r>
          <m:f>
            <m:fPr>
              <m:ctrlPr>
                <w:rPr>
                  <w:rFonts w:ascii="Cambria Math" w:hAnsi="Cambria Math"/>
                  <w:i/>
                </w:rPr>
              </m:ctrlPr>
            </m:fPr>
            <m:num>
              <m:r>
                <w:rPr>
                  <w:rFonts w:ascii="Cambria Math" w:hAnsi="Cambria Math"/>
                </w:rPr>
                <m:t>ρ</m:t>
              </m:r>
              <m:sSup>
                <m:sSupPr>
                  <m:ctrlPr>
                    <w:rPr>
                      <w:rFonts w:ascii="Cambria Math" w:hAnsi="Cambria Math"/>
                      <w:i/>
                    </w:rPr>
                  </m:ctrlPr>
                </m:sSupPr>
                <m:e>
                  <m:r>
                    <w:rPr>
                      <w:rFonts w:ascii="Cambria Math" w:hAnsi="Cambria Math"/>
                    </w:rPr>
                    <m:t>V</m:t>
                  </m:r>
                </m:e>
                <m:sup>
                  <m:r>
                    <w:rPr>
                      <w:rFonts w:ascii="Cambria Math" w:hAnsi="Cambria Math"/>
                    </w:rPr>
                    <m:t>2</m:t>
                  </m:r>
                </m:sup>
              </m:sSup>
            </m:num>
            <m:den>
              <m:r>
                <w:rPr>
                  <w:rFonts w:ascii="Cambria Math" w:hAnsi="Cambria Math"/>
                </w:rPr>
                <m:t>2</m:t>
              </m:r>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1000</m:t>
                  </m:r>
                  <m:f>
                    <m:fPr>
                      <m:ctrlPr>
                        <w:rPr>
                          <w:rFonts w:ascii="Cambria Math" w:hAnsi="Cambria Math"/>
                          <w:i/>
                        </w:rPr>
                      </m:ctrlPr>
                    </m:fPr>
                    <m:num>
                      <m:r>
                        <w:rPr>
                          <w:rFonts w:ascii="Cambria Math" w:hAnsi="Cambria Math"/>
                        </w:rPr>
                        <m:t>kg</m:t>
                      </m:r>
                    </m:num>
                    <m:den>
                      <m:sSup>
                        <m:sSupPr>
                          <m:ctrlPr>
                            <w:rPr>
                              <w:rFonts w:ascii="Cambria Math" w:hAnsi="Cambria Math"/>
                              <w:i/>
                            </w:rPr>
                          </m:ctrlPr>
                        </m:sSupPr>
                        <m:e>
                          <m:r>
                            <w:rPr>
                              <w:rFonts w:ascii="Cambria Math" w:hAnsi="Cambria Math"/>
                            </w:rPr>
                            <m:t>m</m:t>
                          </m:r>
                        </m:e>
                        <m:sup>
                          <m:r>
                            <w:rPr>
                              <w:rFonts w:ascii="Cambria Math" w:hAnsi="Cambria Math"/>
                            </w:rPr>
                            <m:t>3</m:t>
                          </m:r>
                        </m:sup>
                      </m:sSup>
                    </m:den>
                  </m:f>
                </m:e>
              </m:d>
              <m:sSup>
                <m:sSupPr>
                  <m:ctrlPr>
                    <w:rPr>
                      <w:rFonts w:ascii="Cambria Math" w:hAnsi="Cambria Math"/>
                      <w:i/>
                    </w:rPr>
                  </m:ctrlPr>
                </m:sSupPr>
                <m:e>
                  <m:d>
                    <m:dPr>
                      <m:ctrlPr>
                        <w:rPr>
                          <w:rFonts w:ascii="Cambria Math" w:hAnsi="Cambria Math"/>
                          <w:i/>
                        </w:rPr>
                      </m:ctrlPr>
                    </m:dPr>
                    <m:e>
                      <m:r>
                        <w:rPr>
                          <w:rFonts w:ascii="Cambria Math" w:hAnsi="Cambria Math"/>
                        </w:rPr>
                        <m:t>0.1661</m:t>
                      </m:r>
                      <m:f>
                        <m:fPr>
                          <m:ctrlPr>
                            <w:rPr>
                              <w:rFonts w:ascii="Cambria Math" w:hAnsi="Cambria Math"/>
                              <w:i/>
                            </w:rPr>
                          </m:ctrlPr>
                        </m:fPr>
                        <m:num>
                          <m:r>
                            <w:rPr>
                              <w:rFonts w:ascii="Cambria Math" w:hAnsi="Cambria Math"/>
                            </w:rPr>
                            <m:t>m</m:t>
                          </m:r>
                        </m:num>
                        <m:den>
                          <m:r>
                            <w:rPr>
                              <w:rFonts w:ascii="Cambria Math" w:hAnsi="Cambria Math"/>
                            </w:rPr>
                            <m:t>s</m:t>
                          </m:r>
                        </m:den>
                      </m:f>
                    </m:e>
                  </m:d>
                </m:e>
                <m:sup>
                  <m:r>
                    <w:rPr>
                      <w:rFonts w:ascii="Cambria Math" w:hAnsi="Cambria Math"/>
                    </w:rPr>
                    <m:t>2</m:t>
                  </m:r>
                </m:sup>
              </m:sSup>
            </m:num>
            <m:den>
              <m:r>
                <w:rPr>
                  <w:rFonts w:ascii="Cambria Math" w:hAnsi="Cambria Math"/>
                </w:rPr>
                <m:t>2</m:t>
              </m:r>
            </m:den>
          </m:f>
          <m:r>
            <w:rPr>
              <w:rFonts w:ascii="Cambria Math" w:hAnsi="Cambria Math"/>
            </w:rPr>
            <m:t>=13.794 Pa</m:t>
          </m:r>
        </m:oMath>
      </m:oMathPara>
    </w:p>
    <w:p w:rsidR="00D22A2A" w:rsidRDefault="00D22A2A" w:rsidP="00D22A2A">
      <w:pPr>
        <w:pStyle w:val="Heading3"/>
      </w:pPr>
      <w:r>
        <w:t>Angle in Conical Diffuser</w:t>
      </w:r>
    </w:p>
    <w:p w:rsidR="00D22A2A" w:rsidRDefault="00D22A2A" w:rsidP="00D22A2A">
      <w:pPr>
        <w:rPr>
          <w:rFonts w:eastAsiaTheme="minorEastAsia"/>
        </w:rPr>
      </w:pPr>
      <m:oMathPara>
        <m:oMath>
          <m:r>
            <w:rPr>
              <w:rFonts w:ascii="Cambria Math" w:hAnsi="Cambria Math"/>
            </w:rPr>
            <m:t>θ=2*</m:t>
          </m:r>
          <m:f>
            <m:fPr>
              <m:ctrlPr>
                <w:rPr>
                  <w:rFonts w:ascii="Cambria Math" w:hAnsi="Cambria Math"/>
                  <w:i/>
                </w:rPr>
              </m:ctrlPr>
            </m:fPr>
            <m:num>
              <m:r>
                <w:rPr>
                  <w:rFonts w:ascii="Cambria Math" w:hAnsi="Cambria Math"/>
                </w:rPr>
                <m:t>180</m:t>
              </m:r>
            </m:num>
            <m:den>
              <m:r>
                <w:rPr>
                  <w:rFonts w:ascii="Cambria Math" w:hAnsi="Cambria Math"/>
                </w:rPr>
                <m:t>π</m:t>
              </m:r>
            </m:den>
          </m:f>
          <m:r>
            <w:rPr>
              <w:rFonts w:ascii="Cambria Math" w:hAnsi="Cambria Math"/>
            </w:rPr>
            <m:t>*</m:t>
          </m:r>
          <m:func>
            <m:funcPr>
              <m:ctrlPr>
                <w:rPr>
                  <w:rFonts w:ascii="Cambria Math" w:hAnsi="Cambria Math"/>
                </w:rPr>
              </m:ctrlPr>
            </m:funcPr>
            <m:fName>
              <m:r>
                <m:rPr>
                  <m:sty m:val="p"/>
                </m:rPr>
                <w:rPr>
                  <w:rFonts w:ascii="Cambria Math" w:hAnsi="Cambria Math"/>
                </w:rPr>
                <m:t>arctan</m:t>
              </m:r>
            </m:fName>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m:rPr>
                              <m:sty m:val="p"/>
                            </m:rPr>
                            <w:rPr>
                              <w:rFonts w:ascii="Cambria Math" w:hAnsi="Cambria Math"/>
                            </w:rPr>
                            <m:t>D</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D</m:t>
                          </m:r>
                        </m:e>
                        <m:sub>
                          <m:r>
                            <m:rPr>
                              <m:sty m:val="p"/>
                            </m:rPr>
                            <w:rPr>
                              <w:rFonts w:ascii="Cambria Math" w:hAnsi="Cambria Math"/>
                            </w:rPr>
                            <m:t>1</m:t>
                          </m:r>
                        </m:sub>
                      </m:sSub>
                    </m:num>
                    <m:den>
                      <m:r>
                        <m:rPr>
                          <m:sty m:val="p"/>
                        </m:rPr>
                        <w:rPr>
                          <w:rFonts w:ascii="Cambria Math" w:hAnsi="Cambria Math"/>
                        </w:rPr>
                        <m:t>L</m:t>
                      </m:r>
                    </m:den>
                  </m:f>
                </m:e>
              </m:d>
              <m:ctrlPr>
                <w:rPr>
                  <w:rFonts w:ascii="Cambria Math" w:hAnsi="Cambria Math"/>
                  <w:i/>
                </w:rPr>
              </m:ctrlPr>
            </m:e>
          </m:func>
          <m:r>
            <m:rPr>
              <m:sty m:val="p"/>
            </m:rPr>
            <w:rPr>
              <w:rFonts w:ascii="Cambria Math" w:hAnsi="Cambria Math"/>
            </w:rPr>
            <m:t>=2*</m:t>
          </m:r>
          <m:f>
            <m:fPr>
              <m:ctrlPr>
                <w:rPr>
                  <w:rFonts w:ascii="Cambria Math" w:hAnsi="Cambria Math"/>
                  <w:i/>
                </w:rPr>
              </m:ctrlPr>
            </m:fPr>
            <m:num>
              <m:r>
                <w:rPr>
                  <w:rFonts w:ascii="Cambria Math" w:hAnsi="Cambria Math"/>
                </w:rPr>
                <m:t>180</m:t>
              </m:r>
            </m:num>
            <m:den>
              <m:r>
                <w:rPr>
                  <w:rFonts w:ascii="Cambria Math" w:hAnsi="Cambria Math"/>
                </w:rPr>
                <m:t>π</m:t>
              </m:r>
            </m:den>
          </m:f>
          <m:r>
            <w:rPr>
              <w:rFonts w:ascii="Cambria Math" w:hAnsi="Cambria Math"/>
            </w:rPr>
            <m:t>*</m:t>
          </m:r>
          <m:func>
            <m:funcPr>
              <m:ctrlPr>
                <w:rPr>
                  <w:rFonts w:ascii="Cambria Math" w:hAnsi="Cambria Math"/>
                </w:rPr>
              </m:ctrlPr>
            </m:funcPr>
            <m:fName>
              <m:r>
                <m:rPr>
                  <m:sty m:val="p"/>
                </m:rPr>
                <w:rPr>
                  <w:rFonts w:ascii="Cambria Math" w:hAnsi="Cambria Math"/>
                </w:rPr>
                <m:t>arctan</m:t>
              </m:r>
            </m:fName>
            <m:e>
              <m:d>
                <m:dPr>
                  <m:ctrlPr>
                    <w:rPr>
                      <w:rFonts w:ascii="Cambria Math" w:hAnsi="Cambria Math"/>
                    </w:rPr>
                  </m:ctrlPr>
                </m:dPr>
                <m:e>
                  <m:f>
                    <m:fPr>
                      <m:ctrlPr>
                        <w:rPr>
                          <w:rFonts w:ascii="Cambria Math" w:hAnsi="Cambria Math"/>
                        </w:rPr>
                      </m:ctrlPr>
                    </m:fPr>
                    <m:num>
                      <m:r>
                        <m:rPr>
                          <m:sty m:val="p"/>
                        </m:rPr>
                        <w:rPr>
                          <w:rFonts w:ascii="Cambria Math" w:hAnsi="Cambria Math"/>
                        </w:rPr>
                        <m:t>2.276 cm-1.250 cm</m:t>
                      </m:r>
                    </m:num>
                    <m:den>
                      <m:r>
                        <m:rPr>
                          <m:sty m:val="p"/>
                        </m:rPr>
                        <w:rPr>
                          <w:rFonts w:ascii="Cambria Math" w:hAnsi="Cambria Math"/>
                        </w:rPr>
                        <m:t>0.808 cm</m:t>
                      </m:r>
                    </m:den>
                  </m:f>
                </m:e>
              </m:d>
              <m:ctrlPr>
                <w:rPr>
                  <w:rFonts w:ascii="Cambria Math" w:hAnsi="Cambria Math"/>
                  <w:i/>
                </w:rPr>
              </m:ctrlPr>
            </m:e>
          </m:func>
          <m:r>
            <w:rPr>
              <w:rFonts w:ascii="Cambria Math" w:hAnsi="Cambria Math"/>
            </w:rPr>
            <m:t>=</m:t>
          </m:r>
          <m:sSup>
            <m:sSupPr>
              <m:ctrlPr>
                <w:rPr>
                  <w:rFonts w:ascii="Cambria Math" w:hAnsi="Cambria Math"/>
                  <w:i/>
                </w:rPr>
              </m:ctrlPr>
            </m:sSupPr>
            <m:e>
              <m:r>
                <w:rPr>
                  <w:rFonts w:ascii="Cambria Math" w:hAnsi="Cambria Math"/>
                </w:rPr>
                <m:t>103.585</m:t>
              </m:r>
            </m:e>
            <m:sup>
              <m:r>
                <w:rPr>
                  <w:rFonts w:ascii="Cambria Math" w:hAnsi="Cambria Math"/>
                </w:rPr>
                <m:t>o</m:t>
              </m:r>
            </m:sup>
          </m:sSup>
        </m:oMath>
      </m:oMathPara>
    </w:p>
    <w:p w:rsidR="00D22A2A" w:rsidRDefault="00D22A2A" w:rsidP="00D22A2A">
      <w:pPr>
        <w:pStyle w:val="Heading3"/>
      </w:pPr>
      <w:proofErr w:type="gramStart"/>
      <w:r>
        <w:lastRenderedPageBreak/>
        <w:t>r/D</w:t>
      </w:r>
      <w:proofErr w:type="gramEnd"/>
      <w:r>
        <w:t xml:space="preserve"> for Curved Entrance Tubes</w:t>
      </w:r>
    </w:p>
    <w:p w:rsidR="00D22A2A" w:rsidRDefault="00D22A2A" w:rsidP="00D22A2A">
      <w:pPr>
        <w:rPr>
          <w:rFonts w:eastAsiaTheme="minorEastAsia"/>
        </w:rPr>
      </w:pPr>
      <m:oMathPara>
        <m:oMath>
          <m:f>
            <m:fPr>
              <m:ctrlPr>
                <w:rPr>
                  <w:rFonts w:ascii="Cambria Math" w:hAnsi="Cambria Math"/>
                  <w:i/>
                </w:rPr>
              </m:ctrlPr>
            </m:fPr>
            <m:num>
              <m:r>
                <w:rPr>
                  <w:rFonts w:ascii="Cambria Math" w:hAnsi="Cambria Math"/>
                </w:rPr>
                <m:t>r</m:t>
              </m:r>
            </m:num>
            <m:den>
              <m:r>
                <w:rPr>
                  <w:rFonts w:ascii="Cambria Math" w:hAnsi="Cambria Math"/>
                </w:rPr>
                <m:t>D</m:t>
              </m:r>
            </m:den>
          </m:f>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4*Average</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2</m:t>
                      </m:r>
                    </m:sub>
                  </m:sSub>
                </m:e>
              </m:d>
            </m:den>
          </m:f>
          <m:r>
            <w:rPr>
              <w:rFonts w:ascii="Cambria Math" w:hAnsi="Cambria Math"/>
            </w:rPr>
            <m:t>=0.153</m:t>
          </m:r>
        </m:oMath>
      </m:oMathPara>
    </w:p>
    <w:p w:rsidR="00050EA7" w:rsidRDefault="00050EA7" w:rsidP="00050EA7">
      <w:pPr>
        <w:pStyle w:val="Heading3"/>
      </w:pPr>
      <w:r>
        <w:t>(1-A2/A1)^2</w:t>
      </w:r>
    </w:p>
    <w:p w:rsidR="00050EA7" w:rsidRDefault="00050EA7" w:rsidP="00050EA7">
      <w:pPr>
        <w:rPr>
          <w:rFonts w:eastAsiaTheme="minorEastAsia"/>
        </w:rPr>
      </w:pPr>
      <m:oMathPara>
        <m:oMath>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2</m:t>
                          </m:r>
                        </m:sub>
                      </m:sSub>
                    </m:num>
                    <m:den>
                      <m:sSub>
                        <m:sSubPr>
                          <m:ctrlPr>
                            <w:rPr>
                              <w:rFonts w:ascii="Cambria Math" w:hAnsi="Cambria Math"/>
                              <w:i/>
                            </w:rPr>
                          </m:ctrlPr>
                        </m:sSubPr>
                        <m:e>
                          <m:r>
                            <w:rPr>
                              <w:rFonts w:ascii="Cambria Math" w:hAnsi="Cambria Math"/>
                            </w:rPr>
                            <m:t>A</m:t>
                          </m:r>
                        </m:e>
                        <m:sub>
                          <m:r>
                            <w:rPr>
                              <w:rFonts w:ascii="Cambria Math" w:hAnsi="Cambria Math"/>
                            </w:rPr>
                            <m:t>1</m:t>
                          </m:r>
                        </m:sub>
                      </m:sSub>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sSubSup>
                        <m:sSubSupPr>
                          <m:ctrlPr>
                            <w:rPr>
                              <w:rFonts w:ascii="Cambria Math" w:hAnsi="Cambria Math"/>
                              <w:i/>
                            </w:rPr>
                          </m:ctrlPr>
                        </m:sSubSupPr>
                        <m:e>
                          <m:r>
                            <w:rPr>
                              <w:rFonts w:ascii="Cambria Math" w:hAnsi="Cambria Math"/>
                            </w:rPr>
                            <m:t>D</m:t>
                          </m:r>
                        </m:e>
                        <m:sub>
                          <m:r>
                            <w:rPr>
                              <w:rFonts w:ascii="Cambria Math" w:hAnsi="Cambria Math"/>
                            </w:rPr>
                            <m:t>2</m:t>
                          </m:r>
                        </m:sub>
                        <m:sup>
                          <m:r>
                            <w:rPr>
                              <w:rFonts w:ascii="Cambria Math" w:hAnsi="Cambria Math"/>
                            </w:rPr>
                            <m:t>2</m:t>
                          </m:r>
                        </m:sup>
                      </m:sSubSup>
                    </m:num>
                    <m:den>
                      <m:sSubSup>
                        <m:sSubSupPr>
                          <m:ctrlPr>
                            <w:rPr>
                              <w:rFonts w:ascii="Cambria Math" w:hAnsi="Cambria Math"/>
                              <w:i/>
                            </w:rPr>
                          </m:ctrlPr>
                        </m:sSubSupPr>
                        <m:e>
                          <m:r>
                            <w:rPr>
                              <w:rFonts w:ascii="Cambria Math" w:hAnsi="Cambria Math"/>
                            </w:rPr>
                            <m:t>D</m:t>
                          </m:r>
                        </m:e>
                        <m:sub>
                          <m:r>
                            <w:rPr>
                              <w:rFonts w:ascii="Cambria Math" w:hAnsi="Cambria Math"/>
                            </w:rPr>
                            <m:t>1</m:t>
                          </m:r>
                        </m:sub>
                        <m:sup>
                          <m:r>
                            <w:rPr>
                              <w:rFonts w:ascii="Cambria Math" w:hAnsi="Cambria Math"/>
                            </w:rPr>
                            <m:t>2</m:t>
                          </m:r>
                        </m:sup>
                      </m:sSubSup>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1.250 cm</m:t>
                              </m:r>
                            </m:e>
                          </m:d>
                        </m:e>
                        <m:sup>
                          <m:r>
                            <w:rPr>
                              <w:rFonts w:ascii="Cambria Math" w:hAnsi="Cambria Math"/>
                            </w:rPr>
                            <m:t>2</m:t>
                          </m:r>
                        </m:sup>
                      </m:sSup>
                    </m:num>
                    <m:den>
                      <m:sSup>
                        <m:sSupPr>
                          <m:ctrlPr>
                            <w:rPr>
                              <w:rFonts w:ascii="Cambria Math" w:hAnsi="Cambria Math"/>
                              <w:i/>
                            </w:rPr>
                          </m:ctrlPr>
                        </m:sSupPr>
                        <m:e>
                          <m:d>
                            <m:dPr>
                              <m:ctrlPr>
                                <w:rPr>
                                  <w:rFonts w:ascii="Cambria Math" w:hAnsi="Cambria Math"/>
                                  <w:i/>
                                </w:rPr>
                              </m:ctrlPr>
                            </m:dPr>
                            <m:e>
                              <m:r>
                                <w:rPr>
                                  <w:rFonts w:ascii="Cambria Math" w:hAnsi="Cambria Math"/>
                                </w:rPr>
                                <m:t>2.276 cm</m:t>
                              </m:r>
                            </m:e>
                          </m:d>
                        </m:e>
                        <m:sup>
                          <m:r>
                            <w:rPr>
                              <w:rFonts w:ascii="Cambria Math" w:hAnsi="Cambria Math"/>
                            </w:rPr>
                            <m:t>2</m:t>
                          </m:r>
                        </m:sup>
                      </m:sSup>
                    </m:den>
                  </m:f>
                </m:e>
              </m:d>
            </m:e>
            <m:sup>
              <m:r>
                <w:rPr>
                  <w:rFonts w:ascii="Cambria Math" w:hAnsi="Cambria Math"/>
                </w:rPr>
                <m:t>2</m:t>
              </m:r>
            </m:sup>
          </m:sSup>
          <m:r>
            <w:rPr>
              <w:rFonts w:ascii="Cambria Math" w:hAnsi="Cambria Math"/>
            </w:rPr>
            <m:t>=0.488</m:t>
          </m:r>
        </m:oMath>
      </m:oMathPara>
    </w:p>
    <w:p w:rsidR="00050EA7" w:rsidRDefault="00050EA7" w:rsidP="00050EA7">
      <w:pPr>
        <w:pStyle w:val="Heading3"/>
      </w:pPr>
      <w:r>
        <w:t>Minor Loss</w:t>
      </w:r>
    </w:p>
    <w:p w:rsidR="00050EA7" w:rsidRPr="00050EA7" w:rsidRDefault="00050EA7" w:rsidP="00050EA7">
      <w:pPr>
        <w:rPr>
          <w:rFonts w:asciiTheme="majorHAnsi" w:eastAsiaTheme="majorEastAsia" w:hAnsiTheme="majorHAnsi" w:cstheme="majorBidi"/>
        </w:rPr>
      </w:pPr>
      <m:oMathPara>
        <m:oMath>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minor</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L</m:t>
              </m:r>
            </m:sub>
          </m:sSub>
          <m:f>
            <m:fPr>
              <m:ctrlPr>
                <w:rPr>
                  <w:rFonts w:ascii="Cambria Math" w:hAnsi="Cambria Math"/>
                  <w:i/>
                </w:rPr>
              </m:ctrlPr>
            </m:fPr>
            <m:num>
              <m:r>
                <w:rPr>
                  <w:rFonts w:ascii="Cambria Math" w:hAnsi="Cambria Math"/>
                </w:rPr>
                <m:t>ρ</m:t>
              </m:r>
              <m:sSup>
                <m:sSupPr>
                  <m:ctrlPr>
                    <w:rPr>
                      <w:rFonts w:ascii="Cambria Math" w:hAnsi="Cambria Math"/>
                      <w:i/>
                    </w:rPr>
                  </m:ctrlPr>
                </m:sSupPr>
                <m:e>
                  <m:r>
                    <w:rPr>
                      <w:rFonts w:ascii="Cambria Math" w:hAnsi="Cambria Math"/>
                    </w:rPr>
                    <m:t>V</m:t>
                  </m:r>
                </m:e>
                <m:sup>
                  <m:r>
                    <w:rPr>
                      <w:rFonts w:ascii="Cambria Math" w:hAnsi="Cambria Math"/>
                    </w:rPr>
                    <m:t>2</m:t>
                  </m:r>
                </m:sup>
              </m:sSup>
            </m:num>
            <m:den>
              <m:r>
                <w:rPr>
                  <w:rFonts w:ascii="Cambria Math" w:hAnsi="Cambria Math"/>
                </w:rPr>
                <m:t>2</m:t>
              </m:r>
            </m:den>
          </m:f>
          <m:r>
            <w:rPr>
              <w:rFonts w:ascii="Cambria Math" w:hAnsi="Cambria Math"/>
            </w:rPr>
            <m:t xml:space="preserve">=0.561 </m:t>
          </m:r>
          <m:d>
            <m:dPr>
              <m:ctrlPr>
                <w:rPr>
                  <w:rFonts w:ascii="Cambria Math" w:hAnsi="Cambria Math"/>
                  <w:i/>
                </w:rPr>
              </m:ctrlPr>
            </m:dPr>
            <m:e>
              <m:f>
                <m:fPr>
                  <m:ctrlPr>
                    <w:rPr>
                      <w:rFonts w:ascii="Cambria Math" w:hAnsi="Cambria Math"/>
                      <w:i/>
                    </w:rPr>
                  </m:ctrlPr>
                </m:fPr>
                <m:num>
                  <m:d>
                    <m:dPr>
                      <m:ctrlPr>
                        <w:rPr>
                          <w:rFonts w:ascii="Cambria Math" w:hAnsi="Cambria Math"/>
                          <w:i/>
                        </w:rPr>
                      </m:ctrlPr>
                    </m:dPr>
                    <m:e>
                      <m:r>
                        <w:rPr>
                          <w:rFonts w:ascii="Cambria Math" w:hAnsi="Cambria Math"/>
                        </w:rPr>
                        <m:t>1000</m:t>
                      </m:r>
                      <m:f>
                        <m:fPr>
                          <m:ctrlPr>
                            <w:rPr>
                              <w:rFonts w:ascii="Cambria Math" w:hAnsi="Cambria Math"/>
                              <w:i/>
                            </w:rPr>
                          </m:ctrlPr>
                        </m:fPr>
                        <m:num>
                          <m:r>
                            <w:rPr>
                              <w:rFonts w:ascii="Cambria Math" w:hAnsi="Cambria Math"/>
                            </w:rPr>
                            <m:t>kg</m:t>
                          </m:r>
                        </m:num>
                        <m:den>
                          <m:sSup>
                            <m:sSupPr>
                              <m:ctrlPr>
                                <w:rPr>
                                  <w:rFonts w:ascii="Cambria Math" w:hAnsi="Cambria Math"/>
                                  <w:i/>
                                </w:rPr>
                              </m:ctrlPr>
                            </m:sSupPr>
                            <m:e>
                              <m:r>
                                <w:rPr>
                                  <w:rFonts w:ascii="Cambria Math" w:hAnsi="Cambria Math"/>
                                </w:rPr>
                                <m:t>m</m:t>
                              </m:r>
                            </m:e>
                            <m:sup>
                              <m:r>
                                <w:rPr>
                                  <w:rFonts w:ascii="Cambria Math" w:hAnsi="Cambria Math"/>
                                </w:rPr>
                                <m:t>3</m:t>
                              </m:r>
                            </m:sup>
                          </m:sSup>
                        </m:den>
                      </m:f>
                    </m:e>
                  </m:d>
                  <m:sSup>
                    <m:sSupPr>
                      <m:ctrlPr>
                        <w:rPr>
                          <w:rFonts w:ascii="Cambria Math" w:hAnsi="Cambria Math"/>
                          <w:i/>
                        </w:rPr>
                      </m:ctrlPr>
                    </m:sSupPr>
                    <m:e>
                      <m:d>
                        <m:dPr>
                          <m:ctrlPr>
                            <w:rPr>
                              <w:rFonts w:ascii="Cambria Math" w:hAnsi="Cambria Math"/>
                              <w:i/>
                            </w:rPr>
                          </m:ctrlPr>
                        </m:dPr>
                        <m:e>
                          <m:r>
                            <w:rPr>
                              <w:rFonts w:ascii="Cambria Math" w:hAnsi="Cambria Math"/>
                            </w:rPr>
                            <m:t>.1661</m:t>
                          </m:r>
                          <m:f>
                            <m:fPr>
                              <m:ctrlPr>
                                <w:rPr>
                                  <w:rFonts w:ascii="Cambria Math" w:hAnsi="Cambria Math"/>
                                  <w:i/>
                                </w:rPr>
                              </m:ctrlPr>
                            </m:fPr>
                            <m:num>
                              <m:r>
                                <w:rPr>
                                  <w:rFonts w:ascii="Cambria Math" w:hAnsi="Cambria Math"/>
                                </w:rPr>
                                <m:t>m</m:t>
                              </m:r>
                            </m:num>
                            <m:den>
                              <m:r>
                                <w:rPr>
                                  <w:rFonts w:ascii="Cambria Math" w:hAnsi="Cambria Math"/>
                                </w:rPr>
                                <m:t>s</m:t>
                              </m:r>
                            </m:den>
                          </m:f>
                        </m:e>
                      </m:d>
                    </m:e>
                    <m:sup>
                      <m:r>
                        <w:rPr>
                          <w:rFonts w:ascii="Cambria Math" w:hAnsi="Cambria Math"/>
                        </w:rPr>
                        <m:t>2</m:t>
                      </m:r>
                    </m:sup>
                  </m:sSup>
                </m:num>
                <m:den>
                  <m:r>
                    <w:rPr>
                      <w:rFonts w:ascii="Cambria Math" w:hAnsi="Cambria Math"/>
                    </w:rPr>
                    <m:t>2</m:t>
                  </m:r>
                </m:den>
              </m:f>
            </m:e>
          </m:d>
          <m:r>
            <w:rPr>
              <w:rFonts w:ascii="Cambria Math" w:hAnsi="Cambria Math"/>
            </w:rPr>
            <m:t>=8.25 Pa</m:t>
          </m:r>
        </m:oMath>
      </m:oMathPara>
    </w:p>
    <w:p w:rsidR="00050EA7" w:rsidRDefault="00050EA7" w:rsidP="00050EA7">
      <w:pPr>
        <w:pStyle w:val="Heading3"/>
      </w:pPr>
      <w:r>
        <w:t>Major Loss</w:t>
      </w:r>
    </w:p>
    <w:p w:rsidR="00050EA7" w:rsidRPr="00050EA7" w:rsidRDefault="00050EA7" w:rsidP="00050EA7">
      <w:pPr>
        <w:rPr>
          <w:rFonts w:asciiTheme="majorHAnsi" w:eastAsiaTheme="majorEastAsia" w:hAnsiTheme="majorHAnsi" w:cstheme="majorBidi"/>
        </w:rPr>
      </w:pPr>
      <m:oMathPara>
        <m:oMath>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major</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static</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dynamic</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minor</m:t>
              </m:r>
            </m:sub>
          </m:sSub>
          <m:r>
            <w:rPr>
              <w:rFonts w:ascii="Cambria Math" w:hAnsi="Cambria Math"/>
            </w:rPr>
            <m:t>=93.44025 Pa-13.79798 Pa-8.254916 Pa=71.38735 Pa</m:t>
          </m:r>
        </m:oMath>
      </m:oMathPara>
    </w:p>
    <w:p w:rsidR="00050EA7" w:rsidRDefault="00050EA7" w:rsidP="00050EA7">
      <w:pPr>
        <w:pStyle w:val="Heading3"/>
      </w:pPr>
      <w:r>
        <w:t>Friction Factor</w:t>
      </w:r>
    </w:p>
    <w:p w:rsidR="00534C24" w:rsidRPr="00534C24" w:rsidRDefault="00534C24" w:rsidP="00050EA7">
      <w:pPr>
        <w:rPr>
          <w:rFonts w:asciiTheme="majorHAnsi" w:eastAsiaTheme="majorEastAsia" w:hAnsiTheme="majorHAnsi" w:cstheme="majorBidi"/>
        </w:rPr>
      </w:pPr>
      <m:oMathPara>
        <m:oMath>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major</m:t>
              </m:r>
            </m:sub>
          </m:sSub>
          <m:r>
            <w:rPr>
              <w:rFonts w:ascii="Cambria Math" w:hAnsi="Cambria Math"/>
            </w:rPr>
            <m:t>=f</m:t>
          </m:r>
          <m:f>
            <m:fPr>
              <m:ctrlPr>
                <w:rPr>
                  <w:rFonts w:ascii="Cambria Math" w:hAnsi="Cambria Math"/>
                  <w:i/>
                </w:rPr>
              </m:ctrlPr>
            </m:fPr>
            <m:num>
              <m:r>
                <w:rPr>
                  <w:rFonts w:ascii="Cambria Math" w:hAnsi="Cambria Math"/>
                </w:rPr>
                <m:t>l</m:t>
              </m:r>
            </m:num>
            <m:den>
              <m:r>
                <w:rPr>
                  <w:rFonts w:ascii="Cambria Math" w:hAnsi="Cambria Math"/>
                </w:rPr>
                <m:t>D</m:t>
              </m:r>
            </m:den>
          </m:f>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 xml:space="preserve"> ρV</m:t>
                      </m:r>
                    </m:e>
                    <m:sup>
                      <m:r>
                        <w:rPr>
                          <w:rFonts w:ascii="Cambria Math" w:hAnsi="Cambria Math"/>
                        </w:rPr>
                        <m:t>2</m:t>
                      </m:r>
                    </m:sup>
                  </m:sSup>
                </m:num>
                <m:den>
                  <m:r>
                    <w:rPr>
                      <w:rFonts w:ascii="Cambria Math" w:hAnsi="Cambria Math"/>
                    </w:rPr>
                    <m:t>2</m:t>
                  </m:r>
                </m:den>
              </m:f>
            </m:e>
          </m:d>
        </m:oMath>
      </m:oMathPara>
    </w:p>
    <w:p w:rsidR="00050EA7" w:rsidRDefault="00534C24" w:rsidP="00050EA7">
      <w:pPr>
        <w:rPr>
          <w:rFonts w:eastAsiaTheme="minorEastAsia"/>
        </w:rPr>
      </w:pPr>
      <m:oMathPara>
        <m:oMath>
          <m:r>
            <w:rPr>
              <w:rFonts w:ascii="Cambria Math" w:hAnsi="Cambria Math"/>
            </w:rPr>
            <m:t xml:space="preserve">f= </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p</m:t>
                  </m:r>
                </m:e>
                <m:sub>
                  <m:r>
                    <w:rPr>
                      <w:rFonts w:ascii="Cambria Math" w:hAnsi="Cambria Math"/>
                    </w:rPr>
                    <m:t>major</m:t>
                  </m:r>
                </m:sub>
              </m:sSub>
              <m:r>
                <w:rPr>
                  <w:rFonts w:ascii="Cambria Math" w:hAnsi="Cambria Math"/>
                </w:rPr>
                <m:t>D</m:t>
              </m:r>
            </m:num>
            <m:den>
              <m:r>
                <w:rPr>
                  <w:rFonts w:ascii="Cambria Math" w:hAnsi="Cambria Math"/>
                </w:rPr>
                <m:t>lρ</m:t>
              </m:r>
              <m:sSup>
                <m:sSupPr>
                  <m:ctrlPr>
                    <w:rPr>
                      <w:rFonts w:ascii="Cambria Math" w:hAnsi="Cambria Math"/>
                      <w:i/>
                    </w:rPr>
                  </m:ctrlPr>
                </m:sSupPr>
                <m:e>
                  <m:r>
                    <w:rPr>
                      <w:rFonts w:ascii="Cambria Math" w:hAnsi="Cambria Math"/>
                    </w:rPr>
                    <m:t>V</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2</m:t>
              </m:r>
              <m:d>
                <m:dPr>
                  <m:ctrlPr>
                    <w:rPr>
                      <w:rFonts w:ascii="Cambria Math" w:hAnsi="Cambria Math"/>
                      <w:i/>
                    </w:rPr>
                  </m:ctrlPr>
                </m:dPr>
                <m:e>
                  <m:r>
                    <w:rPr>
                      <w:rFonts w:ascii="Cambria Math" w:hAnsi="Cambria Math"/>
                    </w:rPr>
                    <m:t>71.38735 Pa</m:t>
                  </m:r>
                </m:e>
              </m:d>
              <m:d>
                <m:dPr>
                  <m:ctrlPr>
                    <w:rPr>
                      <w:rFonts w:ascii="Cambria Math" w:hAnsi="Cambria Math"/>
                      <w:i/>
                    </w:rPr>
                  </m:ctrlPr>
                </m:dPr>
                <m:e>
                  <m:r>
                    <w:rPr>
                      <w:rFonts w:ascii="Cambria Math" w:hAnsi="Cambria Math"/>
                    </w:rPr>
                    <m:t>.01258 m</m:t>
                  </m:r>
                </m:e>
              </m:d>
            </m:num>
            <m:den>
              <m:d>
                <m:dPr>
                  <m:ctrlPr>
                    <w:rPr>
                      <w:rFonts w:ascii="Cambria Math" w:hAnsi="Cambria Math"/>
                      <w:i/>
                    </w:rPr>
                  </m:ctrlPr>
                </m:dPr>
                <m:e>
                  <m:r>
                    <w:rPr>
                      <w:rFonts w:ascii="Cambria Math" w:hAnsi="Cambria Math"/>
                    </w:rPr>
                    <m:t>1.187979 m</m:t>
                  </m:r>
                </m:e>
              </m:d>
              <m:d>
                <m:dPr>
                  <m:ctrlPr>
                    <w:rPr>
                      <w:rFonts w:ascii="Cambria Math" w:hAnsi="Cambria Math"/>
                      <w:i/>
                    </w:rPr>
                  </m:ctrlPr>
                </m:dPr>
                <m:e>
                  <m:r>
                    <w:rPr>
                      <w:rFonts w:ascii="Cambria Math" w:hAnsi="Cambria Math"/>
                    </w:rPr>
                    <m:t>1000</m:t>
                  </m:r>
                  <m:f>
                    <m:fPr>
                      <m:ctrlPr>
                        <w:rPr>
                          <w:rFonts w:ascii="Cambria Math" w:hAnsi="Cambria Math"/>
                          <w:i/>
                        </w:rPr>
                      </m:ctrlPr>
                    </m:fPr>
                    <m:num>
                      <m:r>
                        <w:rPr>
                          <w:rFonts w:ascii="Cambria Math" w:hAnsi="Cambria Math"/>
                        </w:rPr>
                        <m:t>kg</m:t>
                      </m:r>
                    </m:num>
                    <m:den>
                      <m:sSup>
                        <m:sSupPr>
                          <m:ctrlPr>
                            <w:rPr>
                              <w:rFonts w:ascii="Cambria Math" w:hAnsi="Cambria Math"/>
                              <w:i/>
                            </w:rPr>
                          </m:ctrlPr>
                        </m:sSupPr>
                        <m:e>
                          <m:r>
                            <w:rPr>
                              <w:rFonts w:ascii="Cambria Math" w:hAnsi="Cambria Math"/>
                            </w:rPr>
                            <m:t>m</m:t>
                          </m:r>
                        </m:e>
                        <m:sup>
                          <m:r>
                            <w:rPr>
                              <w:rFonts w:ascii="Cambria Math" w:hAnsi="Cambria Math"/>
                            </w:rPr>
                            <m:t>3</m:t>
                          </m:r>
                        </m:sup>
                      </m:sSup>
                    </m:den>
                  </m:f>
                </m:e>
              </m:d>
              <m:sSup>
                <m:sSupPr>
                  <m:ctrlPr>
                    <w:rPr>
                      <w:rFonts w:ascii="Cambria Math" w:hAnsi="Cambria Math"/>
                      <w:i/>
                    </w:rPr>
                  </m:ctrlPr>
                </m:sSupPr>
                <m:e>
                  <m:d>
                    <m:dPr>
                      <m:ctrlPr>
                        <w:rPr>
                          <w:rFonts w:ascii="Cambria Math" w:hAnsi="Cambria Math"/>
                          <w:i/>
                        </w:rPr>
                      </m:ctrlPr>
                    </m:dPr>
                    <m:e>
                      <m:r>
                        <w:rPr>
                          <w:rFonts w:ascii="Cambria Math" w:hAnsi="Cambria Math"/>
                        </w:rPr>
                        <m:t>0.1661</m:t>
                      </m:r>
                      <m:f>
                        <m:fPr>
                          <m:ctrlPr>
                            <w:rPr>
                              <w:rFonts w:ascii="Cambria Math" w:hAnsi="Cambria Math"/>
                              <w:i/>
                            </w:rPr>
                          </m:ctrlPr>
                        </m:fPr>
                        <m:num>
                          <m:r>
                            <w:rPr>
                              <w:rFonts w:ascii="Cambria Math" w:hAnsi="Cambria Math"/>
                            </w:rPr>
                            <m:t>m</m:t>
                          </m:r>
                        </m:num>
                        <m:den>
                          <m:r>
                            <w:rPr>
                              <w:rFonts w:ascii="Cambria Math" w:hAnsi="Cambria Math"/>
                            </w:rPr>
                            <m:t>s</m:t>
                          </m:r>
                        </m:den>
                      </m:f>
                    </m:e>
                  </m:d>
                </m:e>
                <m:sup>
                  <m:r>
                    <w:rPr>
                      <w:rFonts w:ascii="Cambria Math" w:hAnsi="Cambria Math"/>
                    </w:rPr>
                    <m:t>2</m:t>
                  </m:r>
                </m:sup>
              </m:sSup>
            </m:den>
          </m:f>
          <m:r>
            <w:rPr>
              <w:rFonts w:ascii="Cambria Math" w:hAnsi="Cambria Math"/>
            </w:rPr>
            <m:t>=0.054793</m:t>
          </m:r>
        </m:oMath>
      </m:oMathPara>
    </w:p>
    <w:p w:rsidR="00A60994" w:rsidRDefault="00A60994" w:rsidP="00A60994">
      <w:pPr>
        <w:pStyle w:val="Heading3"/>
      </w:pPr>
      <w:r>
        <w:t>Reynolds number</w:t>
      </w:r>
    </w:p>
    <w:p w:rsidR="00A60994" w:rsidRPr="00A60994" w:rsidRDefault="00A60994" w:rsidP="00A60994">
      <m:oMathPara>
        <m:oMath>
          <m:r>
            <w:rPr>
              <w:rFonts w:ascii="Cambria Math" w:hAnsi="Cambria Math"/>
            </w:rPr>
            <m:t>Re=</m:t>
          </m:r>
          <m:f>
            <m:fPr>
              <m:ctrlPr>
                <w:rPr>
                  <w:rFonts w:ascii="Cambria Math" w:hAnsi="Cambria Math"/>
                  <w:i/>
                </w:rPr>
              </m:ctrlPr>
            </m:fPr>
            <m:num>
              <m:r>
                <w:rPr>
                  <w:rFonts w:ascii="Cambria Math" w:hAnsi="Cambria Math"/>
                </w:rPr>
                <m:t>ρVd</m:t>
              </m:r>
            </m:num>
            <m:den>
              <m:r>
                <w:rPr>
                  <w:rFonts w:ascii="Cambria Math" w:hAnsi="Cambria Math"/>
                </w:rPr>
                <m:t>μ</m:t>
              </m:r>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1000</m:t>
                  </m:r>
                  <m:f>
                    <m:fPr>
                      <m:ctrlPr>
                        <w:rPr>
                          <w:rFonts w:ascii="Cambria Math" w:hAnsi="Cambria Math"/>
                          <w:i/>
                        </w:rPr>
                      </m:ctrlPr>
                    </m:fPr>
                    <m:num>
                      <m:r>
                        <w:rPr>
                          <w:rFonts w:ascii="Cambria Math" w:hAnsi="Cambria Math"/>
                        </w:rPr>
                        <m:t>kg</m:t>
                      </m:r>
                    </m:num>
                    <m:den>
                      <m:sSup>
                        <m:sSupPr>
                          <m:ctrlPr>
                            <w:rPr>
                              <w:rFonts w:ascii="Cambria Math" w:hAnsi="Cambria Math"/>
                              <w:i/>
                            </w:rPr>
                          </m:ctrlPr>
                        </m:sSupPr>
                        <m:e>
                          <m:r>
                            <w:rPr>
                              <w:rFonts w:ascii="Cambria Math" w:hAnsi="Cambria Math"/>
                            </w:rPr>
                            <m:t>m</m:t>
                          </m:r>
                        </m:e>
                        <m:sup>
                          <m:r>
                            <w:rPr>
                              <w:rFonts w:ascii="Cambria Math" w:hAnsi="Cambria Math"/>
                            </w:rPr>
                            <m:t>3</m:t>
                          </m:r>
                        </m:sup>
                      </m:sSup>
                    </m:den>
                  </m:f>
                </m:e>
              </m:d>
              <m:d>
                <m:dPr>
                  <m:ctrlPr>
                    <w:rPr>
                      <w:rFonts w:ascii="Cambria Math" w:hAnsi="Cambria Math"/>
                      <w:i/>
                    </w:rPr>
                  </m:ctrlPr>
                </m:dPr>
                <m:e>
                  <m:r>
                    <w:rPr>
                      <w:rFonts w:ascii="Cambria Math" w:hAnsi="Cambria Math"/>
                    </w:rPr>
                    <m:t>0.1661</m:t>
                  </m:r>
                  <m:f>
                    <m:fPr>
                      <m:ctrlPr>
                        <w:rPr>
                          <w:rFonts w:ascii="Cambria Math" w:hAnsi="Cambria Math"/>
                          <w:i/>
                        </w:rPr>
                      </m:ctrlPr>
                    </m:fPr>
                    <m:num>
                      <m:r>
                        <w:rPr>
                          <w:rFonts w:ascii="Cambria Math" w:hAnsi="Cambria Math"/>
                        </w:rPr>
                        <m:t>m</m:t>
                      </m:r>
                    </m:num>
                    <m:den>
                      <m:r>
                        <w:rPr>
                          <w:rFonts w:ascii="Cambria Math" w:hAnsi="Cambria Math"/>
                        </w:rPr>
                        <m:t>s</m:t>
                      </m:r>
                    </m:den>
                  </m:f>
                </m:e>
              </m:d>
              <m:d>
                <m:dPr>
                  <m:ctrlPr>
                    <w:rPr>
                      <w:rFonts w:ascii="Cambria Math" w:hAnsi="Cambria Math"/>
                      <w:i/>
                    </w:rPr>
                  </m:ctrlPr>
                </m:dPr>
                <m:e>
                  <m:r>
                    <w:rPr>
                      <w:rFonts w:ascii="Cambria Math" w:hAnsi="Cambria Math"/>
                    </w:rPr>
                    <m:t>0.01258 m</m:t>
                  </m:r>
                </m:e>
              </m:d>
            </m:num>
            <m:den>
              <m:r>
                <w:rPr>
                  <w:rFonts w:ascii="Cambria Math" w:hAnsi="Cambria Math"/>
                </w:rPr>
                <m:t>1.003*</m:t>
              </m:r>
              <m:sSup>
                <m:sSupPr>
                  <m:ctrlPr>
                    <w:rPr>
                      <w:rFonts w:ascii="Cambria Math" w:hAnsi="Cambria Math"/>
                      <w:i/>
                    </w:rPr>
                  </m:ctrlPr>
                </m:sSupPr>
                <m:e>
                  <m:r>
                    <w:rPr>
                      <w:rFonts w:ascii="Cambria Math" w:hAnsi="Cambria Math"/>
                    </w:rPr>
                    <m:t>10</m:t>
                  </m:r>
                </m:e>
                <m:sup>
                  <m:r>
                    <w:rPr>
                      <w:rFonts w:ascii="Cambria Math" w:hAnsi="Cambria Math"/>
                    </w:rPr>
                    <m:t>-3</m:t>
                  </m:r>
                </m:sup>
              </m:sSup>
            </m:den>
          </m:f>
          <m:r>
            <w:rPr>
              <w:rFonts w:ascii="Cambria Math" w:hAnsi="Cambria Math"/>
            </w:rPr>
            <m:t xml:space="preserve"> </m:t>
          </m:r>
          <m:d>
            <m:dPr>
              <m:begChr m:val="["/>
              <m:endChr m:val="]"/>
              <m:ctrlPr>
                <w:rPr>
                  <w:rFonts w:ascii="Cambria Math" w:hAnsi="Cambria Math"/>
                  <w:i/>
                </w:rPr>
              </m:ctrlPr>
            </m:dPr>
            <m:e>
              <m:r>
                <w:rPr>
                  <w:rFonts w:ascii="Cambria Math" w:hAnsi="Cambria Math"/>
                </w:rPr>
                <m:t>dimensionless quantity</m:t>
              </m:r>
            </m:e>
          </m:d>
          <m:r>
            <w:rPr>
              <w:rFonts w:ascii="Cambria Math" w:hAnsi="Cambria Math"/>
            </w:rPr>
            <m:t xml:space="preserve">= </m:t>
          </m:r>
        </m:oMath>
      </m:oMathPara>
    </w:p>
    <w:p w:rsidR="005865CF" w:rsidRPr="005865CF" w:rsidRDefault="005865CF" w:rsidP="005865CF">
      <w:pPr>
        <w:rPr>
          <w:rFonts w:asciiTheme="majorHAnsi" w:eastAsiaTheme="majorEastAsia" w:hAnsiTheme="majorHAnsi" w:cstheme="majorBidi"/>
        </w:rPr>
      </w:pPr>
    </w:p>
    <w:p w:rsidR="00367CC5" w:rsidRPr="008D0A55" w:rsidRDefault="00367CC5" w:rsidP="008D0A55">
      <w:pPr>
        <w:rPr>
          <w:rFonts w:asciiTheme="majorHAnsi" w:eastAsiaTheme="majorEastAsia" w:hAnsiTheme="majorHAnsi" w:cstheme="majorBidi"/>
        </w:rPr>
      </w:pPr>
    </w:p>
    <w:sectPr w:rsidR="00367CC5" w:rsidRPr="008D0A55" w:rsidSect="008957E2">
      <w:headerReference w:type="default" r:id="rId13"/>
      <w:footerReference w:type="default" r:id="rId14"/>
      <w:pgSz w:w="12240" w:h="15840"/>
      <w:pgMar w:top="1440" w:right="1440" w:bottom="1440" w:left="144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E687E" w:rsidRDefault="00BE687E" w:rsidP="00F671D1">
      <w:pPr>
        <w:spacing w:after="0" w:line="240" w:lineRule="auto"/>
      </w:pPr>
      <w:r>
        <w:separator/>
      </w:r>
    </w:p>
  </w:endnote>
  <w:endnote w:type="continuationSeparator" w:id="0">
    <w:p w:rsidR="00BE687E" w:rsidRDefault="00BE687E" w:rsidP="00F671D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A00002EF" w:usb1="420020E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page" w:horzAnchor="margin" w:tblpXSpec="center" w:tblpYSpec="bottom"/>
      <w:tblW w:w="5000" w:type="pct"/>
      <w:tblLayout w:type="fixed"/>
      <w:tblLook w:val="04A0"/>
    </w:tblPr>
    <w:tblGrid>
      <w:gridCol w:w="7661"/>
      <w:gridCol w:w="1915"/>
    </w:tblGrid>
    <w:sdt>
      <w:sdtPr>
        <w:rPr>
          <w:rFonts w:asciiTheme="majorHAnsi" w:eastAsiaTheme="majorEastAsia" w:hAnsiTheme="majorHAnsi" w:cstheme="majorBidi"/>
          <w:sz w:val="20"/>
          <w:szCs w:val="20"/>
        </w:rPr>
        <w:id w:val="903732"/>
        <w:docPartObj>
          <w:docPartGallery w:val="Page Numbers (Bottom of Page)"/>
          <w:docPartUnique/>
        </w:docPartObj>
      </w:sdtPr>
      <w:sdtEndPr>
        <w:rPr>
          <w:rFonts w:asciiTheme="minorHAnsi" w:eastAsiaTheme="minorHAnsi" w:hAnsiTheme="minorHAnsi" w:cstheme="minorBidi"/>
          <w:sz w:val="22"/>
          <w:szCs w:val="22"/>
        </w:rPr>
      </w:sdtEndPr>
      <w:sdtContent>
        <w:tr w:rsidR="00F63003">
          <w:trPr>
            <w:trHeight w:val="727"/>
          </w:trPr>
          <w:tc>
            <w:tcPr>
              <w:tcW w:w="4000" w:type="pct"/>
              <w:tcBorders>
                <w:right w:val="triple" w:sz="4" w:space="0" w:color="4F81BD" w:themeColor="accent1"/>
              </w:tcBorders>
            </w:tcPr>
            <w:p w:rsidR="00F63003" w:rsidRDefault="00F63003">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4F81BD" w:themeColor="accent1"/>
              </w:tcBorders>
            </w:tcPr>
            <w:p w:rsidR="00F63003" w:rsidRDefault="00F63003">
              <w:pPr>
                <w:tabs>
                  <w:tab w:val="left" w:pos="1490"/>
                </w:tabs>
                <w:rPr>
                  <w:rFonts w:asciiTheme="majorHAnsi" w:hAnsiTheme="majorHAnsi"/>
                  <w:sz w:val="28"/>
                  <w:szCs w:val="28"/>
                </w:rPr>
              </w:pPr>
              <w:fldSimple w:instr=" PAGE    \* MERGEFORMAT ">
                <w:r w:rsidR="00215986">
                  <w:rPr>
                    <w:noProof/>
                  </w:rPr>
                  <w:t>5</w:t>
                </w:r>
              </w:fldSimple>
            </w:p>
          </w:tc>
        </w:tr>
      </w:sdtContent>
    </w:sdt>
  </w:tbl>
  <w:p w:rsidR="00F63003" w:rsidRDefault="00F6300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E687E" w:rsidRDefault="00BE687E" w:rsidP="00F671D1">
      <w:pPr>
        <w:spacing w:after="0" w:line="240" w:lineRule="auto"/>
      </w:pPr>
      <w:r>
        <w:separator/>
      </w:r>
    </w:p>
  </w:footnote>
  <w:footnote w:type="continuationSeparator" w:id="0">
    <w:p w:rsidR="00BE687E" w:rsidRDefault="00BE687E" w:rsidP="00F671D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b/>
        <w:bCs/>
        <w:color w:val="1F497D" w:themeColor="text2"/>
        <w:sz w:val="28"/>
        <w:szCs w:val="28"/>
      </w:rPr>
      <w:alias w:val="Title"/>
      <w:id w:val="77807649"/>
      <w:dataBinding w:prefixMappings="xmlns:ns0='http://schemas.openxmlformats.org/package/2006/metadata/core-properties' xmlns:ns1='http://purl.org/dc/elements/1.1/'" w:xpath="/ns0:coreProperties[1]/ns1:title[1]" w:storeItemID="{6C3C8BC8-F283-45AE-878A-BAB7291924A1}"/>
      <w:text/>
    </w:sdtPr>
    <w:sdtContent>
      <w:p w:rsidR="00F63003" w:rsidRDefault="00F63003">
        <w:pPr>
          <w:pStyle w:val="Header"/>
          <w:tabs>
            <w:tab w:val="left" w:pos="2580"/>
            <w:tab w:val="left" w:pos="2985"/>
          </w:tabs>
          <w:spacing w:after="120" w:line="276" w:lineRule="auto"/>
          <w:rPr>
            <w:b/>
            <w:bCs/>
            <w:color w:val="1F497D" w:themeColor="text2"/>
            <w:sz w:val="28"/>
            <w:szCs w:val="28"/>
          </w:rPr>
        </w:pPr>
        <w:r>
          <w:rPr>
            <w:b/>
            <w:bCs/>
            <w:color w:val="1F497D" w:themeColor="text2"/>
            <w:sz w:val="28"/>
            <w:szCs w:val="28"/>
          </w:rPr>
          <w:t>NUCL 355 Experiment 2</w:t>
        </w:r>
      </w:p>
    </w:sdtContent>
  </w:sdt>
  <w:sdt>
    <w:sdtPr>
      <w:rPr>
        <w:color w:val="4F81BD" w:themeColor="accent1"/>
      </w:rPr>
      <w:alias w:val="Subtitle"/>
      <w:id w:val="77807653"/>
      <w:dataBinding w:prefixMappings="xmlns:ns0='http://schemas.openxmlformats.org/package/2006/metadata/core-properties' xmlns:ns1='http://purl.org/dc/elements/1.1/'" w:xpath="/ns0:coreProperties[1]/ns1:subject[1]" w:storeItemID="{6C3C8BC8-F283-45AE-878A-BAB7291924A1}"/>
      <w:text/>
    </w:sdtPr>
    <w:sdtContent>
      <w:p w:rsidR="00F63003" w:rsidRDefault="00F63003">
        <w:pPr>
          <w:pStyle w:val="Header"/>
          <w:tabs>
            <w:tab w:val="left" w:pos="2580"/>
            <w:tab w:val="left" w:pos="2985"/>
          </w:tabs>
          <w:spacing w:after="120" w:line="276" w:lineRule="auto"/>
          <w:rPr>
            <w:color w:val="4F81BD" w:themeColor="accent1"/>
          </w:rPr>
        </w:pPr>
        <w:r>
          <w:rPr>
            <w:color w:val="4F81BD" w:themeColor="accent1"/>
          </w:rPr>
          <w:t>Reynold’s Experiment</w:t>
        </w:r>
      </w:p>
    </w:sdtContent>
  </w:sdt>
  <w:sdt>
    <w:sdtPr>
      <w:rPr>
        <w:color w:val="808080" w:themeColor="text1" w:themeTint="7F"/>
      </w:rPr>
      <w:alias w:val="Author"/>
      <w:id w:val="77807658"/>
      <w:dataBinding w:prefixMappings="xmlns:ns0='http://schemas.openxmlformats.org/package/2006/metadata/core-properties' xmlns:ns1='http://purl.org/dc/elements/1.1/'" w:xpath="/ns0:coreProperties[1]/ns1:creator[1]" w:storeItemID="{6C3C8BC8-F283-45AE-878A-BAB7291924A1}"/>
      <w:text/>
    </w:sdtPr>
    <w:sdtContent>
      <w:p w:rsidR="00F63003" w:rsidRDefault="00F63003">
        <w:pPr>
          <w:pStyle w:val="Header"/>
          <w:pBdr>
            <w:bottom w:val="single" w:sz="4" w:space="1" w:color="A5A5A5" w:themeColor="background1" w:themeShade="A5"/>
          </w:pBdr>
          <w:tabs>
            <w:tab w:val="left" w:pos="2580"/>
            <w:tab w:val="left" w:pos="2985"/>
          </w:tabs>
          <w:spacing w:after="120" w:line="276" w:lineRule="auto"/>
          <w:rPr>
            <w:color w:val="808080" w:themeColor="text1" w:themeTint="7F"/>
          </w:rPr>
        </w:pPr>
        <w:r>
          <w:rPr>
            <w:color w:val="808080" w:themeColor="text1" w:themeTint="7F"/>
          </w:rPr>
          <w:t>Alex Hagen</w:t>
        </w:r>
      </w:p>
    </w:sdtContent>
  </w:sdt>
  <w:p w:rsidR="00F63003" w:rsidRDefault="00F6300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BA61936"/>
    <w:multiLevelType w:val="multilevel"/>
    <w:tmpl w:val="04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
    <w:nsid w:val="4B5A09DB"/>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0B6569"/>
    <w:rsid w:val="00024D63"/>
    <w:rsid w:val="00050EA7"/>
    <w:rsid w:val="00061832"/>
    <w:rsid w:val="000761DC"/>
    <w:rsid w:val="000772A2"/>
    <w:rsid w:val="00094E6A"/>
    <w:rsid w:val="000B6569"/>
    <w:rsid w:val="000E23BF"/>
    <w:rsid w:val="00100ACC"/>
    <w:rsid w:val="00127FA7"/>
    <w:rsid w:val="00191704"/>
    <w:rsid w:val="0019181B"/>
    <w:rsid w:val="00215986"/>
    <w:rsid w:val="002867F1"/>
    <w:rsid w:val="002A0D5E"/>
    <w:rsid w:val="002C0E60"/>
    <w:rsid w:val="002D662A"/>
    <w:rsid w:val="002F154F"/>
    <w:rsid w:val="00300172"/>
    <w:rsid w:val="00306D92"/>
    <w:rsid w:val="0033342A"/>
    <w:rsid w:val="00335ABC"/>
    <w:rsid w:val="003411D7"/>
    <w:rsid w:val="00367CC5"/>
    <w:rsid w:val="00377335"/>
    <w:rsid w:val="003774B7"/>
    <w:rsid w:val="00377919"/>
    <w:rsid w:val="00383EE8"/>
    <w:rsid w:val="003A38EA"/>
    <w:rsid w:val="003C7B59"/>
    <w:rsid w:val="00422389"/>
    <w:rsid w:val="00424940"/>
    <w:rsid w:val="0045113A"/>
    <w:rsid w:val="00485628"/>
    <w:rsid w:val="00490ED6"/>
    <w:rsid w:val="004935B5"/>
    <w:rsid w:val="004A637D"/>
    <w:rsid w:val="004D2CEB"/>
    <w:rsid w:val="004F32FE"/>
    <w:rsid w:val="004F5425"/>
    <w:rsid w:val="00530169"/>
    <w:rsid w:val="00534C24"/>
    <w:rsid w:val="005355BA"/>
    <w:rsid w:val="00546AA8"/>
    <w:rsid w:val="00571D30"/>
    <w:rsid w:val="005865CF"/>
    <w:rsid w:val="005B2348"/>
    <w:rsid w:val="005B327F"/>
    <w:rsid w:val="005B39E2"/>
    <w:rsid w:val="005E2F0F"/>
    <w:rsid w:val="00633B14"/>
    <w:rsid w:val="00650FEA"/>
    <w:rsid w:val="006703C7"/>
    <w:rsid w:val="006719AE"/>
    <w:rsid w:val="00697D11"/>
    <w:rsid w:val="006C04E8"/>
    <w:rsid w:val="006C7095"/>
    <w:rsid w:val="006D114A"/>
    <w:rsid w:val="006E2DA5"/>
    <w:rsid w:val="006F5AEB"/>
    <w:rsid w:val="00717761"/>
    <w:rsid w:val="00753DC0"/>
    <w:rsid w:val="007805C8"/>
    <w:rsid w:val="00785313"/>
    <w:rsid w:val="007B27A6"/>
    <w:rsid w:val="00804735"/>
    <w:rsid w:val="008400B6"/>
    <w:rsid w:val="00844FED"/>
    <w:rsid w:val="008912E1"/>
    <w:rsid w:val="00892602"/>
    <w:rsid w:val="008957E2"/>
    <w:rsid w:val="008A230F"/>
    <w:rsid w:val="008D0A55"/>
    <w:rsid w:val="008E30EE"/>
    <w:rsid w:val="00954B97"/>
    <w:rsid w:val="00964D28"/>
    <w:rsid w:val="00964EB5"/>
    <w:rsid w:val="009E1603"/>
    <w:rsid w:val="00A27D21"/>
    <w:rsid w:val="00A37216"/>
    <w:rsid w:val="00A60994"/>
    <w:rsid w:val="00A67620"/>
    <w:rsid w:val="00A95BB6"/>
    <w:rsid w:val="00AC50A8"/>
    <w:rsid w:val="00AE750E"/>
    <w:rsid w:val="00AF3E28"/>
    <w:rsid w:val="00AF5F90"/>
    <w:rsid w:val="00B41E9D"/>
    <w:rsid w:val="00B53AC0"/>
    <w:rsid w:val="00B806F6"/>
    <w:rsid w:val="00BC271D"/>
    <w:rsid w:val="00BC4BB8"/>
    <w:rsid w:val="00BD4099"/>
    <w:rsid w:val="00BE687E"/>
    <w:rsid w:val="00C16F6F"/>
    <w:rsid w:val="00C31F3E"/>
    <w:rsid w:val="00C436ED"/>
    <w:rsid w:val="00C547E7"/>
    <w:rsid w:val="00C94BDE"/>
    <w:rsid w:val="00CD14E2"/>
    <w:rsid w:val="00D02433"/>
    <w:rsid w:val="00D1396F"/>
    <w:rsid w:val="00D22A2A"/>
    <w:rsid w:val="00D76FDD"/>
    <w:rsid w:val="00D84CD2"/>
    <w:rsid w:val="00DA333F"/>
    <w:rsid w:val="00E022D8"/>
    <w:rsid w:val="00E04480"/>
    <w:rsid w:val="00E34869"/>
    <w:rsid w:val="00E51386"/>
    <w:rsid w:val="00E73E73"/>
    <w:rsid w:val="00E814D7"/>
    <w:rsid w:val="00E827B7"/>
    <w:rsid w:val="00E942E1"/>
    <w:rsid w:val="00EA40E3"/>
    <w:rsid w:val="00EA6846"/>
    <w:rsid w:val="00EC2367"/>
    <w:rsid w:val="00ED44A5"/>
    <w:rsid w:val="00EE5EEC"/>
    <w:rsid w:val="00F00B03"/>
    <w:rsid w:val="00F20457"/>
    <w:rsid w:val="00F34DA6"/>
    <w:rsid w:val="00F51C39"/>
    <w:rsid w:val="00F567B1"/>
    <w:rsid w:val="00F63003"/>
    <w:rsid w:val="00F671D1"/>
    <w:rsid w:val="00F674EC"/>
    <w:rsid w:val="00F72D2E"/>
    <w:rsid w:val="00FA1A17"/>
    <w:rsid w:val="00FA7448"/>
    <w:rsid w:val="00FB535B"/>
    <w:rsid w:val="00FC670E"/>
    <w:rsid w:val="00FE541F"/>
    <w:rsid w:val="00FF7CD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rules v:ext="edit">
        <o:r id="V:Rule4" type="connector" idref="#_x0000_s1027"/>
        <o:r id="V:Rule5" type="connector" idref="#_x0000_s1033"/>
        <o:r id="V:Rule6" type="connector" idref="#_x0000_s103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00B6"/>
  </w:style>
  <w:style w:type="paragraph" w:styleId="Heading1">
    <w:name w:val="heading 1"/>
    <w:basedOn w:val="Normal"/>
    <w:next w:val="Normal"/>
    <w:link w:val="Heading1Char"/>
    <w:uiPriority w:val="9"/>
    <w:qFormat/>
    <w:rsid w:val="000B6569"/>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B6569"/>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B6569"/>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B6569"/>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0B6569"/>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B6569"/>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B6569"/>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B6569"/>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B6569"/>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6569"/>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0B65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6569"/>
    <w:rPr>
      <w:rFonts w:ascii="Tahoma" w:hAnsi="Tahoma" w:cs="Tahoma"/>
      <w:sz w:val="16"/>
      <w:szCs w:val="16"/>
    </w:rPr>
  </w:style>
  <w:style w:type="character" w:customStyle="1" w:styleId="Heading2Char">
    <w:name w:val="Heading 2 Char"/>
    <w:basedOn w:val="DefaultParagraphFont"/>
    <w:link w:val="Heading2"/>
    <w:uiPriority w:val="9"/>
    <w:rsid w:val="000B656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B656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0B656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0B656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0B656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0B656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B656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B6569"/>
    <w:rPr>
      <w:rFonts w:asciiTheme="majorHAnsi" w:eastAsiaTheme="majorEastAsia" w:hAnsiTheme="majorHAnsi" w:cstheme="majorBidi"/>
      <w:i/>
      <w:iCs/>
      <w:color w:val="404040" w:themeColor="text1" w:themeTint="BF"/>
      <w:sz w:val="20"/>
      <w:szCs w:val="20"/>
    </w:rPr>
  </w:style>
  <w:style w:type="paragraph" w:styleId="NoSpacing">
    <w:name w:val="No Spacing"/>
    <w:link w:val="NoSpacingChar"/>
    <w:uiPriority w:val="1"/>
    <w:qFormat/>
    <w:rsid w:val="000B6569"/>
    <w:pPr>
      <w:spacing w:after="0" w:line="240" w:lineRule="auto"/>
    </w:pPr>
    <w:rPr>
      <w:rFonts w:eastAsiaTheme="minorEastAsia"/>
    </w:rPr>
  </w:style>
  <w:style w:type="character" w:customStyle="1" w:styleId="NoSpacingChar">
    <w:name w:val="No Spacing Char"/>
    <w:basedOn w:val="DefaultParagraphFont"/>
    <w:link w:val="NoSpacing"/>
    <w:uiPriority w:val="1"/>
    <w:rsid w:val="000B6569"/>
    <w:rPr>
      <w:rFonts w:eastAsiaTheme="minorEastAsia"/>
    </w:rPr>
  </w:style>
  <w:style w:type="paragraph" w:styleId="Header">
    <w:name w:val="header"/>
    <w:basedOn w:val="Normal"/>
    <w:link w:val="HeaderChar"/>
    <w:uiPriority w:val="99"/>
    <w:unhideWhenUsed/>
    <w:rsid w:val="00F671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71D1"/>
  </w:style>
  <w:style w:type="paragraph" w:styleId="Footer">
    <w:name w:val="footer"/>
    <w:basedOn w:val="Normal"/>
    <w:link w:val="FooterChar"/>
    <w:uiPriority w:val="99"/>
    <w:semiHidden/>
    <w:unhideWhenUsed/>
    <w:rsid w:val="00F671D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671D1"/>
  </w:style>
  <w:style w:type="table" w:customStyle="1" w:styleId="LightShading1">
    <w:name w:val="Light Shading1"/>
    <w:basedOn w:val="TableNormal"/>
    <w:uiPriority w:val="60"/>
    <w:rsid w:val="00B53AC0"/>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Caption">
    <w:name w:val="caption"/>
    <w:basedOn w:val="Normal"/>
    <w:next w:val="Normal"/>
    <w:uiPriority w:val="35"/>
    <w:unhideWhenUsed/>
    <w:qFormat/>
    <w:rsid w:val="00B53AC0"/>
    <w:pPr>
      <w:spacing w:line="240" w:lineRule="auto"/>
    </w:pPr>
    <w:rPr>
      <w:b/>
      <w:bCs/>
      <w:color w:val="4F81BD" w:themeColor="accent1"/>
      <w:sz w:val="18"/>
      <w:szCs w:val="18"/>
    </w:rPr>
  </w:style>
  <w:style w:type="paragraph" w:styleId="Bibliography">
    <w:name w:val="Bibliography"/>
    <w:basedOn w:val="Normal"/>
    <w:next w:val="Normal"/>
    <w:uiPriority w:val="37"/>
    <w:unhideWhenUsed/>
    <w:rsid w:val="004935B5"/>
  </w:style>
  <w:style w:type="character" w:styleId="PlaceholderText">
    <w:name w:val="Placeholder Text"/>
    <w:basedOn w:val="DefaultParagraphFont"/>
    <w:uiPriority w:val="99"/>
    <w:semiHidden/>
    <w:rsid w:val="00E34869"/>
    <w:rPr>
      <w:color w:val="808080"/>
    </w:rPr>
  </w:style>
  <w:style w:type="paragraph" w:styleId="ListParagraph">
    <w:name w:val="List Paragraph"/>
    <w:basedOn w:val="Normal"/>
    <w:uiPriority w:val="34"/>
    <w:qFormat/>
    <w:rsid w:val="00E814D7"/>
    <w:pPr>
      <w:ind w:left="720"/>
      <w:contextualSpacing/>
    </w:pPr>
  </w:style>
  <w:style w:type="paragraph" w:styleId="NormalWeb">
    <w:name w:val="Normal (Web)"/>
    <w:basedOn w:val="Normal"/>
    <w:uiPriority w:val="99"/>
    <w:semiHidden/>
    <w:unhideWhenUsed/>
    <w:rsid w:val="005B327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7046293">
      <w:bodyDiv w:val="1"/>
      <w:marLeft w:val="0"/>
      <w:marRight w:val="0"/>
      <w:marTop w:val="0"/>
      <w:marBottom w:val="0"/>
      <w:divBdr>
        <w:top w:val="none" w:sz="0" w:space="0" w:color="auto"/>
        <w:left w:val="none" w:sz="0" w:space="0" w:color="auto"/>
        <w:bottom w:val="none" w:sz="0" w:space="0" w:color="auto"/>
        <w:right w:val="none" w:sz="0" w:space="0" w:color="auto"/>
      </w:divBdr>
    </w:div>
    <w:div w:id="180241643">
      <w:bodyDiv w:val="1"/>
      <w:marLeft w:val="0"/>
      <w:marRight w:val="0"/>
      <w:marTop w:val="0"/>
      <w:marBottom w:val="0"/>
      <w:divBdr>
        <w:top w:val="none" w:sz="0" w:space="0" w:color="auto"/>
        <w:left w:val="none" w:sz="0" w:space="0" w:color="auto"/>
        <w:bottom w:val="none" w:sz="0" w:space="0" w:color="auto"/>
        <w:right w:val="none" w:sz="0" w:space="0" w:color="auto"/>
      </w:divBdr>
    </w:div>
    <w:div w:id="244539107">
      <w:bodyDiv w:val="1"/>
      <w:marLeft w:val="0"/>
      <w:marRight w:val="0"/>
      <w:marTop w:val="0"/>
      <w:marBottom w:val="0"/>
      <w:divBdr>
        <w:top w:val="none" w:sz="0" w:space="0" w:color="auto"/>
        <w:left w:val="none" w:sz="0" w:space="0" w:color="auto"/>
        <w:bottom w:val="none" w:sz="0" w:space="0" w:color="auto"/>
        <w:right w:val="none" w:sz="0" w:space="0" w:color="auto"/>
      </w:divBdr>
    </w:div>
    <w:div w:id="256867886">
      <w:bodyDiv w:val="1"/>
      <w:marLeft w:val="0"/>
      <w:marRight w:val="0"/>
      <w:marTop w:val="0"/>
      <w:marBottom w:val="0"/>
      <w:divBdr>
        <w:top w:val="none" w:sz="0" w:space="0" w:color="auto"/>
        <w:left w:val="none" w:sz="0" w:space="0" w:color="auto"/>
        <w:bottom w:val="none" w:sz="0" w:space="0" w:color="auto"/>
        <w:right w:val="none" w:sz="0" w:space="0" w:color="auto"/>
      </w:divBdr>
    </w:div>
    <w:div w:id="277029051">
      <w:bodyDiv w:val="1"/>
      <w:marLeft w:val="0"/>
      <w:marRight w:val="0"/>
      <w:marTop w:val="0"/>
      <w:marBottom w:val="0"/>
      <w:divBdr>
        <w:top w:val="none" w:sz="0" w:space="0" w:color="auto"/>
        <w:left w:val="none" w:sz="0" w:space="0" w:color="auto"/>
        <w:bottom w:val="none" w:sz="0" w:space="0" w:color="auto"/>
        <w:right w:val="none" w:sz="0" w:space="0" w:color="auto"/>
      </w:divBdr>
    </w:div>
    <w:div w:id="278605012">
      <w:bodyDiv w:val="1"/>
      <w:marLeft w:val="0"/>
      <w:marRight w:val="0"/>
      <w:marTop w:val="0"/>
      <w:marBottom w:val="0"/>
      <w:divBdr>
        <w:top w:val="none" w:sz="0" w:space="0" w:color="auto"/>
        <w:left w:val="none" w:sz="0" w:space="0" w:color="auto"/>
        <w:bottom w:val="none" w:sz="0" w:space="0" w:color="auto"/>
        <w:right w:val="none" w:sz="0" w:space="0" w:color="auto"/>
      </w:divBdr>
    </w:div>
    <w:div w:id="352146875">
      <w:bodyDiv w:val="1"/>
      <w:marLeft w:val="0"/>
      <w:marRight w:val="0"/>
      <w:marTop w:val="0"/>
      <w:marBottom w:val="0"/>
      <w:divBdr>
        <w:top w:val="none" w:sz="0" w:space="0" w:color="auto"/>
        <w:left w:val="none" w:sz="0" w:space="0" w:color="auto"/>
        <w:bottom w:val="none" w:sz="0" w:space="0" w:color="auto"/>
        <w:right w:val="none" w:sz="0" w:space="0" w:color="auto"/>
      </w:divBdr>
    </w:div>
    <w:div w:id="574435160">
      <w:bodyDiv w:val="1"/>
      <w:marLeft w:val="0"/>
      <w:marRight w:val="0"/>
      <w:marTop w:val="0"/>
      <w:marBottom w:val="0"/>
      <w:divBdr>
        <w:top w:val="none" w:sz="0" w:space="0" w:color="auto"/>
        <w:left w:val="none" w:sz="0" w:space="0" w:color="auto"/>
        <w:bottom w:val="none" w:sz="0" w:space="0" w:color="auto"/>
        <w:right w:val="none" w:sz="0" w:space="0" w:color="auto"/>
      </w:divBdr>
    </w:div>
    <w:div w:id="779646239">
      <w:bodyDiv w:val="1"/>
      <w:marLeft w:val="0"/>
      <w:marRight w:val="0"/>
      <w:marTop w:val="0"/>
      <w:marBottom w:val="0"/>
      <w:divBdr>
        <w:top w:val="none" w:sz="0" w:space="0" w:color="auto"/>
        <w:left w:val="none" w:sz="0" w:space="0" w:color="auto"/>
        <w:bottom w:val="none" w:sz="0" w:space="0" w:color="auto"/>
        <w:right w:val="none" w:sz="0" w:space="0" w:color="auto"/>
      </w:divBdr>
    </w:div>
    <w:div w:id="790906179">
      <w:bodyDiv w:val="1"/>
      <w:marLeft w:val="0"/>
      <w:marRight w:val="0"/>
      <w:marTop w:val="0"/>
      <w:marBottom w:val="0"/>
      <w:divBdr>
        <w:top w:val="none" w:sz="0" w:space="0" w:color="auto"/>
        <w:left w:val="none" w:sz="0" w:space="0" w:color="auto"/>
        <w:bottom w:val="none" w:sz="0" w:space="0" w:color="auto"/>
        <w:right w:val="none" w:sz="0" w:space="0" w:color="auto"/>
      </w:divBdr>
    </w:div>
    <w:div w:id="804541306">
      <w:bodyDiv w:val="1"/>
      <w:marLeft w:val="0"/>
      <w:marRight w:val="0"/>
      <w:marTop w:val="0"/>
      <w:marBottom w:val="0"/>
      <w:divBdr>
        <w:top w:val="none" w:sz="0" w:space="0" w:color="auto"/>
        <w:left w:val="none" w:sz="0" w:space="0" w:color="auto"/>
        <w:bottom w:val="none" w:sz="0" w:space="0" w:color="auto"/>
        <w:right w:val="none" w:sz="0" w:space="0" w:color="auto"/>
      </w:divBdr>
    </w:div>
    <w:div w:id="1014964932">
      <w:bodyDiv w:val="1"/>
      <w:marLeft w:val="0"/>
      <w:marRight w:val="0"/>
      <w:marTop w:val="0"/>
      <w:marBottom w:val="0"/>
      <w:divBdr>
        <w:top w:val="none" w:sz="0" w:space="0" w:color="auto"/>
        <w:left w:val="none" w:sz="0" w:space="0" w:color="auto"/>
        <w:bottom w:val="none" w:sz="0" w:space="0" w:color="auto"/>
        <w:right w:val="none" w:sz="0" w:space="0" w:color="auto"/>
      </w:divBdr>
    </w:div>
    <w:div w:id="1083994313">
      <w:bodyDiv w:val="1"/>
      <w:marLeft w:val="0"/>
      <w:marRight w:val="0"/>
      <w:marTop w:val="0"/>
      <w:marBottom w:val="0"/>
      <w:divBdr>
        <w:top w:val="none" w:sz="0" w:space="0" w:color="auto"/>
        <w:left w:val="none" w:sz="0" w:space="0" w:color="auto"/>
        <w:bottom w:val="none" w:sz="0" w:space="0" w:color="auto"/>
        <w:right w:val="none" w:sz="0" w:space="0" w:color="auto"/>
      </w:divBdr>
    </w:div>
    <w:div w:id="1216158681">
      <w:bodyDiv w:val="1"/>
      <w:marLeft w:val="0"/>
      <w:marRight w:val="0"/>
      <w:marTop w:val="0"/>
      <w:marBottom w:val="0"/>
      <w:divBdr>
        <w:top w:val="none" w:sz="0" w:space="0" w:color="auto"/>
        <w:left w:val="none" w:sz="0" w:space="0" w:color="auto"/>
        <w:bottom w:val="none" w:sz="0" w:space="0" w:color="auto"/>
        <w:right w:val="none" w:sz="0" w:space="0" w:color="auto"/>
      </w:divBdr>
    </w:div>
    <w:div w:id="1230000154">
      <w:bodyDiv w:val="1"/>
      <w:marLeft w:val="0"/>
      <w:marRight w:val="0"/>
      <w:marTop w:val="0"/>
      <w:marBottom w:val="0"/>
      <w:divBdr>
        <w:top w:val="none" w:sz="0" w:space="0" w:color="auto"/>
        <w:left w:val="none" w:sz="0" w:space="0" w:color="auto"/>
        <w:bottom w:val="none" w:sz="0" w:space="0" w:color="auto"/>
        <w:right w:val="none" w:sz="0" w:space="0" w:color="auto"/>
      </w:divBdr>
    </w:div>
    <w:div w:id="1240478657">
      <w:bodyDiv w:val="1"/>
      <w:marLeft w:val="0"/>
      <w:marRight w:val="0"/>
      <w:marTop w:val="0"/>
      <w:marBottom w:val="0"/>
      <w:divBdr>
        <w:top w:val="none" w:sz="0" w:space="0" w:color="auto"/>
        <w:left w:val="none" w:sz="0" w:space="0" w:color="auto"/>
        <w:bottom w:val="none" w:sz="0" w:space="0" w:color="auto"/>
        <w:right w:val="none" w:sz="0" w:space="0" w:color="auto"/>
      </w:divBdr>
    </w:div>
    <w:div w:id="1263490230">
      <w:bodyDiv w:val="1"/>
      <w:marLeft w:val="0"/>
      <w:marRight w:val="0"/>
      <w:marTop w:val="0"/>
      <w:marBottom w:val="0"/>
      <w:divBdr>
        <w:top w:val="none" w:sz="0" w:space="0" w:color="auto"/>
        <w:left w:val="none" w:sz="0" w:space="0" w:color="auto"/>
        <w:bottom w:val="none" w:sz="0" w:space="0" w:color="auto"/>
        <w:right w:val="none" w:sz="0" w:space="0" w:color="auto"/>
      </w:divBdr>
    </w:div>
    <w:div w:id="1333990611">
      <w:bodyDiv w:val="1"/>
      <w:marLeft w:val="0"/>
      <w:marRight w:val="0"/>
      <w:marTop w:val="0"/>
      <w:marBottom w:val="0"/>
      <w:divBdr>
        <w:top w:val="none" w:sz="0" w:space="0" w:color="auto"/>
        <w:left w:val="none" w:sz="0" w:space="0" w:color="auto"/>
        <w:bottom w:val="none" w:sz="0" w:space="0" w:color="auto"/>
        <w:right w:val="none" w:sz="0" w:space="0" w:color="auto"/>
      </w:divBdr>
    </w:div>
    <w:div w:id="1399858657">
      <w:bodyDiv w:val="1"/>
      <w:marLeft w:val="0"/>
      <w:marRight w:val="0"/>
      <w:marTop w:val="0"/>
      <w:marBottom w:val="0"/>
      <w:divBdr>
        <w:top w:val="none" w:sz="0" w:space="0" w:color="auto"/>
        <w:left w:val="none" w:sz="0" w:space="0" w:color="auto"/>
        <w:bottom w:val="none" w:sz="0" w:space="0" w:color="auto"/>
        <w:right w:val="none" w:sz="0" w:space="0" w:color="auto"/>
      </w:divBdr>
    </w:div>
    <w:div w:id="1462379779">
      <w:bodyDiv w:val="1"/>
      <w:marLeft w:val="0"/>
      <w:marRight w:val="0"/>
      <w:marTop w:val="0"/>
      <w:marBottom w:val="0"/>
      <w:divBdr>
        <w:top w:val="none" w:sz="0" w:space="0" w:color="auto"/>
        <w:left w:val="none" w:sz="0" w:space="0" w:color="auto"/>
        <w:bottom w:val="none" w:sz="0" w:space="0" w:color="auto"/>
        <w:right w:val="none" w:sz="0" w:space="0" w:color="auto"/>
      </w:divBdr>
    </w:div>
    <w:div w:id="1574389188">
      <w:bodyDiv w:val="1"/>
      <w:marLeft w:val="0"/>
      <w:marRight w:val="0"/>
      <w:marTop w:val="0"/>
      <w:marBottom w:val="0"/>
      <w:divBdr>
        <w:top w:val="none" w:sz="0" w:space="0" w:color="auto"/>
        <w:left w:val="none" w:sz="0" w:space="0" w:color="auto"/>
        <w:bottom w:val="none" w:sz="0" w:space="0" w:color="auto"/>
        <w:right w:val="none" w:sz="0" w:space="0" w:color="auto"/>
      </w:divBdr>
    </w:div>
    <w:div w:id="1657303001">
      <w:bodyDiv w:val="1"/>
      <w:marLeft w:val="0"/>
      <w:marRight w:val="0"/>
      <w:marTop w:val="0"/>
      <w:marBottom w:val="0"/>
      <w:divBdr>
        <w:top w:val="none" w:sz="0" w:space="0" w:color="auto"/>
        <w:left w:val="none" w:sz="0" w:space="0" w:color="auto"/>
        <w:bottom w:val="none" w:sz="0" w:space="0" w:color="auto"/>
        <w:right w:val="none" w:sz="0" w:space="0" w:color="auto"/>
      </w:divBdr>
    </w:div>
    <w:div w:id="2041738388">
      <w:bodyDiv w:val="1"/>
      <w:marLeft w:val="0"/>
      <w:marRight w:val="0"/>
      <w:marTop w:val="0"/>
      <w:marBottom w:val="0"/>
      <w:divBdr>
        <w:top w:val="none" w:sz="0" w:space="0" w:color="auto"/>
        <w:left w:val="none" w:sz="0" w:space="0" w:color="auto"/>
        <w:bottom w:val="none" w:sz="0" w:space="0" w:color="auto"/>
        <w:right w:val="none" w:sz="0" w:space="0" w:color="auto"/>
      </w:divBdr>
    </w:div>
    <w:div w:id="2100903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chart" Target="charts/chart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Alex\Documents\NUCL%20355\Lab%202%20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Moody Chart for 4 Different Tested Tubes</a:t>
            </a:r>
          </a:p>
        </c:rich>
      </c:tx>
    </c:title>
    <c:plotArea>
      <c:layout/>
      <c:scatterChart>
        <c:scatterStyle val="lineMarker"/>
        <c:ser>
          <c:idx val="0"/>
          <c:order val="0"/>
          <c:tx>
            <c:v>Tube 2</c:v>
          </c:tx>
          <c:spPr>
            <a:ln w="28575">
              <a:noFill/>
            </a:ln>
          </c:spPr>
          <c:errBars>
            <c:errDir val="x"/>
            <c:errBarType val="both"/>
            <c:errValType val="percentage"/>
            <c:val val="5"/>
          </c:errBars>
          <c:errBars>
            <c:errDir val="y"/>
            <c:errBarType val="both"/>
            <c:errValType val="percentage"/>
            <c:val val="5"/>
          </c:errBars>
          <c:xVal>
            <c:numRef>
              <c:f>'4 Tubes'!$AD$23:$AD$33</c:f>
              <c:numCache>
                <c:formatCode>0.00</c:formatCode>
                <c:ptCount val="11"/>
                <c:pt idx="0">
                  <c:v>864.16305902362228</c:v>
                </c:pt>
                <c:pt idx="1">
                  <c:v>841.19766935543646</c:v>
                </c:pt>
                <c:pt idx="2">
                  <c:v>3528.1357558735212</c:v>
                </c:pt>
                <c:pt idx="3">
                  <c:v>3769.9518020626042</c:v>
                </c:pt>
                <c:pt idx="4">
                  <c:v>3618.1780415194653</c:v>
                </c:pt>
                <c:pt idx="5">
                  <c:v>5227.6142879808631</c:v>
                </c:pt>
                <c:pt idx="6">
                  <c:v>5242.5892247433103</c:v>
                </c:pt>
                <c:pt idx="7">
                  <c:v>5114.7211948715221</c:v>
                </c:pt>
                <c:pt idx="8">
                  <c:v>5461.6230664715995</c:v>
                </c:pt>
                <c:pt idx="9">
                  <c:v>5796.5858401999158</c:v>
                </c:pt>
                <c:pt idx="10">
                  <c:v>5732.2160088309529</c:v>
                </c:pt>
              </c:numCache>
            </c:numRef>
          </c:xVal>
          <c:yVal>
            <c:numRef>
              <c:f>'4 Tubes'!$AC$23:$AC$33</c:f>
              <c:numCache>
                <c:formatCode>0.000</c:formatCode>
                <c:ptCount val="11"/>
                <c:pt idx="0">
                  <c:v>3.7655539761951164E-2</c:v>
                </c:pt>
                <c:pt idx="1">
                  <c:v>4.025332607440555E-2</c:v>
                </c:pt>
                <c:pt idx="2">
                  <c:v>1.5123249686053743E-2</c:v>
                </c:pt>
                <c:pt idx="3">
                  <c:v>1.2092954251482421E-2</c:v>
                </c:pt>
                <c:pt idx="4">
                  <c:v>1.3923719703694361E-2</c:v>
                </c:pt>
                <c:pt idx="5">
                  <c:v>1.252350126145851E-2</c:v>
                </c:pt>
                <c:pt idx="6">
                  <c:v>1.2399115356013492E-2</c:v>
                </c:pt>
                <c:pt idx="7">
                  <c:v>1.3496662440221534E-2</c:v>
                </c:pt>
                <c:pt idx="8">
                  <c:v>1.9312126660656737E-2</c:v>
                </c:pt>
                <c:pt idx="9">
                  <c:v>1.6103048276122113E-2</c:v>
                </c:pt>
                <c:pt idx="10">
                  <c:v>1.6676344890268136E-2</c:v>
                </c:pt>
              </c:numCache>
            </c:numRef>
          </c:yVal>
        </c:ser>
        <c:ser>
          <c:idx val="1"/>
          <c:order val="1"/>
          <c:tx>
            <c:v>Tube 4</c:v>
          </c:tx>
          <c:spPr>
            <a:ln w="28575">
              <a:noFill/>
            </a:ln>
          </c:spPr>
          <c:errBars>
            <c:errDir val="x"/>
            <c:errBarType val="both"/>
            <c:errValType val="percentage"/>
            <c:val val="5"/>
          </c:errBars>
          <c:errBars>
            <c:errDir val="y"/>
            <c:errBarType val="both"/>
            <c:errValType val="percentage"/>
            <c:val val="5"/>
          </c:errBars>
          <c:xVal>
            <c:numRef>
              <c:f>'4 Tubes'!$O$2:$O$20</c:f>
              <c:numCache>
                <c:formatCode>0.00</c:formatCode>
                <c:ptCount val="19"/>
                <c:pt idx="0">
                  <c:v>2090.0374220233793</c:v>
                </c:pt>
                <c:pt idx="1">
                  <c:v>2154.3291532596495</c:v>
                </c:pt>
                <c:pt idx="2">
                  <c:v>2338.2535114226439</c:v>
                </c:pt>
                <c:pt idx="3">
                  <c:v>2288.5484390405254</c:v>
                </c:pt>
                <c:pt idx="4">
                  <c:v>9449.0767483073778</c:v>
                </c:pt>
                <c:pt idx="5">
                  <c:v>10368.812702292216</c:v>
                </c:pt>
                <c:pt idx="6">
                  <c:v>10585.733470122599</c:v>
                </c:pt>
                <c:pt idx="7">
                  <c:v>10294.975785795728</c:v>
                </c:pt>
                <c:pt idx="8">
                  <c:v>9712.0548919742832</c:v>
                </c:pt>
                <c:pt idx="9">
                  <c:v>12371.590705913452</c:v>
                </c:pt>
                <c:pt idx="10">
                  <c:v>12681.655635886218</c:v>
                </c:pt>
                <c:pt idx="11">
                  <c:v>13246.022509734559</c:v>
                </c:pt>
                <c:pt idx="12">
                  <c:v>13083.337036117908</c:v>
                </c:pt>
                <c:pt idx="13">
                  <c:v>13142.806749918444</c:v>
                </c:pt>
                <c:pt idx="14">
                  <c:v>14273.570095115947</c:v>
                </c:pt>
                <c:pt idx="15">
                  <c:v>14283.64318622047</c:v>
                </c:pt>
                <c:pt idx="16">
                  <c:v>15310.077454519218</c:v>
                </c:pt>
                <c:pt idx="17">
                  <c:v>15059.466067614887</c:v>
                </c:pt>
                <c:pt idx="18">
                  <c:v>14959.29223567953</c:v>
                </c:pt>
              </c:numCache>
            </c:numRef>
          </c:xVal>
          <c:yVal>
            <c:numRef>
              <c:f>'4 Tubes'!$N$2:$N$20</c:f>
              <c:numCache>
                <c:formatCode>0.000</c:formatCode>
                <c:ptCount val="19"/>
                <c:pt idx="0">
                  <c:v>5.479338533442301E-2</c:v>
                </c:pt>
                <c:pt idx="1">
                  <c:v>5.0576568455397652E-2</c:v>
                </c:pt>
                <c:pt idx="2">
                  <c:v>4.0374763986572151E-2</c:v>
                </c:pt>
                <c:pt idx="3">
                  <c:v>4.2890859879245215E-2</c:v>
                </c:pt>
                <c:pt idx="4">
                  <c:v>1.3483703874125045E-2</c:v>
                </c:pt>
                <c:pt idx="5">
                  <c:v>8.3280372958128776E-3</c:v>
                </c:pt>
                <c:pt idx="6">
                  <c:v>7.3036115298088034E-3</c:v>
                </c:pt>
                <c:pt idx="7">
                  <c:v>8.6915970921175745E-3</c:v>
                </c:pt>
                <c:pt idx="8">
                  <c:v>1.1859124742048647E-2</c:v>
                </c:pt>
                <c:pt idx="9">
                  <c:v>1.9235296165593184E-2</c:v>
                </c:pt>
                <c:pt idx="10">
                  <c:v>1.7488600473470308E-2</c:v>
                </c:pt>
                <c:pt idx="11">
                  <c:v>1.4618442217985696E-2</c:v>
                </c:pt>
                <c:pt idx="12">
                  <c:v>1.5407819506137633E-2</c:v>
                </c:pt>
                <c:pt idx="13">
                  <c:v>1.5115861374863777E-2</c:v>
                </c:pt>
                <c:pt idx="14">
                  <c:v>2.0235412927328417E-2</c:v>
                </c:pt>
                <c:pt idx="15">
                  <c:v>2.0183016568712391E-2</c:v>
                </c:pt>
                <c:pt idx="16">
                  <c:v>1.5373917981874305E-2</c:v>
                </c:pt>
                <c:pt idx="17">
                  <c:v>1.6457921941503167E-2</c:v>
                </c:pt>
                <c:pt idx="18">
                  <c:v>1.6906534573844285E-2</c:v>
                </c:pt>
              </c:numCache>
            </c:numRef>
          </c:yVal>
        </c:ser>
        <c:ser>
          <c:idx val="2"/>
          <c:order val="2"/>
          <c:tx>
            <c:v>Tube 5</c:v>
          </c:tx>
          <c:spPr>
            <a:ln w="28575">
              <a:noFill/>
            </a:ln>
          </c:spPr>
          <c:errBars>
            <c:errDir val="x"/>
            <c:errBarType val="both"/>
            <c:errValType val="percentage"/>
            <c:val val="5"/>
          </c:errBars>
          <c:errBars>
            <c:errDir val="y"/>
            <c:errBarType val="both"/>
            <c:errValType val="percentage"/>
            <c:val val="5"/>
          </c:errBars>
          <c:xVal>
            <c:numRef>
              <c:f>'4 Tubes'!$AD$2:$AD$14</c:f>
              <c:numCache>
                <c:formatCode>0.00</c:formatCode>
                <c:ptCount val="13"/>
                <c:pt idx="0" formatCode="General">
                  <c:v>1591.1703478433321</c:v>
                </c:pt>
                <c:pt idx="1">
                  <c:v>1591.9232675662863</c:v>
                </c:pt>
                <c:pt idx="2">
                  <c:v>7669.2959850837815</c:v>
                </c:pt>
                <c:pt idx="3">
                  <c:v>7881.9160612028554</c:v>
                </c:pt>
                <c:pt idx="4">
                  <c:v>8006.9762129077781</c:v>
                </c:pt>
                <c:pt idx="5">
                  <c:v>7956.478925006114</c:v>
                </c:pt>
                <c:pt idx="6">
                  <c:v>7748.7858091134403</c:v>
                </c:pt>
                <c:pt idx="7" formatCode="General">
                  <c:v>11146.099962860582</c:v>
                </c:pt>
                <c:pt idx="8" formatCode="General">
                  <c:v>11245.452385927862</c:v>
                </c:pt>
                <c:pt idx="9" formatCode="General">
                  <c:v>11423.648575404928</c:v>
                </c:pt>
                <c:pt idx="10" formatCode="General">
                  <c:v>14235.251786135768</c:v>
                </c:pt>
                <c:pt idx="11" formatCode="General">
                  <c:v>13806.831075745906</c:v>
                </c:pt>
                <c:pt idx="12" formatCode="General">
                  <c:v>14086.243567858006</c:v>
                </c:pt>
              </c:numCache>
            </c:numRef>
          </c:xVal>
          <c:yVal>
            <c:numRef>
              <c:f>'4 Tubes'!$AC$2:$AC$14</c:f>
              <c:numCache>
                <c:formatCode>0.000</c:formatCode>
                <c:ptCount val="13"/>
                <c:pt idx="0">
                  <c:v>6.6911859889153269E-2</c:v>
                </c:pt>
                <c:pt idx="1">
                  <c:v>6.6838567292136414E-2</c:v>
                </c:pt>
                <c:pt idx="2">
                  <c:v>3.277930155686494E-2</c:v>
                </c:pt>
                <c:pt idx="3">
                  <c:v>3.047108317285406E-2</c:v>
                </c:pt>
                <c:pt idx="4">
                  <c:v>2.9198474506524453E-2</c:v>
                </c:pt>
                <c:pt idx="5">
                  <c:v>2.9705113989743282E-2</c:v>
                </c:pt>
                <c:pt idx="6">
                  <c:v>3.1894091045204451E-2</c:v>
                </c:pt>
                <c:pt idx="7">
                  <c:v>3.0080745411786989E-2</c:v>
                </c:pt>
                <c:pt idx="8">
                  <c:v>2.9365294551085837E-2</c:v>
                </c:pt>
                <c:pt idx="9">
                  <c:v>2.8128532781762371E-2</c:v>
                </c:pt>
                <c:pt idx="10">
                  <c:v>2.4511868586150946E-2</c:v>
                </c:pt>
                <c:pt idx="11">
                  <c:v>2.6723995538612006E-2</c:v>
                </c:pt>
                <c:pt idx="12">
                  <c:v>2.5258409062176801E-2</c:v>
                </c:pt>
              </c:numCache>
            </c:numRef>
          </c:yVal>
        </c:ser>
        <c:ser>
          <c:idx val="3"/>
          <c:order val="3"/>
          <c:tx>
            <c:v>Tube Rough</c:v>
          </c:tx>
          <c:spPr>
            <a:ln w="28575">
              <a:noFill/>
            </a:ln>
          </c:spPr>
          <c:errBars>
            <c:errDir val="x"/>
            <c:errBarType val="both"/>
            <c:errValType val="percentage"/>
            <c:val val="5"/>
          </c:errBars>
          <c:errBars>
            <c:errDir val="y"/>
            <c:errBarType val="both"/>
            <c:errValType val="percentage"/>
            <c:val val="5"/>
          </c:errBars>
          <c:xVal>
            <c:numRef>
              <c:f>'4 Tubes'!$O$23:$O$39</c:f>
              <c:numCache>
                <c:formatCode>0.00</c:formatCode>
                <c:ptCount val="17"/>
                <c:pt idx="0">
                  <c:v>1613.8958688712296</c:v>
                </c:pt>
                <c:pt idx="1">
                  <c:v>1543.0144813242573</c:v>
                </c:pt>
                <c:pt idx="2">
                  <c:v>1559.5476228660752</c:v>
                </c:pt>
                <c:pt idx="3">
                  <c:v>4754.3278675613965</c:v>
                </c:pt>
                <c:pt idx="4">
                  <c:v>5238.3160000946382</c:v>
                </c:pt>
                <c:pt idx="5">
                  <c:v>4893.6237368799584</c:v>
                </c:pt>
                <c:pt idx="6">
                  <c:v>5079.0252343888706</c:v>
                </c:pt>
                <c:pt idx="7">
                  <c:v>4921.9925701372322</c:v>
                </c:pt>
                <c:pt idx="8">
                  <c:v>6073.636137218522</c:v>
                </c:pt>
                <c:pt idx="9">
                  <c:v>6139.5146852570488</c:v>
                </c:pt>
                <c:pt idx="10">
                  <c:v>6110.0597422393221</c:v>
                </c:pt>
                <c:pt idx="11">
                  <c:v>5966.9251069892071</c:v>
                </c:pt>
                <c:pt idx="12">
                  <c:v>5996.7772926333555</c:v>
                </c:pt>
                <c:pt idx="13">
                  <c:v>7321.9724183859644</c:v>
                </c:pt>
                <c:pt idx="14">
                  <c:v>7215.6689944646423</c:v>
                </c:pt>
                <c:pt idx="15">
                  <c:v>7372.3043561389795</c:v>
                </c:pt>
                <c:pt idx="16">
                  <c:v>7192.7459372990261</c:v>
                </c:pt>
              </c:numCache>
            </c:numRef>
          </c:xVal>
          <c:yVal>
            <c:numRef>
              <c:f>'4 Tubes'!$N$23:$N$39</c:f>
              <c:numCache>
                <c:formatCode>0.000</c:formatCode>
                <c:ptCount val="17"/>
                <c:pt idx="0">
                  <c:v>0.10064099817858033</c:v>
                </c:pt>
                <c:pt idx="1">
                  <c:v>0.11163072376208966</c:v>
                </c:pt>
                <c:pt idx="2">
                  <c:v>0.10893284770658289</c:v>
                </c:pt>
                <c:pt idx="3">
                  <c:v>0.10048624605359804</c:v>
                </c:pt>
                <c:pt idx="4">
                  <c:v>7.9904179200904618E-2</c:v>
                </c:pt>
                <c:pt idx="5">
                  <c:v>9.3932804125003877E-2</c:v>
                </c:pt>
                <c:pt idx="6">
                  <c:v>8.6032616848212423E-2</c:v>
                </c:pt>
                <c:pt idx="7">
                  <c:v>9.2665877398259239E-2</c:v>
                </c:pt>
                <c:pt idx="8">
                  <c:v>0.12681859743829774</c:v>
                </c:pt>
                <c:pt idx="9">
                  <c:v>0.12376387598804701</c:v>
                </c:pt>
                <c:pt idx="10">
                  <c:v>0.12511746147933786</c:v>
                </c:pt>
                <c:pt idx="11">
                  <c:v>0.13198303261415373</c:v>
                </c:pt>
                <c:pt idx="12">
                  <c:v>0.13051048203192134</c:v>
                </c:pt>
                <c:pt idx="13">
                  <c:v>0.12194770870502539</c:v>
                </c:pt>
                <c:pt idx="14">
                  <c:v>0.12605085347914458</c:v>
                </c:pt>
                <c:pt idx="15">
                  <c:v>0.12006659869367746</c:v>
                </c:pt>
                <c:pt idx="16">
                  <c:v>0.1269595756334409</c:v>
                </c:pt>
              </c:numCache>
            </c:numRef>
          </c:yVal>
        </c:ser>
        <c:axId val="114067328"/>
        <c:axId val="116334592"/>
      </c:scatterChart>
      <c:valAx>
        <c:axId val="114067328"/>
        <c:scaling>
          <c:orientation val="minMax"/>
        </c:scaling>
        <c:axPos val="b"/>
        <c:title>
          <c:tx>
            <c:rich>
              <a:bodyPr/>
              <a:lstStyle/>
              <a:p>
                <a:pPr>
                  <a:defRPr/>
                </a:pPr>
                <a:r>
                  <a:rPr lang="en-US"/>
                  <a:t>Reynold's Number</a:t>
                </a:r>
              </a:p>
            </c:rich>
          </c:tx>
        </c:title>
        <c:numFmt formatCode="0.00" sourceLinked="1"/>
        <c:tickLblPos val="nextTo"/>
        <c:crossAx val="116334592"/>
        <c:crosses val="autoZero"/>
        <c:crossBetween val="midCat"/>
      </c:valAx>
      <c:valAx>
        <c:axId val="116334592"/>
        <c:scaling>
          <c:orientation val="minMax"/>
        </c:scaling>
        <c:axPos val="l"/>
        <c:majorGridlines/>
        <c:title>
          <c:tx>
            <c:rich>
              <a:bodyPr rot="-5400000" vert="horz"/>
              <a:lstStyle/>
              <a:p>
                <a:pPr>
                  <a:defRPr/>
                </a:pPr>
                <a:r>
                  <a:rPr lang="en-US"/>
                  <a:t>Friction Factor</a:t>
                </a:r>
              </a:p>
            </c:rich>
          </c:tx>
        </c:title>
        <c:numFmt formatCode="0.000" sourceLinked="1"/>
        <c:tickLblPos val="nextTo"/>
        <c:crossAx val="114067328"/>
        <c:crosses val="autoZero"/>
        <c:crossBetween val="midCat"/>
      </c:valAx>
    </c:plotArea>
    <c:legend>
      <c:legendPos val="r"/>
    </c:legend>
    <c:plotVisOnly val="1"/>
  </c:chart>
  <c:externalData r:id="rId1"/>
</c:chartSpac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A00002EF" w:usb1="420020E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633CA6"/>
    <w:rsid w:val="00336C0F"/>
    <w:rsid w:val="00633CA6"/>
    <w:rsid w:val="00D8411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411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84111"/>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2011-02-01T00:00:00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Rev11</b:Tag>
    <b:SourceType>Report</b:SourceType>
    <b:Guid>{D874E34D-64B6-4A73-A5A5-3C0B588A9B14}</b:Guid>
    <b:LCID>0</b:LCID>
    <b:Author>
      <b:Author>
        <b:NameList>
          <b:Person>
            <b:Last>Revankar</b:Last>
            <b:First>Shripad</b:First>
          </b:Person>
        </b:NameList>
      </b:Author>
    </b:Author>
    <b:Title>Experiment #2: Reynolds Experiment</b:Title>
    <b:Year>2011</b:Year>
    <b:Publisher>Purdue University School of Nuclear Engineering</b:Publisher>
    <b:City>West Lafayette, IN</b:City>
    <b:RefOrder>3</b:RefOrder>
  </b:Source>
  <b:Source>
    <b:Tag>Bec08</b:Tag>
    <b:SourceType>Report</b:SourceType>
    <b:Guid>{F0ACC185-FB50-46B4-AD4E-77FBBBE2C4DB}</b:Guid>
    <b:LCID>0</b:LCID>
    <b:Author>
      <b:Author>
        <b:NameList>
          <b:Person>
            <b:Last>Beck</b:Last>
            <b:First>S</b:First>
          </b:Person>
          <b:Person>
            <b:Last>Collins</b:Last>
            <b:First>R</b:First>
          </b:Person>
        </b:NameList>
      </b:Author>
    </b:Author>
    <b:Title>Moody Chart</b:Title>
    <b:Year>2008</b:Year>
    <b:Publisher>University of Sheffield</b:Publisher>
    <b:City>Sheffield, UK</b:City>
    <b:RefOrder>1</b:RefOrder>
  </b:Source>
  <b:Source>
    <b:Tag>Mun09</b:Tag>
    <b:SourceType>Book</b:SourceType>
    <b:Guid>{8D725BB7-3C7F-464F-9B14-AA5E4C1E9C0C}</b:Guid>
    <b:LCID>0</b:LCID>
    <b:Author>
      <b:Author>
        <b:NameList>
          <b:Person>
            <b:Last>Munson</b:Last>
            <b:First>Young,</b:First>
            <b:Middle>Okiishi, and Huebsch</b:Middle>
          </b:Person>
        </b:NameList>
      </b:Author>
    </b:Author>
    <b:Title>Fundamentals of Fluid Mechanics</b:Title>
    <b:Year>2009</b:Year>
    <b:Publisher>Wiley and Sons, Inc</b:Publisher>
    <b:City>Hoboken, NJ</b:City>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D1657E-0B23-46FE-86DF-85ADBB1D1F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207</TotalTime>
  <Pages>14</Pages>
  <Words>2333</Words>
  <Characters>13303</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NUCL 355 Experiment 2</vt:lpstr>
    </vt:vector>
  </TitlesOfParts>
  <Company>Purdue University</Company>
  <LinksUpToDate>false</LinksUpToDate>
  <CharactersWithSpaces>15605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NUCL 355 Experiment 2</dc:title>
  <dc:subject>Reynold’s Experiment</dc:subject>
  <dc:creator>Alex Hagen</dc:creator>
  <cp:lastModifiedBy>Alex</cp:lastModifiedBy>
  <cp:revision>18</cp:revision>
  <cp:lastPrinted>2011-01-25T00:18:00Z</cp:lastPrinted>
  <dcterms:created xsi:type="dcterms:W3CDTF">2011-01-31T21:52:00Z</dcterms:created>
  <dcterms:modified xsi:type="dcterms:W3CDTF">2011-02-01T03:43:00Z</dcterms:modified>
</cp:coreProperties>
</file>