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Title"/>
        <w:tag w:val=""/>
        <w:id w:val="1812591973"/>
        <w:placeholder>
          <w:docPart w:val="C3ECC31165CB4FC39FD08E2A63440296"/>
        </w:placeholder>
        <w:dataBinding w:prefixMappings="xmlns:ns0='http://purl.org/dc/elements/1.1/' xmlns:ns1='http://schemas.openxmlformats.org/package/2006/metadata/core-properties' " w:xpath="/ns1:coreProperties[1]/ns0:title[1]" w:storeItemID="{6C3C8BC8-F283-45AE-878A-BAB7291924A1}"/>
        <w:text/>
      </w:sdtPr>
      <w:sdtContent>
        <w:p w:rsidR="00B8002F" w:rsidRPr="00B8002F" w:rsidRDefault="000666F3" w:rsidP="00EF1E3A">
          <w:pPr>
            <w:pStyle w:val="Title"/>
          </w:pPr>
          <w:r>
            <w:t xml:space="preserve">NUCL 402 HMWK </w:t>
          </w:r>
          <w:r w:rsidR="0018594E">
            <w:t>1</w:t>
          </w:r>
          <w:r w:rsidR="00911CFB">
            <w:t>1</w:t>
          </w:r>
        </w:p>
      </w:sdtContent>
    </w:sdt>
    <w:p w:rsidR="0018594E" w:rsidRDefault="00911CFB" w:rsidP="0018594E">
      <w:pPr>
        <w:pStyle w:val="ListParagraph"/>
        <w:numPr>
          <w:ilvl w:val="0"/>
          <w:numId w:val="4"/>
        </w:numPr>
      </w:pPr>
      <w:r>
        <w:t>Table of Initiation, Key Reasons, Human Errors, and Instrument/Computer Failures, Risks</w:t>
      </w:r>
    </w:p>
    <w:tbl>
      <w:tblPr>
        <w:tblStyle w:val="MediumList2-Accent2"/>
        <w:tblW w:w="13068" w:type="dxa"/>
        <w:tblLook w:val="04A0" w:firstRow="1" w:lastRow="0" w:firstColumn="1" w:lastColumn="0" w:noHBand="0" w:noVBand="1"/>
      </w:tblPr>
      <w:tblGrid>
        <w:gridCol w:w="1368"/>
        <w:gridCol w:w="3417"/>
        <w:gridCol w:w="4413"/>
        <w:gridCol w:w="3870"/>
      </w:tblGrid>
      <w:tr w:rsidR="00911CFB" w:rsidRPr="005E6576" w:rsidTr="00B774C4">
        <w:trPr>
          <w:cnfStyle w:val="100000000000" w:firstRow="1" w:lastRow="0" w:firstColumn="0" w:lastColumn="0" w:oddVBand="0" w:evenVBand="0" w:oddHBand="0" w:evenHBand="0" w:firstRowFirstColumn="0" w:firstRowLastColumn="0" w:lastRowFirstColumn="0" w:lastRowLastColumn="0"/>
          <w:trHeight w:val="375"/>
        </w:trPr>
        <w:tc>
          <w:tcPr>
            <w:cnfStyle w:val="001000000100" w:firstRow="0" w:lastRow="0" w:firstColumn="1" w:lastColumn="0" w:oddVBand="0" w:evenVBand="0" w:oddHBand="0" w:evenHBand="0" w:firstRowFirstColumn="1" w:firstRowLastColumn="0" w:lastRowFirstColumn="0" w:lastRowLastColumn="0"/>
            <w:tcW w:w="1368" w:type="dxa"/>
            <w:hideMark/>
          </w:tcPr>
          <w:p w:rsidR="00911CFB" w:rsidRPr="00310CE5" w:rsidRDefault="00911CFB" w:rsidP="00310CE5">
            <w:pPr>
              <w:jc w:val="center"/>
              <w:rPr>
                <w:rFonts w:asciiTheme="minorHAnsi" w:eastAsia="Times New Roman" w:hAnsiTheme="minorHAnsi" w:cstheme="minorHAnsi"/>
                <w:b/>
                <w:sz w:val="22"/>
                <w:szCs w:val="22"/>
              </w:rPr>
            </w:pPr>
            <w:r w:rsidRPr="00310CE5">
              <w:rPr>
                <w:rFonts w:asciiTheme="minorHAnsi" w:eastAsia="Times New Roman" w:hAnsiTheme="minorHAnsi" w:cstheme="minorHAnsi"/>
                <w:b/>
                <w:sz w:val="22"/>
                <w:szCs w:val="22"/>
              </w:rPr>
              <w:t>Part</w:t>
            </w:r>
          </w:p>
        </w:tc>
        <w:tc>
          <w:tcPr>
            <w:tcW w:w="3417" w:type="dxa"/>
            <w:hideMark/>
          </w:tcPr>
          <w:p w:rsidR="00911CFB" w:rsidRPr="00310CE5" w:rsidRDefault="00911CFB" w:rsidP="00310CE5">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sz w:val="22"/>
                <w:szCs w:val="22"/>
              </w:rPr>
            </w:pPr>
            <w:r w:rsidRPr="00310CE5">
              <w:rPr>
                <w:rFonts w:asciiTheme="minorHAnsi" w:eastAsia="Times New Roman" w:hAnsiTheme="minorHAnsi" w:cstheme="minorHAnsi"/>
                <w:b/>
                <w:sz w:val="22"/>
                <w:szCs w:val="22"/>
              </w:rPr>
              <w:t>Three Mile Island</w:t>
            </w:r>
          </w:p>
        </w:tc>
        <w:tc>
          <w:tcPr>
            <w:tcW w:w="4413" w:type="dxa"/>
            <w:hideMark/>
          </w:tcPr>
          <w:p w:rsidR="00911CFB" w:rsidRPr="00310CE5" w:rsidRDefault="00911CFB" w:rsidP="00310CE5">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sz w:val="22"/>
                <w:szCs w:val="22"/>
              </w:rPr>
            </w:pPr>
            <w:r w:rsidRPr="00310CE5">
              <w:rPr>
                <w:rFonts w:asciiTheme="minorHAnsi" w:eastAsia="Times New Roman" w:hAnsiTheme="minorHAnsi" w:cstheme="minorHAnsi"/>
                <w:b/>
                <w:sz w:val="22"/>
                <w:szCs w:val="22"/>
              </w:rPr>
              <w:t>Chernobyl</w:t>
            </w:r>
          </w:p>
        </w:tc>
        <w:tc>
          <w:tcPr>
            <w:tcW w:w="3870" w:type="dxa"/>
            <w:hideMark/>
          </w:tcPr>
          <w:p w:rsidR="00911CFB" w:rsidRPr="00310CE5" w:rsidRDefault="00911CFB" w:rsidP="00310CE5">
            <w:pPr>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sz w:val="22"/>
                <w:szCs w:val="22"/>
              </w:rPr>
            </w:pPr>
            <w:r w:rsidRPr="00310CE5">
              <w:rPr>
                <w:rFonts w:asciiTheme="minorHAnsi" w:eastAsia="Times New Roman" w:hAnsiTheme="minorHAnsi" w:cstheme="minorHAnsi"/>
                <w:b/>
                <w:sz w:val="22"/>
                <w:szCs w:val="22"/>
              </w:rPr>
              <w:t>Fukushima</w:t>
            </w:r>
          </w:p>
        </w:tc>
      </w:tr>
      <w:tr w:rsidR="00911CFB" w:rsidRPr="005E6576" w:rsidTr="00B774C4">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368" w:type="dxa"/>
            <w:hideMark/>
          </w:tcPr>
          <w:p w:rsidR="00911CFB" w:rsidRPr="005E6576" w:rsidRDefault="00911CFB" w:rsidP="00911CFB">
            <w:pPr>
              <w:rPr>
                <w:rFonts w:ascii="Calibri" w:eastAsia="Times New Roman" w:hAnsi="Calibri" w:cs="Calibri"/>
                <w:b/>
                <w:bCs/>
                <w:color w:val="000000"/>
              </w:rPr>
            </w:pPr>
            <w:r w:rsidRPr="005E6576">
              <w:rPr>
                <w:rFonts w:ascii="Calibri" w:eastAsia="Times New Roman" w:hAnsi="Calibri" w:cs="Calibri"/>
                <w:b/>
                <w:bCs/>
                <w:color w:val="000000"/>
              </w:rPr>
              <w:t>(</w:t>
            </w:r>
            <w:proofErr w:type="spellStart"/>
            <w:r w:rsidRPr="005E6576">
              <w:rPr>
                <w:rFonts w:ascii="Calibri" w:eastAsia="Times New Roman" w:hAnsi="Calibri" w:cs="Calibri"/>
                <w:b/>
                <w:bCs/>
                <w:color w:val="000000"/>
              </w:rPr>
              <w:t>i</w:t>
            </w:r>
            <w:proofErr w:type="spellEnd"/>
            <w:r w:rsidRPr="005E6576">
              <w:rPr>
                <w:rFonts w:ascii="Calibri" w:eastAsia="Times New Roman" w:hAnsi="Calibri" w:cs="Calibri"/>
                <w:b/>
                <w:bCs/>
                <w:color w:val="000000"/>
              </w:rPr>
              <w:t>) Initiation</w:t>
            </w:r>
          </w:p>
        </w:tc>
        <w:tc>
          <w:tcPr>
            <w:tcW w:w="3417" w:type="dxa"/>
            <w:hideMark/>
          </w:tcPr>
          <w:p w:rsidR="00911CFB" w:rsidRPr="005E6576" w:rsidRDefault="00310CE5" w:rsidP="00911CF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Condensate and boiler pumps trip, leading to reactor trip from clogged plates.</w:t>
            </w:r>
            <w:r w:rsidR="00911CFB" w:rsidRPr="005E6576">
              <w:rPr>
                <w:rFonts w:ascii="Calibri" w:eastAsia="Times New Roman" w:hAnsi="Calibri" w:cs="Calibri"/>
                <w:color w:val="000000"/>
              </w:rPr>
              <w:t xml:space="preserve"> </w:t>
            </w:r>
          </w:p>
        </w:tc>
        <w:tc>
          <w:tcPr>
            <w:tcW w:w="4413" w:type="dxa"/>
            <w:hideMark/>
          </w:tcPr>
          <w:p w:rsidR="00911CFB" w:rsidRPr="005E6576" w:rsidRDefault="00310CE5" w:rsidP="00911CF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Xenon buildup neglected and </w:t>
            </w:r>
            <w:proofErr w:type="gramStart"/>
            <w:r>
              <w:rPr>
                <w:rFonts w:ascii="Calibri" w:eastAsia="Times New Roman" w:hAnsi="Calibri" w:cs="Calibri"/>
                <w:color w:val="000000"/>
              </w:rPr>
              <w:t>reactor run</w:t>
            </w:r>
            <w:proofErr w:type="gramEnd"/>
            <w:r>
              <w:rPr>
                <w:rFonts w:ascii="Calibri" w:eastAsia="Times New Roman" w:hAnsi="Calibri" w:cs="Calibri"/>
                <w:color w:val="000000"/>
              </w:rPr>
              <w:t xml:space="preserve"> at low power levels.</w:t>
            </w:r>
          </w:p>
        </w:tc>
        <w:tc>
          <w:tcPr>
            <w:tcW w:w="3870" w:type="dxa"/>
            <w:hideMark/>
          </w:tcPr>
          <w:p w:rsidR="00911CFB" w:rsidRPr="005E6576" w:rsidRDefault="00310CE5" w:rsidP="00911CF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Tsunami removes diesel generators, disabling active safety systems.  Tsunami was generated by offshore earthquake</w:t>
            </w:r>
          </w:p>
        </w:tc>
      </w:tr>
      <w:tr w:rsidR="00911CFB" w:rsidRPr="005E6576" w:rsidTr="00B774C4">
        <w:trPr>
          <w:trHeight w:val="1485"/>
        </w:trPr>
        <w:tc>
          <w:tcPr>
            <w:cnfStyle w:val="001000000000" w:firstRow="0" w:lastRow="0" w:firstColumn="1" w:lastColumn="0" w:oddVBand="0" w:evenVBand="0" w:oddHBand="0" w:evenHBand="0" w:firstRowFirstColumn="0" w:firstRowLastColumn="0" w:lastRowFirstColumn="0" w:lastRowLastColumn="0"/>
            <w:tcW w:w="1368" w:type="dxa"/>
            <w:hideMark/>
          </w:tcPr>
          <w:p w:rsidR="00911CFB" w:rsidRPr="005E6576" w:rsidRDefault="00911CFB" w:rsidP="00911CFB">
            <w:pPr>
              <w:rPr>
                <w:rFonts w:ascii="Calibri" w:eastAsia="Times New Roman" w:hAnsi="Calibri" w:cs="Calibri"/>
                <w:b/>
                <w:bCs/>
                <w:color w:val="000000"/>
              </w:rPr>
            </w:pPr>
            <w:r w:rsidRPr="005E6576">
              <w:rPr>
                <w:rFonts w:ascii="Calibri" w:eastAsia="Times New Roman" w:hAnsi="Calibri" w:cs="Calibri"/>
                <w:b/>
                <w:bCs/>
                <w:color w:val="000000"/>
              </w:rPr>
              <w:t>(ii) Key Reasons</w:t>
            </w:r>
          </w:p>
        </w:tc>
        <w:tc>
          <w:tcPr>
            <w:tcW w:w="3417" w:type="dxa"/>
            <w:hideMark/>
          </w:tcPr>
          <w:p w:rsidR="00911CFB" w:rsidRPr="005E6576" w:rsidRDefault="00310CE5" w:rsidP="00911CF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After opening for depressurization, PORV does not close as intended.  This causes heat increase, operators wrongly stops safety systems, leading to partial core melt.</w:t>
            </w:r>
          </w:p>
        </w:tc>
        <w:tc>
          <w:tcPr>
            <w:tcW w:w="4413" w:type="dxa"/>
            <w:hideMark/>
          </w:tcPr>
          <w:p w:rsidR="00911CFB" w:rsidRPr="005E6576" w:rsidRDefault="00310CE5" w:rsidP="00911CF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Recirculation pumps turned on while safety rods out past their limit, this caused almost flat temperature profile.  When reactivity increased, the liquid (which was close to flashing point) flashed, blowing off entire (although not well designed) biological shield.</w:t>
            </w:r>
          </w:p>
        </w:tc>
        <w:tc>
          <w:tcPr>
            <w:tcW w:w="3870" w:type="dxa"/>
            <w:hideMark/>
          </w:tcPr>
          <w:p w:rsidR="00911CFB" w:rsidRPr="005E6576" w:rsidRDefault="00310CE5" w:rsidP="00911CF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Diesel generators could not power safety systems, backup batteries worked for shorter time period than expected, valve control was lost, </w:t>
            </w:r>
            <w:proofErr w:type="gramStart"/>
            <w:r>
              <w:rPr>
                <w:rFonts w:ascii="Calibri" w:eastAsia="Times New Roman" w:hAnsi="Calibri" w:cs="Calibri"/>
                <w:color w:val="000000"/>
              </w:rPr>
              <w:t>access</w:t>
            </w:r>
            <w:proofErr w:type="gramEnd"/>
            <w:r>
              <w:rPr>
                <w:rFonts w:ascii="Calibri" w:eastAsia="Times New Roman" w:hAnsi="Calibri" w:cs="Calibri"/>
                <w:color w:val="000000"/>
              </w:rPr>
              <w:t xml:space="preserve"> was difficult due to destroyed roads.</w:t>
            </w:r>
          </w:p>
        </w:tc>
      </w:tr>
      <w:tr w:rsidR="00911CFB" w:rsidRPr="005E6576" w:rsidTr="00B774C4">
        <w:trPr>
          <w:cnfStyle w:val="000000100000" w:firstRow="0" w:lastRow="0" w:firstColumn="0" w:lastColumn="0" w:oddVBand="0" w:evenVBand="0" w:oddHBand="1" w:evenHBand="0" w:firstRowFirstColumn="0" w:firstRowLastColumn="0" w:lastRowFirstColumn="0" w:lastRowLastColumn="0"/>
          <w:trHeight w:val="1035"/>
        </w:trPr>
        <w:tc>
          <w:tcPr>
            <w:cnfStyle w:val="001000000000" w:firstRow="0" w:lastRow="0" w:firstColumn="1" w:lastColumn="0" w:oddVBand="0" w:evenVBand="0" w:oddHBand="0" w:evenHBand="0" w:firstRowFirstColumn="0" w:firstRowLastColumn="0" w:lastRowFirstColumn="0" w:lastRowLastColumn="0"/>
            <w:tcW w:w="1368" w:type="dxa"/>
            <w:hideMark/>
          </w:tcPr>
          <w:p w:rsidR="00911CFB" w:rsidRPr="005E6576" w:rsidRDefault="00911CFB" w:rsidP="00911CFB">
            <w:pPr>
              <w:rPr>
                <w:rFonts w:ascii="Calibri" w:eastAsia="Times New Roman" w:hAnsi="Calibri" w:cs="Calibri"/>
                <w:b/>
                <w:bCs/>
                <w:color w:val="000000"/>
              </w:rPr>
            </w:pPr>
            <w:r w:rsidRPr="005E6576">
              <w:rPr>
                <w:rFonts w:ascii="Calibri" w:eastAsia="Times New Roman" w:hAnsi="Calibri" w:cs="Calibri"/>
                <w:b/>
                <w:bCs/>
                <w:color w:val="000000"/>
              </w:rPr>
              <w:t>(iii) Human Errors</w:t>
            </w:r>
          </w:p>
        </w:tc>
        <w:tc>
          <w:tcPr>
            <w:tcW w:w="3417" w:type="dxa"/>
            <w:hideMark/>
          </w:tcPr>
          <w:p w:rsidR="00911CFB" w:rsidRPr="005E6576" w:rsidRDefault="00310CE5" w:rsidP="00911CF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Operator wrongly stopped AFW, because they did not understand meaning of dropping fluid levels in core.</w:t>
            </w:r>
          </w:p>
        </w:tc>
        <w:tc>
          <w:tcPr>
            <w:tcW w:w="4413" w:type="dxa"/>
            <w:hideMark/>
          </w:tcPr>
          <w:p w:rsidR="00911CFB" w:rsidRPr="005E6576" w:rsidRDefault="00310CE5" w:rsidP="00911CF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In order to run experiment, operators pulled control rods past design limits and then also disabled ECCS, which lead to the reactivity spike and resulting vapor explosion due to heat.</w:t>
            </w:r>
          </w:p>
        </w:tc>
        <w:tc>
          <w:tcPr>
            <w:tcW w:w="3870" w:type="dxa"/>
            <w:hideMark/>
          </w:tcPr>
          <w:p w:rsidR="00911CFB" w:rsidRPr="005E6576" w:rsidRDefault="00310CE5" w:rsidP="00911CF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gramStart"/>
            <w:r>
              <w:rPr>
                <w:rFonts w:ascii="Calibri" w:eastAsia="Times New Roman" w:hAnsi="Calibri" w:cs="Calibri"/>
                <w:color w:val="000000"/>
              </w:rPr>
              <w:t>Operators</w:t>
            </w:r>
            <w:proofErr w:type="gramEnd"/>
            <w:r>
              <w:rPr>
                <w:rFonts w:ascii="Calibri" w:eastAsia="Times New Roman" w:hAnsi="Calibri" w:cs="Calibri"/>
                <w:color w:val="000000"/>
              </w:rPr>
              <w:t xml:space="preserve"> errors were not to blame for this incident, but communication and emergency management in “worst-case” scenarios must be evaluated.</w:t>
            </w:r>
          </w:p>
        </w:tc>
      </w:tr>
      <w:tr w:rsidR="00911CFB" w:rsidRPr="005E6576" w:rsidTr="00B774C4">
        <w:trPr>
          <w:trHeight w:val="990"/>
        </w:trPr>
        <w:tc>
          <w:tcPr>
            <w:cnfStyle w:val="001000000000" w:firstRow="0" w:lastRow="0" w:firstColumn="1" w:lastColumn="0" w:oddVBand="0" w:evenVBand="0" w:oddHBand="0" w:evenHBand="0" w:firstRowFirstColumn="0" w:firstRowLastColumn="0" w:lastRowFirstColumn="0" w:lastRowLastColumn="0"/>
            <w:tcW w:w="1368" w:type="dxa"/>
            <w:hideMark/>
          </w:tcPr>
          <w:p w:rsidR="00911CFB" w:rsidRPr="005E6576" w:rsidRDefault="00911CFB" w:rsidP="00911CFB">
            <w:pPr>
              <w:rPr>
                <w:rFonts w:ascii="Calibri" w:eastAsia="Times New Roman" w:hAnsi="Calibri" w:cs="Calibri"/>
                <w:b/>
                <w:bCs/>
                <w:color w:val="000000"/>
              </w:rPr>
            </w:pPr>
            <w:r w:rsidRPr="005E6576">
              <w:rPr>
                <w:rFonts w:ascii="Calibri" w:eastAsia="Times New Roman" w:hAnsi="Calibri" w:cs="Calibri"/>
                <w:b/>
                <w:bCs/>
                <w:color w:val="000000"/>
              </w:rPr>
              <w:t>(iv) Risks of Radioactivity</w:t>
            </w:r>
          </w:p>
        </w:tc>
        <w:tc>
          <w:tcPr>
            <w:tcW w:w="3417" w:type="dxa"/>
            <w:hideMark/>
          </w:tcPr>
          <w:p w:rsidR="00911CFB" w:rsidRPr="005E6576" w:rsidRDefault="00310CE5" w:rsidP="00911CF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Tiny risk, barely any reactivity breach, containment stayed intact through event.</w:t>
            </w:r>
          </w:p>
        </w:tc>
        <w:tc>
          <w:tcPr>
            <w:tcW w:w="4413" w:type="dxa"/>
            <w:hideMark/>
          </w:tcPr>
          <w:p w:rsidR="00911CFB" w:rsidRPr="005E6576" w:rsidRDefault="00310CE5" w:rsidP="00911CF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 xml:space="preserve">Radioactive contents were detected as far away as </w:t>
            </w:r>
            <w:proofErr w:type="gramStart"/>
            <w:r>
              <w:rPr>
                <w:rFonts w:ascii="Calibri" w:eastAsia="Times New Roman" w:hAnsi="Calibri" w:cs="Calibri"/>
                <w:color w:val="000000"/>
              </w:rPr>
              <w:t>Sweden,</w:t>
            </w:r>
            <w:proofErr w:type="gramEnd"/>
            <w:r>
              <w:rPr>
                <w:rFonts w:ascii="Calibri" w:eastAsia="Times New Roman" w:hAnsi="Calibri" w:cs="Calibri"/>
                <w:color w:val="000000"/>
              </w:rPr>
              <w:t xml:space="preserve"> entire city of </w:t>
            </w:r>
            <w:proofErr w:type="spellStart"/>
            <w:r>
              <w:rPr>
                <w:rFonts w:ascii="Calibri" w:eastAsia="Times New Roman" w:hAnsi="Calibri" w:cs="Calibri"/>
                <w:color w:val="000000"/>
              </w:rPr>
              <w:t>Pripyat</w:t>
            </w:r>
            <w:proofErr w:type="spellEnd"/>
            <w:r>
              <w:rPr>
                <w:rFonts w:ascii="Calibri" w:eastAsia="Times New Roman" w:hAnsi="Calibri" w:cs="Calibri"/>
                <w:color w:val="000000"/>
              </w:rPr>
              <w:t xml:space="preserve"> is now abandoned.</w:t>
            </w:r>
          </w:p>
        </w:tc>
        <w:tc>
          <w:tcPr>
            <w:tcW w:w="3870" w:type="dxa"/>
            <w:hideMark/>
          </w:tcPr>
          <w:p w:rsidR="00911CFB" w:rsidRPr="00310CE5" w:rsidRDefault="00310CE5" w:rsidP="00911CF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Primary containment kept integrity through accident.  Some contamination was released because of violent H</w:t>
            </w:r>
            <w:r>
              <w:rPr>
                <w:rFonts w:ascii="Calibri" w:eastAsia="Times New Roman" w:hAnsi="Calibri" w:cs="Calibri"/>
                <w:color w:val="000000"/>
                <w:vertAlign w:val="subscript"/>
              </w:rPr>
              <w:t>2</w:t>
            </w:r>
            <w:r>
              <w:rPr>
                <w:rFonts w:ascii="Calibri" w:eastAsia="Times New Roman" w:hAnsi="Calibri" w:cs="Calibri"/>
                <w:color w:val="000000"/>
              </w:rPr>
              <w:t xml:space="preserve"> explosions in hydrogen tanks above core.</w:t>
            </w:r>
          </w:p>
        </w:tc>
      </w:tr>
    </w:tbl>
    <w:p w:rsidR="00911CFB" w:rsidRDefault="00911CFB" w:rsidP="00B774C4">
      <w:pPr>
        <w:pStyle w:val="ListParagraph"/>
        <w:numPr>
          <w:ilvl w:val="0"/>
          <w:numId w:val="4"/>
        </w:numPr>
      </w:pPr>
      <w:r>
        <w:t>Table of How to Avoid these three accidents</w:t>
      </w:r>
    </w:p>
    <w:tbl>
      <w:tblPr>
        <w:tblStyle w:val="MediumList2-Accent2"/>
        <w:tblW w:w="13065" w:type="dxa"/>
        <w:tblLook w:val="04A0" w:firstRow="1" w:lastRow="0" w:firstColumn="1" w:lastColumn="0" w:noHBand="0" w:noVBand="1"/>
      </w:tblPr>
      <w:tblGrid>
        <w:gridCol w:w="1222"/>
        <w:gridCol w:w="3206"/>
        <w:gridCol w:w="4410"/>
        <w:gridCol w:w="4227"/>
      </w:tblGrid>
      <w:tr w:rsidR="00911CFB" w:rsidRPr="00911CFB" w:rsidTr="00B774C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222" w:type="dxa"/>
            <w:hideMark/>
          </w:tcPr>
          <w:p w:rsidR="00911CFB" w:rsidRPr="00B774C4" w:rsidRDefault="00911CFB" w:rsidP="00911CFB">
            <w:pPr>
              <w:jc w:val="center"/>
              <w:rPr>
                <w:rFonts w:ascii="Calibri" w:eastAsia="Times New Roman" w:hAnsi="Calibri" w:cs="Calibri"/>
                <w:b/>
                <w:color w:val="000000"/>
                <w:sz w:val="22"/>
                <w:szCs w:val="22"/>
              </w:rPr>
            </w:pPr>
            <w:r w:rsidRPr="00B774C4">
              <w:rPr>
                <w:rFonts w:ascii="Calibri" w:eastAsia="Times New Roman" w:hAnsi="Calibri" w:cs="Calibri"/>
                <w:b/>
                <w:color w:val="000000"/>
                <w:sz w:val="22"/>
                <w:szCs w:val="22"/>
              </w:rPr>
              <w:t>Accident</w:t>
            </w:r>
          </w:p>
        </w:tc>
        <w:tc>
          <w:tcPr>
            <w:tcW w:w="3206" w:type="dxa"/>
            <w:hideMark/>
          </w:tcPr>
          <w:p w:rsidR="00911CFB" w:rsidRPr="00B774C4" w:rsidRDefault="00911CFB" w:rsidP="00911CF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rPr>
            </w:pPr>
            <w:r w:rsidRPr="00B774C4">
              <w:rPr>
                <w:rFonts w:ascii="Calibri" w:eastAsia="Times New Roman" w:hAnsi="Calibri" w:cs="Calibri"/>
                <w:b/>
                <w:color w:val="000000"/>
                <w:sz w:val="22"/>
                <w:szCs w:val="22"/>
              </w:rPr>
              <w:t>TMI-2</w:t>
            </w:r>
          </w:p>
        </w:tc>
        <w:tc>
          <w:tcPr>
            <w:tcW w:w="4410" w:type="dxa"/>
            <w:hideMark/>
          </w:tcPr>
          <w:p w:rsidR="00911CFB" w:rsidRPr="00B774C4" w:rsidRDefault="00911CFB" w:rsidP="00911CF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rPr>
            </w:pPr>
            <w:r w:rsidRPr="00B774C4">
              <w:rPr>
                <w:rFonts w:ascii="Calibri" w:eastAsia="Times New Roman" w:hAnsi="Calibri" w:cs="Calibri"/>
                <w:b/>
                <w:color w:val="000000"/>
                <w:sz w:val="22"/>
                <w:szCs w:val="22"/>
              </w:rPr>
              <w:t>Chernobyl</w:t>
            </w:r>
          </w:p>
        </w:tc>
        <w:tc>
          <w:tcPr>
            <w:tcW w:w="4227" w:type="dxa"/>
            <w:hideMark/>
          </w:tcPr>
          <w:p w:rsidR="00911CFB" w:rsidRPr="00B774C4" w:rsidRDefault="00911CFB" w:rsidP="00911CFB">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color w:val="000000"/>
                <w:sz w:val="22"/>
                <w:szCs w:val="22"/>
              </w:rPr>
            </w:pPr>
            <w:r w:rsidRPr="00B774C4">
              <w:rPr>
                <w:rFonts w:ascii="Calibri" w:eastAsia="Times New Roman" w:hAnsi="Calibri" w:cs="Calibri"/>
                <w:b/>
                <w:color w:val="000000"/>
                <w:sz w:val="22"/>
                <w:szCs w:val="22"/>
              </w:rPr>
              <w:t>Fukushima</w:t>
            </w:r>
          </w:p>
        </w:tc>
      </w:tr>
      <w:tr w:rsidR="00911CFB" w:rsidRPr="00911CFB" w:rsidTr="00B774C4">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22" w:type="dxa"/>
            <w:hideMark/>
          </w:tcPr>
          <w:p w:rsidR="00911CFB" w:rsidRPr="00B774C4" w:rsidRDefault="00911CFB" w:rsidP="00911CFB">
            <w:pPr>
              <w:jc w:val="center"/>
              <w:rPr>
                <w:rFonts w:ascii="Calibri" w:eastAsia="Times New Roman" w:hAnsi="Calibri" w:cs="Calibri"/>
                <w:b/>
                <w:color w:val="000000"/>
                <w:sz w:val="22"/>
                <w:szCs w:val="22"/>
              </w:rPr>
            </w:pPr>
            <w:r w:rsidRPr="00B774C4">
              <w:rPr>
                <w:rFonts w:ascii="Calibri" w:eastAsia="Times New Roman" w:hAnsi="Calibri" w:cs="Calibri"/>
                <w:b/>
                <w:color w:val="000000"/>
                <w:sz w:val="22"/>
                <w:szCs w:val="22"/>
              </w:rPr>
              <w:t>Prevention</w:t>
            </w:r>
          </w:p>
        </w:tc>
        <w:tc>
          <w:tcPr>
            <w:tcW w:w="3206" w:type="dxa"/>
            <w:hideMark/>
          </w:tcPr>
          <w:p w:rsidR="00911CFB" w:rsidRPr="00911CFB" w:rsidRDefault="00B774C4" w:rsidP="00911CF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Better training for accident scenarios</w:t>
            </w:r>
          </w:p>
        </w:tc>
        <w:tc>
          <w:tcPr>
            <w:tcW w:w="4410" w:type="dxa"/>
            <w:hideMark/>
          </w:tcPr>
          <w:p w:rsidR="00911CFB" w:rsidRPr="00911CFB" w:rsidRDefault="00B774C4" w:rsidP="00911CF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Better training of all involved to stop the performing of the experiment intended</w:t>
            </w:r>
          </w:p>
        </w:tc>
        <w:tc>
          <w:tcPr>
            <w:tcW w:w="4227" w:type="dxa"/>
            <w:hideMark/>
          </w:tcPr>
          <w:p w:rsidR="00911CFB" w:rsidRPr="00911CFB" w:rsidRDefault="00B774C4" w:rsidP="00911CF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Diesel generators should be protected to same factor of safety as the core</w:t>
            </w:r>
          </w:p>
        </w:tc>
      </w:tr>
      <w:tr w:rsidR="00911CFB" w:rsidRPr="00911CFB" w:rsidTr="00B774C4">
        <w:trPr>
          <w:trHeight w:val="558"/>
        </w:trPr>
        <w:tc>
          <w:tcPr>
            <w:cnfStyle w:val="001000000000" w:firstRow="0" w:lastRow="0" w:firstColumn="1" w:lastColumn="0" w:oddVBand="0" w:evenVBand="0" w:oddHBand="0" w:evenHBand="0" w:firstRowFirstColumn="0" w:firstRowLastColumn="0" w:lastRowFirstColumn="0" w:lastRowLastColumn="0"/>
            <w:tcW w:w="1222" w:type="dxa"/>
            <w:hideMark/>
          </w:tcPr>
          <w:p w:rsidR="00911CFB" w:rsidRPr="00911CFB" w:rsidRDefault="00911CFB" w:rsidP="00911CFB">
            <w:pPr>
              <w:jc w:val="center"/>
              <w:rPr>
                <w:rFonts w:ascii="Calibri" w:eastAsia="Times New Roman" w:hAnsi="Calibri" w:cs="Calibri"/>
                <w:color w:val="000000"/>
                <w:sz w:val="22"/>
                <w:szCs w:val="22"/>
              </w:rPr>
            </w:pPr>
          </w:p>
        </w:tc>
        <w:tc>
          <w:tcPr>
            <w:tcW w:w="3206" w:type="dxa"/>
            <w:tcBorders>
              <w:bottom w:val="nil"/>
            </w:tcBorders>
            <w:hideMark/>
          </w:tcPr>
          <w:p w:rsidR="00911CFB" w:rsidRPr="00911CFB" w:rsidRDefault="00B774C4" w:rsidP="00911CF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Better human factors design for controls on core</w:t>
            </w:r>
          </w:p>
        </w:tc>
        <w:tc>
          <w:tcPr>
            <w:tcW w:w="4410" w:type="dxa"/>
            <w:tcBorders>
              <w:bottom w:val="nil"/>
            </w:tcBorders>
            <w:hideMark/>
          </w:tcPr>
          <w:p w:rsidR="00911CFB" w:rsidRPr="00911CFB" w:rsidRDefault="00B774C4" w:rsidP="00911CF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Safety systems should need a harder override so that experiments require high clearance</w:t>
            </w:r>
          </w:p>
        </w:tc>
        <w:tc>
          <w:tcPr>
            <w:tcW w:w="4227" w:type="dxa"/>
            <w:tcBorders>
              <w:bottom w:val="nil"/>
            </w:tcBorders>
            <w:hideMark/>
          </w:tcPr>
          <w:p w:rsidR="00911CFB" w:rsidRPr="00911CFB" w:rsidRDefault="00B774C4" w:rsidP="00B774C4">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Passive cooling should be included to at least control core when active systems fail</w:t>
            </w:r>
          </w:p>
        </w:tc>
      </w:tr>
      <w:tr w:rsidR="00911CFB" w:rsidRPr="00911CFB" w:rsidTr="00B774C4">
        <w:trPr>
          <w:cnfStyle w:val="000000100000" w:firstRow="0" w:lastRow="0" w:firstColumn="0" w:lastColumn="0" w:oddVBand="0" w:evenVBand="0" w:oddHBand="1" w:evenHBand="0" w:firstRowFirstColumn="0" w:firstRowLastColumn="0" w:lastRowFirstColumn="0" w:lastRowLastColumn="0"/>
          <w:trHeight w:val="927"/>
        </w:trPr>
        <w:tc>
          <w:tcPr>
            <w:cnfStyle w:val="001000000000" w:firstRow="0" w:lastRow="0" w:firstColumn="1" w:lastColumn="0" w:oddVBand="0" w:evenVBand="0" w:oddHBand="0" w:evenHBand="0" w:firstRowFirstColumn="0" w:firstRowLastColumn="0" w:lastRowFirstColumn="0" w:lastRowLastColumn="0"/>
            <w:tcW w:w="1222" w:type="dxa"/>
            <w:hideMark/>
          </w:tcPr>
          <w:p w:rsidR="00911CFB" w:rsidRPr="00911CFB" w:rsidRDefault="00911CFB" w:rsidP="00911CFB">
            <w:pPr>
              <w:jc w:val="center"/>
              <w:rPr>
                <w:rFonts w:ascii="Calibri" w:eastAsia="Times New Roman" w:hAnsi="Calibri" w:cs="Calibri"/>
                <w:color w:val="000000"/>
                <w:sz w:val="22"/>
                <w:szCs w:val="22"/>
              </w:rPr>
            </w:pPr>
          </w:p>
        </w:tc>
        <w:tc>
          <w:tcPr>
            <w:tcW w:w="3206" w:type="dxa"/>
            <w:tcBorders>
              <w:bottom w:val="single" w:sz="8" w:space="0" w:color="C0504D" w:themeColor="accent2"/>
            </w:tcBorders>
            <w:hideMark/>
          </w:tcPr>
          <w:p w:rsidR="00911CFB" w:rsidRPr="00911CFB" w:rsidRDefault="00B774C4" w:rsidP="00911CF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Having advisors on hand with better understanding could stop operator error</w:t>
            </w:r>
          </w:p>
        </w:tc>
        <w:tc>
          <w:tcPr>
            <w:tcW w:w="4410" w:type="dxa"/>
            <w:tcBorders>
              <w:bottom w:val="single" w:sz="8" w:space="0" w:color="C0504D" w:themeColor="accent2"/>
            </w:tcBorders>
            <w:hideMark/>
          </w:tcPr>
          <w:p w:rsidR="00911CFB" w:rsidRPr="00911CFB" w:rsidRDefault="00B774C4" w:rsidP="00911CF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Negative reactivity coefficient designed core would help to avoid situation ever for reactivity spike</w:t>
            </w:r>
          </w:p>
        </w:tc>
        <w:tc>
          <w:tcPr>
            <w:tcW w:w="4227" w:type="dxa"/>
            <w:tcBorders>
              <w:bottom w:val="single" w:sz="8" w:space="0" w:color="C0504D" w:themeColor="accent2"/>
            </w:tcBorders>
            <w:hideMark/>
          </w:tcPr>
          <w:p w:rsidR="00911CFB" w:rsidRPr="00911CFB" w:rsidRDefault="00B774C4" w:rsidP="00911CFB">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rPr>
            </w:pPr>
            <w:r>
              <w:rPr>
                <w:rFonts w:ascii="Calibri" w:eastAsia="Times New Roman" w:hAnsi="Calibri" w:cs="Calibri"/>
                <w:color w:val="000000"/>
                <w:sz w:val="22"/>
                <w:szCs w:val="22"/>
              </w:rPr>
              <w:t>Hydrogen should be vented in a better way to avoid the explosion that compromised integrity of plant.</w:t>
            </w:r>
          </w:p>
        </w:tc>
      </w:tr>
    </w:tbl>
    <w:p w:rsidR="00911CFB" w:rsidRPr="0018594E" w:rsidRDefault="00911CFB" w:rsidP="00911CFB">
      <w:pPr>
        <w:pStyle w:val="ListParagraph"/>
        <w:ind w:left="360"/>
      </w:pPr>
      <w:bookmarkStart w:id="0" w:name="_GoBack"/>
      <w:bookmarkEnd w:id="0"/>
    </w:p>
    <w:sectPr w:rsidR="00911CFB" w:rsidRPr="0018594E" w:rsidSect="00911CFB">
      <w:head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CE5" w:rsidRDefault="00310CE5" w:rsidP="000666F3">
      <w:pPr>
        <w:spacing w:after="0" w:line="240" w:lineRule="auto"/>
      </w:pPr>
      <w:r>
        <w:separator/>
      </w:r>
    </w:p>
  </w:endnote>
  <w:endnote w:type="continuationSeparator" w:id="0">
    <w:p w:rsidR="00310CE5" w:rsidRDefault="00310CE5" w:rsidP="00066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CE5" w:rsidRDefault="00310CE5" w:rsidP="000666F3">
      <w:pPr>
        <w:spacing w:after="0" w:line="240" w:lineRule="auto"/>
      </w:pPr>
      <w:r>
        <w:separator/>
      </w:r>
    </w:p>
  </w:footnote>
  <w:footnote w:type="continuationSeparator" w:id="0">
    <w:p w:rsidR="00310CE5" w:rsidRDefault="00310CE5" w:rsidP="000666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12024"/>
      <w:gridCol w:w="1152"/>
    </w:tblGrid>
    <w:tr w:rsidR="00310CE5">
      <w:tc>
        <w:tcPr>
          <w:tcW w:w="0" w:type="auto"/>
          <w:tcBorders>
            <w:right w:val="single" w:sz="6" w:space="0" w:color="000000" w:themeColor="text1"/>
          </w:tcBorders>
        </w:tcPr>
        <w:sdt>
          <w:sdtPr>
            <w:alias w:val="Author"/>
            <w:tag w:val=""/>
            <w:id w:val="-1160076184"/>
            <w:dataBinding w:prefixMappings="xmlns:ns0='http://purl.org/dc/elements/1.1/' xmlns:ns1='http://schemas.openxmlformats.org/package/2006/metadata/core-properties' " w:xpath="/ns1:coreProperties[1]/ns0:creator[1]" w:storeItemID="{6C3C8BC8-F283-45AE-878A-BAB7291924A1}"/>
            <w:text/>
          </w:sdtPr>
          <w:sdtContent>
            <w:p w:rsidR="00310CE5" w:rsidRDefault="00310CE5">
              <w:pPr>
                <w:pStyle w:val="Header"/>
                <w:jc w:val="right"/>
              </w:pPr>
              <w:r>
                <w:t>Alex Hagen</w:t>
              </w:r>
            </w:p>
          </w:sdtContent>
        </w:sdt>
        <w:sdt>
          <w:sdtPr>
            <w:rPr>
              <w:b/>
              <w:bCs/>
            </w:rPr>
            <w:alias w:val="Title"/>
            <w:id w:val="-2146881876"/>
            <w:dataBinding w:prefixMappings="xmlns:ns0='http://schemas.openxmlformats.org/package/2006/metadata/core-properties' xmlns:ns1='http://purl.org/dc/elements/1.1/'" w:xpath="/ns0:coreProperties[1]/ns1:title[1]" w:storeItemID="{6C3C8BC8-F283-45AE-878A-BAB7291924A1}"/>
            <w:text/>
          </w:sdtPr>
          <w:sdtContent>
            <w:p w:rsidR="00310CE5" w:rsidRDefault="00310CE5">
              <w:pPr>
                <w:pStyle w:val="Header"/>
                <w:jc w:val="right"/>
                <w:rPr>
                  <w:b/>
                  <w:bCs/>
                </w:rPr>
              </w:pPr>
              <w:r>
                <w:rPr>
                  <w:b/>
                  <w:bCs/>
                </w:rPr>
                <w:t>NUCL 402 HMWK 11</w:t>
              </w:r>
            </w:p>
          </w:sdtContent>
        </w:sdt>
      </w:tc>
      <w:tc>
        <w:tcPr>
          <w:tcW w:w="1152" w:type="dxa"/>
          <w:tcBorders>
            <w:left w:val="single" w:sz="6" w:space="0" w:color="000000" w:themeColor="text1"/>
          </w:tcBorders>
        </w:tcPr>
        <w:p w:rsidR="00310CE5" w:rsidRDefault="00310CE5">
          <w:pPr>
            <w:pStyle w:val="Header"/>
            <w:rPr>
              <w:b/>
              <w:bCs/>
            </w:rPr>
          </w:pPr>
          <w:r>
            <w:fldChar w:fldCharType="begin"/>
          </w:r>
          <w:r>
            <w:instrText xml:space="preserve"> PAGE   \* MERGEFORMAT </w:instrText>
          </w:r>
          <w:r>
            <w:fldChar w:fldCharType="separate"/>
          </w:r>
          <w:r w:rsidR="00B774C4">
            <w:rPr>
              <w:noProof/>
            </w:rPr>
            <w:t>1</w:t>
          </w:r>
          <w:r>
            <w:rPr>
              <w:noProof/>
            </w:rPr>
            <w:fldChar w:fldCharType="end"/>
          </w:r>
        </w:p>
      </w:tc>
    </w:tr>
  </w:tbl>
  <w:p w:rsidR="00310CE5" w:rsidRDefault="00310C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F66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4A173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28E7E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29107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95E"/>
    <w:rsid w:val="00001AC7"/>
    <w:rsid w:val="000666F3"/>
    <w:rsid w:val="00082901"/>
    <w:rsid w:val="00086013"/>
    <w:rsid w:val="00086750"/>
    <w:rsid w:val="00090CA6"/>
    <w:rsid w:val="000A1EEB"/>
    <w:rsid w:val="000B55FE"/>
    <w:rsid w:val="000B6E24"/>
    <w:rsid w:val="000D22F0"/>
    <w:rsid w:val="000D3200"/>
    <w:rsid w:val="000E0AE2"/>
    <w:rsid w:val="00110DD7"/>
    <w:rsid w:val="001142D7"/>
    <w:rsid w:val="00157966"/>
    <w:rsid w:val="0017073D"/>
    <w:rsid w:val="00180A2F"/>
    <w:rsid w:val="00183A5E"/>
    <w:rsid w:val="0018594E"/>
    <w:rsid w:val="00190FD9"/>
    <w:rsid w:val="001A6C8A"/>
    <w:rsid w:val="001C278A"/>
    <w:rsid w:val="001F30DA"/>
    <w:rsid w:val="002122E1"/>
    <w:rsid w:val="00223628"/>
    <w:rsid w:val="00234A36"/>
    <w:rsid w:val="002B4185"/>
    <w:rsid w:val="002C3B2D"/>
    <w:rsid w:val="002C5179"/>
    <w:rsid w:val="002D6111"/>
    <w:rsid w:val="002F4E27"/>
    <w:rsid w:val="00310CE5"/>
    <w:rsid w:val="0031728B"/>
    <w:rsid w:val="00317BC0"/>
    <w:rsid w:val="00332787"/>
    <w:rsid w:val="00332DD1"/>
    <w:rsid w:val="00341308"/>
    <w:rsid w:val="0034299B"/>
    <w:rsid w:val="003833C1"/>
    <w:rsid w:val="00390AEB"/>
    <w:rsid w:val="00393526"/>
    <w:rsid w:val="003A20AA"/>
    <w:rsid w:val="003B17AF"/>
    <w:rsid w:val="003B71A1"/>
    <w:rsid w:val="00435740"/>
    <w:rsid w:val="00453E6B"/>
    <w:rsid w:val="00466437"/>
    <w:rsid w:val="004A504F"/>
    <w:rsid w:val="004B36BE"/>
    <w:rsid w:val="004B717D"/>
    <w:rsid w:val="004D5F82"/>
    <w:rsid w:val="00502870"/>
    <w:rsid w:val="005119E1"/>
    <w:rsid w:val="005156EA"/>
    <w:rsid w:val="005303D5"/>
    <w:rsid w:val="005309F9"/>
    <w:rsid w:val="00535200"/>
    <w:rsid w:val="00577231"/>
    <w:rsid w:val="005776D7"/>
    <w:rsid w:val="00586EAC"/>
    <w:rsid w:val="0059121C"/>
    <w:rsid w:val="005B57A6"/>
    <w:rsid w:val="00612E8E"/>
    <w:rsid w:val="00642A63"/>
    <w:rsid w:val="0066087F"/>
    <w:rsid w:val="0068252A"/>
    <w:rsid w:val="00682D57"/>
    <w:rsid w:val="006A07C2"/>
    <w:rsid w:val="006A4E1A"/>
    <w:rsid w:val="006E2569"/>
    <w:rsid w:val="006E593F"/>
    <w:rsid w:val="00700131"/>
    <w:rsid w:val="0070150C"/>
    <w:rsid w:val="007379EE"/>
    <w:rsid w:val="0074545E"/>
    <w:rsid w:val="007703FE"/>
    <w:rsid w:val="00777199"/>
    <w:rsid w:val="00781392"/>
    <w:rsid w:val="0080764C"/>
    <w:rsid w:val="008237F0"/>
    <w:rsid w:val="00827C49"/>
    <w:rsid w:val="00844D78"/>
    <w:rsid w:val="0087103A"/>
    <w:rsid w:val="00890734"/>
    <w:rsid w:val="008C5673"/>
    <w:rsid w:val="008E0379"/>
    <w:rsid w:val="00911CFB"/>
    <w:rsid w:val="0091377E"/>
    <w:rsid w:val="00916415"/>
    <w:rsid w:val="00963FD0"/>
    <w:rsid w:val="00973C59"/>
    <w:rsid w:val="009860AD"/>
    <w:rsid w:val="0099002C"/>
    <w:rsid w:val="009A422E"/>
    <w:rsid w:val="009B3D91"/>
    <w:rsid w:val="009B63B7"/>
    <w:rsid w:val="009F6A38"/>
    <w:rsid w:val="00A42DC6"/>
    <w:rsid w:val="00A4693E"/>
    <w:rsid w:val="00A8163C"/>
    <w:rsid w:val="00A928E3"/>
    <w:rsid w:val="00AC7A2A"/>
    <w:rsid w:val="00AE24C6"/>
    <w:rsid w:val="00AE4CD0"/>
    <w:rsid w:val="00AF7DFD"/>
    <w:rsid w:val="00B3575D"/>
    <w:rsid w:val="00B53B6A"/>
    <w:rsid w:val="00B63D70"/>
    <w:rsid w:val="00B774C4"/>
    <w:rsid w:val="00B8002F"/>
    <w:rsid w:val="00BA0D7E"/>
    <w:rsid w:val="00BD08BC"/>
    <w:rsid w:val="00C156DB"/>
    <w:rsid w:val="00C42736"/>
    <w:rsid w:val="00C623F1"/>
    <w:rsid w:val="00C645CB"/>
    <w:rsid w:val="00C94B0C"/>
    <w:rsid w:val="00CB299E"/>
    <w:rsid w:val="00CC2D23"/>
    <w:rsid w:val="00CC3BF2"/>
    <w:rsid w:val="00D3130E"/>
    <w:rsid w:val="00D44B94"/>
    <w:rsid w:val="00D62A98"/>
    <w:rsid w:val="00D63077"/>
    <w:rsid w:val="00D917B5"/>
    <w:rsid w:val="00DA095E"/>
    <w:rsid w:val="00DA754F"/>
    <w:rsid w:val="00E214E3"/>
    <w:rsid w:val="00E61C9A"/>
    <w:rsid w:val="00EB1253"/>
    <w:rsid w:val="00EB2C62"/>
    <w:rsid w:val="00EB4D33"/>
    <w:rsid w:val="00EB5216"/>
    <w:rsid w:val="00EC5ADF"/>
    <w:rsid w:val="00EE1D41"/>
    <w:rsid w:val="00EF1E3A"/>
    <w:rsid w:val="00EF5D0A"/>
    <w:rsid w:val="00F075D4"/>
    <w:rsid w:val="00F233CF"/>
    <w:rsid w:val="00F519D2"/>
    <w:rsid w:val="00F6328C"/>
    <w:rsid w:val="00F662F9"/>
    <w:rsid w:val="00FB1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95E"/>
  </w:style>
  <w:style w:type="paragraph" w:styleId="Heading1">
    <w:name w:val="heading 1"/>
    <w:basedOn w:val="Normal"/>
    <w:next w:val="Normal"/>
    <w:link w:val="Heading1Char"/>
    <w:uiPriority w:val="9"/>
    <w:qFormat/>
    <w:rsid w:val="00DA095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DA095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A095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A095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A095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DA095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DA095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DA095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DA095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95E"/>
    <w:rPr>
      <w:smallCaps/>
      <w:spacing w:val="5"/>
      <w:sz w:val="32"/>
      <w:szCs w:val="32"/>
    </w:rPr>
  </w:style>
  <w:style w:type="character" w:customStyle="1" w:styleId="Heading2Char">
    <w:name w:val="Heading 2 Char"/>
    <w:basedOn w:val="DefaultParagraphFont"/>
    <w:link w:val="Heading2"/>
    <w:uiPriority w:val="9"/>
    <w:semiHidden/>
    <w:rsid w:val="00DA095E"/>
    <w:rPr>
      <w:smallCaps/>
      <w:spacing w:val="5"/>
      <w:sz w:val="28"/>
      <w:szCs w:val="28"/>
    </w:rPr>
  </w:style>
  <w:style w:type="character" w:customStyle="1" w:styleId="Heading3Char">
    <w:name w:val="Heading 3 Char"/>
    <w:basedOn w:val="DefaultParagraphFont"/>
    <w:link w:val="Heading3"/>
    <w:uiPriority w:val="9"/>
    <w:semiHidden/>
    <w:rsid w:val="00DA095E"/>
    <w:rPr>
      <w:smallCaps/>
      <w:spacing w:val="5"/>
      <w:sz w:val="24"/>
      <w:szCs w:val="24"/>
    </w:rPr>
  </w:style>
  <w:style w:type="character" w:customStyle="1" w:styleId="Heading4Char">
    <w:name w:val="Heading 4 Char"/>
    <w:basedOn w:val="DefaultParagraphFont"/>
    <w:link w:val="Heading4"/>
    <w:uiPriority w:val="9"/>
    <w:semiHidden/>
    <w:rsid w:val="00DA095E"/>
    <w:rPr>
      <w:smallCaps/>
      <w:spacing w:val="10"/>
      <w:sz w:val="22"/>
      <w:szCs w:val="22"/>
    </w:rPr>
  </w:style>
  <w:style w:type="character" w:customStyle="1" w:styleId="Heading5Char">
    <w:name w:val="Heading 5 Char"/>
    <w:basedOn w:val="DefaultParagraphFont"/>
    <w:link w:val="Heading5"/>
    <w:uiPriority w:val="9"/>
    <w:semiHidden/>
    <w:rsid w:val="00DA095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DA095E"/>
    <w:rPr>
      <w:smallCaps/>
      <w:color w:val="C0504D" w:themeColor="accent2"/>
      <w:spacing w:val="5"/>
      <w:sz w:val="22"/>
    </w:rPr>
  </w:style>
  <w:style w:type="character" w:customStyle="1" w:styleId="Heading7Char">
    <w:name w:val="Heading 7 Char"/>
    <w:basedOn w:val="DefaultParagraphFont"/>
    <w:link w:val="Heading7"/>
    <w:uiPriority w:val="9"/>
    <w:semiHidden/>
    <w:rsid w:val="00DA095E"/>
    <w:rPr>
      <w:b/>
      <w:smallCaps/>
      <w:color w:val="C0504D" w:themeColor="accent2"/>
      <w:spacing w:val="10"/>
    </w:rPr>
  </w:style>
  <w:style w:type="character" w:customStyle="1" w:styleId="Heading8Char">
    <w:name w:val="Heading 8 Char"/>
    <w:basedOn w:val="DefaultParagraphFont"/>
    <w:link w:val="Heading8"/>
    <w:uiPriority w:val="9"/>
    <w:semiHidden/>
    <w:rsid w:val="00DA095E"/>
    <w:rPr>
      <w:b/>
      <w:i/>
      <w:smallCaps/>
      <w:color w:val="943634" w:themeColor="accent2" w:themeShade="BF"/>
    </w:rPr>
  </w:style>
  <w:style w:type="character" w:customStyle="1" w:styleId="Heading9Char">
    <w:name w:val="Heading 9 Char"/>
    <w:basedOn w:val="DefaultParagraphFont"/>
    <w:link w:val="Heading9"/>
    <w:uiPriority w:val="9"/>
    <w:semiHidden/>
    <w:rsid w:val="00DA095E"/>
    <w:rPr>
      <w:b/>
      <w:i/>
      <w:smallCaps/>
      <w:color w:val="622423" w:themeColor="accent2" w:themeShade="7F"/>
    </w:rPr>
  </w:style>
  <w:style w:type="paragraph" w:styleId="Caption">
    <w:name w:val="caption"/>
    <w:basedOn w:val="Normal"/>
    <w:next w:val="Normal"/>
    <w:uiPriority w:val="35"/>
    <w:unhideWhenUsed/>
    <w:qFormat/>
    <w:rsid w:val="00DA095E"/>
    <w:rPr>
      <w:b/>
      <w:bCs/>
      <w:caps/>
      <w:sz w:val="16"/>
      <w:szCs w:val="18"/>
    </w:rPr>
  </w:style>
  <w:style w:type="paragraph" w:styleId="Title">
    <w:name w:val="Title"/>
    <w:basedOn w:val="Normal"/>
    <w:next w:val="Normal"/>
    <w:link w:val="TitleChar"/>
    <w:uiPriority w:val="10"/>
    <w:qFormat/>
    <w:rsid w:val="00DA095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A095E"/>
    <w:rPr>
      <w:smallCaps/>
      <w:sz w:val="48"/>
      <w:szCs w:val="48"/>
    </w:rPr>
  </w:style>
  <w:style w:type="paragraph" w:styleId="Subtitle">
    <w:name w:val="Subtitle"/>
    <w:basedOn w:val="Normal"/>
    <w:next w:val="Normal"/>
    <w:link w:val="SubtitleChar"/>
    <w:uiPriority w:val="11"/>
    <w:qFormat/>
    <w:rsid w:val="00DA095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A095E"/>
    <w:rPr>
      <w:rFonts w:asciiTheme="majorHAnsi" w:eastAsiaTheme="majorEastAsia" w:hAnsiTheme="majorHAnsi" w:cstheme="majorBidi"/>
      <w:szCs w:val="22"/>
    </w:rPr>
  </w:style>
  <w:style w:type="character" w:styleId="Strong">
    <w:name w:val="Strong"/>
    <w:uiPriority w:val="22"/>
    <w:qFormat/>
    <w:rsid w:val="00DA095E"/>
    <w:rPr>
      <w:b/>
      <w:color w:val="C0504D" w:themeColor="accent2"/>
    </w:rPr>
  </w:style>
  <w:style w:type="character" w:styleId="Emphasis">
    <w:name w:val="Emphasis"/>
    <w:uiPriority w:val="20"/>
    <w:qFormat/>
    <w:rsid w:val="00DA095E"/>
    <w:rPr>
      <w:b/>
      <w:i/>
      <w:spacing w:val="10"/>
    </w:rPr>
  </w:style>
  <w:style w:type="paragraph" w:styleId="NoSpacing">
    <w:name w:val="No Spacing"/>
    <w:basedOn w:val="Normal"/>
    <w:link w:val="NoSpacingChar"/>
    <w:uiPriority w:val="1"/>
    <w:qFormat/>
    <w:rsid w:val="00DA095E"/>
    <w:pPr>
      <w:spacing w:after="0" w:line="240" w:lineRule="auto"/>
    </w:pPr>
  </w:style>
  <w:style w:type="character" w:customStyle="1" w:styleId="NoSpacingChar">
    <w:name w:val="No Spacing Char"/>
    <w:basedOn w:val="DefaultParagraphFont"/>
    <w:link w:val="NoSpacing"/>
    <w:uiPriority w:val="1"/>
    <w:rsid w:val="00DA095E"/>
  </w:style>
  <w:style w:type="paragraph" w:styleId="ListParagraph">
    <w:name w:val="List Paragraph"/>
    <w:basedOn w:val="Normal"/>
    <w:uiPriority w:val="34"/>
    <w:qFormat/>
    <w:rsid w:val="00DA095E"/>
    <w:pPr>
      <w:ind w:left="720"/>
      <w:contextualSpacing/>
    </w:pPr>
  </w:style>
  <w:style w:type="paragraph" w:styleId="Quote">
    <w:name w:val="Quote"/>
    <w:basedOn w:val="Normal"/>
    <w:next w:val="Normal"/>
    <w:link w:val="QuoteChar"/>
    <w:uiPriority w:val="29"/>
    <w:qFormat/>
    <w:rsid w:val="00DA095E"/>
    <w:rPr>
      <w:i/>
    </w:rPr>
  </w:style>
  <w:style w:type="character" w:customStyle="1" w:styleId="QuoteChar">
    <w:name w:val="Quote Char"/>
    <w:basedOn w:val="DefaultParagraphFont"/>
    <w:link w:val="Quote"/>
    <w:uiPriority w:val="29"/>
    <w:rsid w:val="00DA095E"/>
    <w:rPr>
      <w:i/>
    </w:rPr>
  </w:style>
  <w:style w:type="paragraph" w:styleId="IntenseQuote">
    <w:name w:val="Intense Quote"/>
    <w:basedOn w:val="Normal"/>
    <w:next w:val="Normal"/>
    <w:link w:val="IntenseQuoteChar"/>
    <w:uiPriority w:val="30"/>
    <w:qFormat/>
    <w:rsid w:val="00DA095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A095E"/>
    <w:rPr>
      <w:b/>
      <w:i/>
      <w:color w:val="FFFFFF" w:themeColor="background1"/>
      <w:shd w:val="clear" w:color="auto" w:fill="C0504D" w:themeFill="accent2"/>
    </w:rPr>
  </w:style>
  <w:style w:type="character" w:styleId="SubtleEmphasis">
    <w:name w:val="Subtle Emphasis"/>
    <w:uiPriority w:val="19"/>
    <w:qFormat/>
    <w:rsid w:val="00DA095E"/>
    <w:rPr>
      <w:i/>
    </w:rPr>
  </w:style>
  <w:style w:type="character" w:styleId="IntenseEmphasis">
    <w:name w:val="Intense Emphasis"/>
    <w:uiPriority w:val="21"/>
    <w:qFormat/>
    <w:rsid w:val="00DA095E"/>
    <w:rPr>
      <w:b/>
      <w:i/>
      <w:color w:val="C0504D" w:themeColor="accent2"/>
      <w:spacing w:val="10"/>
    </w:rPr>
  </w:style>
  <w:style w:type="character" w:styleId="SubtleReference">
    <w:name w:val="Subtle Reference"/>
    <w:uiPriority w:val="31"/>
    <w:qFormat/>
    <w:rsid w:val="00DA095E"/>
    <w:rPr>
      <w:b/>
    </w:rPr>
  </w:style>
  <w:style w:type="character" w:styleId="IntenseReference">
    <w:name w:val="Intense Reference"/>
    <w:uiPriority w:val="32"/>
    <w:qFormat/>
    <w:rsid w:val="00DA095E"/>
    <w:rPr>
      <w:b/>
      <w:bCs/>
      <w:smallCaps/>
      <w:spacing w:val="5"/>
      <w:sz w:val="22"/>
      <w:szCs w:val="22"/>
      <w:u w:val="single"/>
    </w:rPr>
  </w:style>
  <w:style w:type="character" w:styleId="BookTitle">
    <w:name w:val="Book Title"/>
    <w:uiPriority w:val="33"/>
    <w:qFormat/>
    <w:rsid w:val="00DA095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A095E"/>
    <w:pPr>
      <w:outlineLvl w:val="9"/>
    </w:pPr>
    <w:rPr>
      <w:lang w:bidi="en-US"/>
    </w:rPr>
  </w:style>
  <w:style w:type="character" w:styleId="PlaceholderText">
    <w:name w:val="Placeholder Text"/>
    <w:basedOn w:val="DefaultParagraphFont"/>
    <w:uiPriority w:val="99"/>
    <w:semiHidden/>
    <w:rsid w:val="00DA095E"/>
    <w:rPr>
      <w:color w:val="808080"/>
    </w:rPr>
  </w:style>
  <w:style w:type="paragraph" w:styleId="BalloonText">
    <w:name w:val="Balloon Text"/>
    <w:basedOn w:val="Normal"/>
    <w:link w:val="BalloonTextChar"/>
    <w:uiPriority w:val="99"/>
    <w:semiHidden/>
    <w:unhideWhenUsed/>
    <w:rsid w:val="00DA0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95E"/>
    <w:rPr>
      <w:rFonts w:ascii="Tahoma" w:hAnsi="Tahoma" w:cs="Tahoma"/>
      <w:sz w:val="16"/>
      <w:szCs w:val="16"/>
    </w:rPr>
  </w:style>
  <w:style w:type="paragraph" w:styleId="Header">
    <w:name w:val="header"/>
    <w:basedOn w:val="Normal"/>
    <w:link w:val="HeaderChar"/>
    <w:uiPriority w:val="99"/>
    <w:unhideWhenUsed/>
    <w:rsid w:val="00066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6F3"/>
  </w:style>
  <w:style w:type="paragraph" w:styleId="Footer">
    <w:name w:val="footer"/>
    <w:basedOn w:val="Normal"/>
    <w:link w:val="FooterChar"/>
    <w:uiPriority w:val="99"/>
    <w:unhideWhenUsed/>
    <w:rsid w:val="00066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6F3"/>
  </w:style>
  <w:style w:type="table" w:styleId="TableGrid">
    <w:name w:val="Table Grid"/>
    <w:basedOn w:val="TableNormal"/>
    <w:uiPriority w:val="59"/>
    <w:rsid w:val="00435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3574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AF7DFD"/>
    <w:pPr>
      <w:spacing w:after="0" w:line="240" w:lineRule="auto"/>
    </w:pPr>
  </w:style>
  <w:style w:type="character" w:customStyle="1" w:styleId="FootnoteTextChar">
    <w:name w:val="Footnote Text Char"/>
    <w:basedOn w:val="DefaultParagraphFont"/>
    <w:link w:val="FootnoteText"/>
    <w:uiPriority w:val="99"/>
    <w:semiHidden/>
    <w:rsid w:val="00AF7DFD"/>
  </w:style>
  <w:style w:type="character" w:styleId="FootnoteReference">
    <w:name w:val="footnote reference"/>
    <w:basedOn w:val="DefaultParagraphFont"/>
    <w:uiPriority w:val="99"/>
    <w:semiHidden/>
    <w:unhideWhenUsed/>
    <w:rsid w:val="00AF7DFD"/>
    <w:rPr>
      <w:vertAlign w:val="superscript"/>
    </w:rPr>
  </w:style>
  <w:style w:type="table" w:styleId="MediumList2-Accent1">
    <w:name w:val="Medium List 2 Accent 1"/>
    <w:basedOn w:val="TableNormal"/>
    <w:uiPriority w:val="66"/>
    <w:rsid w:val="00310CE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10CE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95E"/>
  </w:style>
  <w:style w:type="paragraph" w:styleId="Heading1">
    <w:name w:val="heading 1"/>
    <w:basedOn w:val="Normal"/>
    <w:next w:val="Normal"/>
    <w:link w:val="Heading1Char"/>
    <w:uiPriority w:val="9"/>
    <w:qFormat/>
    <w:rsid w:val="00DA095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DA095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DA095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DA095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DA095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DA095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DA095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DA095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DA095E"/>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95E"/>
    <w:rPr>
      <w:smallCaps/>
      <w:spacing w:val="5"/>
      <w:sz w:val="32"/>
      <w:szCs w:val="32"/>
    </w:rPr>
  </w:style>
  <w:style w:type="character" w:customStyle="1" w:styleId="Heading2Char">
    <w:name w:val="Heading 2 Char"/>
    <w:basedOn w:val="DefaultParagraphFont"/>
    <w:link w:val="Heading2"/>
    <w:uiPriority w:val="9"/>
    <w:semiHidden/>
    <w:rsid w:val="00DA095E"/>
    <w:rPr>
      <w:smallCaps/>
      <w:spacing w:val="5"/>
      <w:sz w:val="28"/>
      <w:szCs w:val="28"/>
    </w:rPr>
  </w:style>
  <w:style w:type="character" w:customStyle="1" w:styleId="Heading3Char">
    <w:name w:val="Heading 3 Char"/>
    <w:basedOn w:val="DefaultParagraphFont"/>
    <w:link w:val="Heading3"/>
    <w:uiPriority w:val="9"/>
    <w:semiHidden/>
    <w:rsid w:val="00DA095E"/>
    <w:rPr>
      <w:smallCaps/>
      <w:spacing w:val="5"/>
      <w:sz w:val="24"/>
      <w:szCs w:val="24"/>
    </w:rPr>
  </w:style>
  <w:style w:type="character" w:customStyle="1" w:styleId="Heading4Char">
    <w:name w:val="Heading 4 Char"/>
    <w:basedOn w:val="DefaultParagraphFont"/>
    <w:link w:val="Heading4"/>
    <w:uiPriority w:val="9"/>
    <w:semiHidden/>
    <w:rsid w:val="00DA095E"/>
    <w:rPr>
      <w:smallCaps/>
      <w:spacing w:val="10"/>
      <w:sz w:val="22"/>
      <w:szCs w:val="22"/>
    </w:rPr>
  </w:style>
  <w:style w:type="character" w:customStyle="1" w:styleId="Heading5Char">
    <w:name w:val="Heading 5 Char"/>
    <w:basedOn w:val="DefaultParagraphFont"/>
    <w:link w:val="Heading5"/>
    <w:uiPriority w:val="9"/>
    <w:semiHidden/>
    <w:rsid w:val="00DA095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DA095E"/>
    <w:rPr>
      <w:smallCaps/>
      <w:color w:val="C0504D" w:themeColor="accent2"/>
      <w:spacing w:val="5"/>
      <w:sz w:val="22"/>
    </w:rPr>
  </w:style>
  <w:style w:type="character" w:customStyle="1" w:styleId="Heading7Char">
    <w:name w:val="Heading 7 Char"/>
    <w:basedOn w:val="DefaultParagraphFont"/>
    <w:link w:val="Heading7"/>
    <w:uiPriority w:val="9"/>
    <w:semiHidden/>
    <w:rsid w:val="00DA095E"/>
    <w:rPr>
      <w:b/>
      <w:smallCaps/>
      <w:color w:val="C0504D" w:themeColor="accent2"/>
      <w:spacing w:val="10"/>
    </w:rPr>
  </w:style>
  <w:style w:type="character" w:customStyle="1" w:styleId="Heading8Char">
    <w:name w:val="Heading 8 Char"/>
    <w:basedOn w:val="DefaultParagraphFont"/>
    <w:link w:val="Heading8"/>
    <w:uiPriority w:val="9"/>
    <w:semiHidden/>
    <w:rsid w:val="00DA095E"/>
    <w:rPr>
      <w:b/>
      <w:i/>
      <w:smallCaps/>
      <w:color w:val="943634" w:themeColor="accent2" w:themeShade="BF"/>
    </w:rPr>
  </w:style>
  <w:style w:type="character" w:customStyle="1" w:styleId="Heading9Char">
    <w:name w:val="Heading 9 Char"/>
    <w:basedOn w:val="DefaultParagraphFont"/>
    <w:link w:val="Heading9"/>
    <w:uiPriority w:val="9"/>
    <w:semiHidden/>
    <w:rsid w:val="00DA095E"/>
    <w:rPr>
      <w:b/>
      <w:i/>
      <w:smallCaps/>
      <w:color w:val="622423" w:themeColor="accent2" w:themeShade="7F"/>
    </w:rPr>
  </w:style>
  <w:style w:type="paragraph" w:styleId="Caption">
    <w:name w:val="caption"/>
    <w:basedOn w:val="Normal"/>
    <w:next w:val="Normal"/>
    <w:uiPriority w:val="35"/>
    <w:unhideWhenUsed/>
    <w:qFormat/>
    <w:rsid w:val="00DA095E"/>
    <w:rPr>
      <w:b/>
      <w:bCs/>
      <w:caps/>
      <w:sz w:val="16"/>
      <w:szCs w:val="18"/>
    </w:rPr>
  </w:style>
  <w:style w:type="paragraph" w:styleId="Title">
    <w:name w:val="Title"/>
    <w:basedOn w:val="Normal"/>
    <w:next w:val="Normal"/>
    <w:link w:val="TitleChar"/>
    <w:uiPriority w:val="10"/>
    <w:qFormat/>
    <w:rsid w:val="00DA095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DA095E"/>
    <w:rPr>
      <w:smallCaps/>
      <w:sz w:val="48"/>
      <w:szCs w:val="48"/>
    </w:rPr>
  </w:style>
  <w:style w:type="paragraph" w:styleId="Subtitle">
    <w:name w:val="Subtitle"/>
    <w:basedOn w:val="Normal"/>
    <w:next w:val="Normal"/>
    <w:link w:val="SubtitleChar"/>
    <w:uiPriority w:val="11"/>
    <w:qFormat/>
    <w:rsid w:val="00DA095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DA095E"/>
    <w:rPr>
      <w:rFonts w:asciiTheme="majorHAnsi" w:eastAsiaTheme="majorEastAsia" w:hAnsiTheme="majorHAnsi" w:cstheme="majorBidi"/>
      <w:szCs w:val="22"/>
    </w:rPr>
  </w:style>
  <w:style w:type="character" w:styleId="Strong">
    <w:name w:val="Strong"/>
    <w:uiPriority w:val="22"/>
    <w:qFormat/>
    <w:rsid w:val="00DA095E"/>
    <w:rPr>
      <w:b/>
      <w:color w:val="C0504D" w:themeColor="accent2"/>
    </w:rPr>
  </w:style>
  <w:style w:type="character" w:styleId="Emphasis">
    <w:name w:val="Emphasis"/>
    <w:uiPriority w:val="20"/>
    <w:qFormat/>
    <w:rsid w:val="00DA095E"/>
    <w:rPr>
      <w:b/>
      <w:i/>
      <w:spacing w:val="10"/>
    </w:rPr>
  </w:style>
  <w:style w:type="paragraph" w:styleId="NoSpacing">
    <w:name w:val="No Spacing"/>
    <w:basedOn w:val="Normal"/>
    <w:link w:val="NoSpacingChar"/>
    <w:uiPriority w:val="1"/>
    <w:qFormat/>
    <w:rsid w:val="00DA095E"/>
    <w:pPr>
      <w:spacing w:after="0" w:line="240" w:lineRule="auto"/>
    </w:pPr>
  </w:style>
  <w:style w:type="character" w:customStyle="1" w:styleId="NoSpacingChar">
    <w:name w:val="No Spacing Char"/>
    <w:basedOn w:val="DefaultParagraphFont"/>
    <w:link w:val="NoSpacing"/>
    <w:uiPriority w:val="1"/>
    <w:rsid w:val="00DA095E"/>
  </w:style>
  <w:style w:type="paragraph" w:styleId="ListParagraph">
    <w:name w:val="List Paragraph"/>
    <w:basedOn w:val="Normal"/>
    <w:uiPriority w:val="34"/>
    <w:qFormat/>
    <w:rsid w:val="00DA095E"/>
    <w:pPr>
      <w:ind w:left="720"/>
      <w:contextualSpacing/>
    </w:pPr>
  </w:style>
  <w:style w:type="paragraph" w:styleId="Quote">
    <w:name w:val="Quote"/>
    <w:basedOn w:val="Normal"/>
    <w:next w:val="Normal"/>
    <w:link w:val="QuoteChar"/>
    <w:uiPriority w:val="29"/>
    <w:qFormat/>
    <w:rsid w:val="00DA095E"/>
    <w:rPr>
      <w:i/>
    </w:rPr>
  </w:style>
  <w:style w:type="character" w:customStyle="1" w:styleId="QuoteChar">
    <w:name w:val="Quote Char"/>
    <w:basedOn w:val="DefaultParagraphFont"/>
    <w:link w:val="Quote"/>
    <w:uiPriority w:val="29"/>
    <w:rsid w:val="00DA095E"/>
    <w:rPr>
      <w:i/>
    </w:rPr>
  </w:style>
  <w:style w:type="paragraph" w:styleId="IntenseQuote">
    <w:name w:val="Intense Quote"/>
    <w:basedOn w:val="Normal"/>
    <w:next w:val="Normal"/>
    <w:link w:val="IntenseQuoteChar"/>
    <w:uiPriority w:val="30"/>
    <w:qFormat/>
    <w:rsid w:val="00DA095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DA095E"/>
    <w:rPr>
      <w:b/>
      <w:i/>
      <w:color w:val="FFFFFF" w:themeColor="background1"/>
      <w:shd w:val="clear" w:color="auto" w:fill="C0504D" w:themeFill="accent2"/>
    </w:rPr>
  </w:style>
  <w:style w:type="character" w:styleId="SubtleEmphasis">
    <w:name w:val="Subtle Emphasis"/>
    <w:uiPriority w:val="19"/>
    <w:qFormat/>
    <w:rsid w:val="00DA095E"/>
    <w:rPr>
      <w:i/>
    </w:rPr>
  </w:style>
  <w:style w:type="character" w:styleId="IntenseEmphasis">
    <w:name w:val="Intense Emphasis"/>
    <w:uiPriority w:val="21"/>
    <w:qFormat/>
    <w:rsid w:val="00DA095E"/>
    <w:rPr>
      <w:b/>
      <w:i/>
      <w:color w:val="C0504D" w:themeColor="accent2"/>
      <w:spacing w:val="10"/>
    </w:rPr>
  </w:style>
  <w:style w:type="character" w:styleId="SubtleReference">
    <w:name w:val="Subtle Reference"/>
    <w:uiPriority w:val="31"/>
    <w:qFormat/>
    <w:rsid w:val="00DA095E"/>
    <w:rPr>
      <w:b/>
    </w:rPr>
  </w:style>
  <w:style w:type="character" w:styleId="IntenseReference">
    <w:name w:val="Intense Reference"/>
    <w:uiPriority w:val="32"/>
    <w:qFormat/>
    <w:rsid w:val="00DA095E"/>
    <w:rPr>
      <w:b/>
      <w:bCs/>
      <w:smallCaps/>
      <w:spacing w:val="5"/>
      <w:sz w:val="22"/>
      <w:szCs w:val="22"/>
      <w:u w:val="single"/>
    </w:rPr>
  </w:style>
  <w:style w:type="character" w:styleId="BookTitle">
    <w:name w:val="Book Title"/>
    <w:uiPriority w:val="33"/>
    <w:qFormat/>
    <w:rsid w:val="00DA095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A095E"/>
    <w:pPr>
      <w:outlineLvl w:val="9"/>
    </w:pPr>
    <w:rPr>
      <w:lang w:bidi="en-US"/>
    </w:rPr>
  </w:style>
  <w:style w:type="character" w:styleId="PlaceholderText">
    <w:name w:val="Placeholder Text"/>
    <w:basedOn w:val="DefaultParagraphFont"/>
    <w:uiPriority w:val="99"/>
    <w:semiHidden/>
    <w:rsid w:val="00DA095E"/>
    <w:rPr>
      <w:color w:val="808080"/>
    </w:rPr>
  </w:style>
  <w:style w:type="paragraph" w:styleId="BalloonText">
    <w:name w:val="Balloon Text"/>
    <w:basedOn w:val="Normal"/>
    <w:link w:val="BalloonTextChar"/>
    <w:uiPriority w:val="99"/>
    <w:semiHidden/>
    <w:unhideWhenUsed/>
    <w:rsid w:val="00DA0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95E"/>
    <w:rPr>
      <w:rFonts w:ascii="Tahoma" w:hAnsi="Tahoma" w:cs="Tahoma"/>
      <w:sz w:val="16"/>
      <w:szCs w:val="16"/>
    </w:rPr>
  </w:style>
  <w:style w:type="paragraph" w:styleId="Header">
    <w:name w:val="header"/>
    <w:basedOn w:val="Normal"/>
    <w:link w:val="HeaderChar"/>
    <w:uiPriority w:val="99"/>
    <w:unhideWhenUsed/>
    <w:rsid w:val="00066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6F3"/>
  </w:style>
  <w:style w:type="paragraph" w:styleId="Footer">
    <w:name w:val="footer"/>
    <w:basedOn w:val="Normal"/>
    <w:link w:val="FooterChar"/>
    <w:uiPriority w:val="99"/>
    <w:unhideWhenUsed/>
    <w:rsid w:val="00066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6F3"/>
  </w:style>
  <w:style w:type="table" w:styleId="TableGrid">
    <w:name w:val="Table Grid"/>
    <w:basedOn w:val="TableNormal"/>
    <w:uiPriority w:val="59"/>
    <w:rsid w:val="004357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3574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AF7DFD"/>
    <w:pPr>
      <w:spacing w:after="0" w:line="240" w:lineRule="auto"/>
    </w:pPr>
  </w:style>
  <w:style w:type="character" w:customStyle="1" w:styleId="FootnoteTextChar">
    <w:name w:val="Footnote Text Char"/>
    <w:basedOn w:val="DefaultParagraphFont"/>
    <w:link w:val="FootnoteText"/>
    <w:uiPriority w:val="99"/>
    <w:semiHidden/>
    <w:rsid w:val="00AF7DFD"/>
  </w:style>
  <w:style w:type="character" w:styleId="FootnoteReference">
    <w:name w:val="footnote reference"/>
    <w:basedOn w:val="DefaultParagraphFont"/>
    <w:uiPriority w:val="99"/>
    <w:semiHidden/>
    <w:unhideWhenUsed/>
    <w:rsid w:val="00AF7DFD"/>
    <w:rPr>
      <w:vertAlign w:val="superscript"/>
    </w:rPr>
  </w:style>
  <w:style w:type="table" w:styleId="MediumList2-Accent1">
    <w:name w:val="Medium List 2 Accent 1"/>
    <w:basedOn w:val="TableNormal"/>
    <w:uiPriority w:val="66"/>
    <w:rsid w:val="00310CE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10CE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679665">
      <w:bodyDiv w:val="1"/>
      <w:marLeft w:val="0"/>
      <w:marRight w:val="0"/>
      <w:marTop w:val="0"/>
      <w:marBottom w:val="0"/>
      <w:divBdr>
        <w:top w:val="none" w:sz="0" w:space="0" w:color="auto"/>
        <w:left w:val="none" w:sz="0" w:space="0" w:color="auto"/>
        <w:bottom w:val="none" w:sz="0" w:space="0" w:color="auto"/>
        <w:right w:val="none" w:sz="0" w:space="0" w:color="auto"/>
      </w:divBdr>
    </w:div>
    <w:div w:id="179675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ECC31165CB4FC39FD08E2A63440296"/>
        <w:category>
          <w:name w:val="General"/>
          <w:gallery w:val="placeholder"/>
        </w:category>
        <w:types>
          <w:type w:val="bbPlcHdr"/>
        </w:types>
        <w:behaviors>
          <w:behavior w:val="content"/>
        </w:behaviors>
        <w:guid w:val="{4DA48CDC-03FF-44B4-BBEF-104571E525F8}"/>
      </w:docPartPr>
      <w:docPartBody>
        <w:p w:rsidR="006C6798" w:rsidRDefault="006C6798">
          <w:r w:rsidRPr="00AC48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798"/>
    <w:rsid w:val="00021CC5"/>
    <w:rsid w:val="00207AD1"/>
    <w:rsid w:val="002256E5"/>
    <w:rsid w:val="002D1D35"/>
    <w:rsid w:val="00313530"/>
    <w:rsid w:val="00404E60"/>
    <w:rsid w:val="004F26D9"/>
    <w:rsid w:val="00507EA6"/>
    <w:rsid w:val="00532668"/>
    <w:rsid w:val="006C6798"/>
    <w:rsid w:val="00703728"/>
    <w:rsid w:val="008350B3"/>
    <w:rsid w:val="008C6010"/>
    <w:rsid w:val="008D62E9"/>
    <w:rsid w:val="009634BB"/>
    <w:rsid w:val="009B7D93"/>
    <w:rsid w:val="00A866E5"/>
    <w:rsid w:val="00BF591E"/>
    <w:rsid w:val="00CF5D68"/>
    <w:rsid w:val="00E5397B"/>
    <w:rsid w:val="00E53B62"/>
    <w:rsid w:val="00F30195"/>
    <w:rsid w:val="00F512ED"/>
    <w:rsid w:val="00FA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7A9792E7004A5A80B4C16161FF708E">
    <w:name w:val="577A9792E7004A5A80B4C16161FF708E"/>
    <w:rsid w:val="006C6798"/>
  </w:style>
  <w:style w:type="paragraph" w:customStyle="1" w:styleId="297CE5EB495B44408D104193460FFB41">
    <w:name w:val="297CE5EB495B44408D104193460FFB41"/>
    <w:rsid w:val="006C6798"/>
  </w:style>
  <w:style w:type="character" w:styleId="PlaceholderText">
    <w:name w:val="Placeholder Text"/>
    <w:basedOn w:val="DefaultParagraphFont"/>
    <w:uiPriority w:val="99"/>
    <w:semiHidden/>
    <w:rsid w:val="009634B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7A9792E7004A5A80B4C16161FF708E">
    <w:name w:val="577A9792E7004A5A80B4C16161FF708E"/>
    <w:rsid w:val="006C6798"/>
  </w:style>
  <w:style w:type="paragraph" w:customStyle="1" w:styleId="297CE5EB495B44408D104193460FFB41">
    <w:name w:val="297CE5EB495B44408D104193460FFB41"/>
    <w:rsid w:val="006C6798"/>
  </w:style>
  <w:style w:type="character" w:styleId="PlaceholderText">
    <w:name w:val="Placeholder Text"/>
    <w:basedOn w:val="DefaultParagraphFont"/>
    <w:uiPriority w:val="99"/>
    <w:semiHidden/>
    <w:rsid w:val="009634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Joh01</b:Tag>
    <b:SourceType>Book</b:SourceType>
    <b:Guid>{57A3B6A2-CFAB-4CB7-B06D-59281C545F81}</b:Guid>
    <b:Author>
      <b:Author>
        <b:NameList>
          <b:Person>
            <b:Last>John Lamarsh</b:Last>
            <b:First>Anthony</b:First>
            <b:Middle>Baratta</b:Middle>
          </b:Person>
        </b:NameList>
      </b:Author>
    </b:Author>
    <b:Title>Introduction to Nuclear Engineering</b:Title>
    <b:Year>2001</b:Year>
    <b:City>Upper Saddle River, NJ</b:City>
    <b:Publisher>Prentice Hall</b:Publisher>
    <b:Edition>3</b:Edition>
    <b:RefOrder>1</b:RefOrder>
  </b:Source>
</b:Sources>
</file>

<file path=customXml/itemProps1.xml><?xml version="1.0" encoding="utf-8"?>
<ds:datastoreItem xmlns:ds="http://schemas.openxmlformats.org/officeDocument/2006/customXml" ds:itemID="{46544CF1-B1CC-4EC0-B73E-B0D8A96BF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NUCL 402 HMWK 11</vt:lpstr>
    </vt:vector>
  </TitlesOfParts>
  <Company>Grizli777</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 402 HMWK 11</dc:title>
  <dc:creator>Alex Hagen</dc:creator>
  <cp:lastModifiedBy>Alex Hagen</cp:lastModifiedBy>
  <cp:revision>45</cp:revision>
  <cp:lastPrinted>2011-09-14T03:55:00Z</cp:lastPrinted>
  <dcterms:created xsi:type="dcterms:W3CDTF">2011-10-24T14:47:00Z</dcterms:created>
  <dcterms:modified xsi:type="dcterms:W3CDTF">2011-11-29T17:01:00Z</dcterms:modified>
</cp:coreProperties>
</file>