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9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660"/>
        <w:gridCol w:w="180"/>
        <w:gridCol w:w="3960"/>
      </w:tblGrid>
      <w:tr w:rsidR="00F75268" w14:paraId="0A4F7F07" w14:textId="77777777" w:rsidTr="534B45C2">
        <w:trPr>
          <w:trHeight w:val="17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-1316496893"/>
              <w:lock w:val="sdtContentLocked"/>
              <w:picture/>
            </w:sdtPr>
            <w:sdtEndPr/>
            <w:sdtContent>
              <w:p w14:paraId="0A4F7F06" w14:textId="77777777" w:rsidR="006B3B16" w:rsidRDefault="00B0782F" w:rsidP="00C95D83">
                <w:pPr>
                  <w:ind w:left="90" w:right="-139"/>
                  <w:rPr>
                    <w:noProof/>
                  </w:rPr>
                </w:pPr>
                <w:r w:rsidRPr="00B0782F">
                  <w:rPr>
                    <w:noProof/>
                    <w:lang w:eastAsia="ja-JP" w:bidi="he-IL"/>
                  </w:rPr>
                  <w:drawing>
                    <wp:inline distT="0" distB="0" distL="0" distR="0" wp14:anchorId="0A4F7F5C" wp14:editId="0A4F7F5D">
                      <wp:extent cx="6821170" cy="1808480"/>
                      <wp:effectExtent l="0" t="0" r="0" b="1270"/>
                      <wp:docPr id="8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21170" cy="1808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26AFEAE" w14:textId="77777777" w:rsidR="60585166" w:rsidRDefault="60585166"/>
        </w:tc>
      </w:tr>
      <w:tr w:rsidR="0019015E" w14:paraId="0A4F7F09" w14:textId="77777777" w:rsidTr="534B45C2">
        <w:trPr>
          <w:trHeight w:val="7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F7F08" w14:textId="77777777" w:rsidR="0019015E" w:rsidRDefault="0019015E" w:rsidP="00C95D83">
            <w:pPr>
              <w:ind w:left="90" w:right="-149"/>
              <w:jc w:val="right"/>
              <w:rPr>
                <w:noProof/>
              </w:rPr>
            </w:pPr>
          </w:p>
        </w:tc>
      </w:tr>
      <w:tr w:rsidR="000A5CAB" w14:paraId="0A4F7F0D" w14:textId="77777777" w:rsidTr="534B45C2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color w:val="00A4E4"/>
                <w:sz w:val="32"/>
                <w:szCs w:val="32"/>
              </w:rPr>
              <w:id w:val="1472094082"/>
              <w:lock w:val="sdtContentLocked"/>
              <w:placeholder>
                <w:docPart w:val="FDE806229D87452D8FF9DCC212B6F4F3"/>
              </w:placeholder>
            </w:sdtPr>
            <w:sdtEndPr/>
            <w:sdtContent>
              <w:p w14:paraId="0A4F7F0A" w14:textId="77777777" w:rsidR="004D7060" w:rsidRPr="004D7060" w:rsidRDefault="6F828FD0" w:rsidP="6F828FD0">
                <w:pPr>
                  <w:ind w:left="90"/>
                  <w:rPr>
                    <w:rFonts w:ascii="Arial" w:hAnsi="Arial" w:cs="Arial"/>
                    <w:b/>
                    <w:bCs/>
                    <w:color w:val="00A4E4"/>
                    <w:sz w:val="32"/>
                    <w:szCs w:val="32"/>
                  </w:rPr>
                </w:pPr>
                <w:r w:rsidRPr="6F828FD0">
                  <w:rPr>
                    <w:rFonts w:ascii="Arial" w:hAnsi="Arial" w:cs="Arial"/>
                    <w:b/>
                    <w:bCs/>
                    <w:color w:val="00A4E4"/>
                    <w:sz w:val="32"/>
                    <w:szCs w:val="32"/>
                  </w:rPr>
                  <w:t>AIG Technology Change Communication</w:t>
                </w:r>
              </w:p>
            </w:sdtContent>
          </w:sdt>
          <w:p w14:paraId="157464F3" w14:textId="6A767347" w:rsidR="6F828FD0" w:rsidRDefault="000005C8" w:rsidP="6F828FD0">
            <w:pPr>
              <w:spacing w:line="259" w:lineRule="auto"/>
              <w:ind w:left="9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A4E4"/>
                <w:sz w:val="32"/>
                <w:szCs w:val="32"/>
              </w:rPr>
              <w:t>Zscaler DLP Policy Enforcement                                15 February 2020</w:t>
            </w:r>
          </w:p>
          <w:p w14:paraId="0A4F7F0C" w14:textId="21E34A8C" w:rsidR="004D7060" w:rsidRPr="00A5362B" w:rsidRDefault="00022A78" w:rsidP="00C95D83">
            <w:pPr>
              <w:ind w:left="9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4"/>
                </w:rPr>
                <w:id w:val="-738554838"/>
                <w:lock w:val="sdtContentLocked"/>
                <w:placeholder>
                  <w:docPart w:val="FDE806229D87452D8FF9DCC212B6F4F3"/>
                </w:placeholder>
                <w:text/>
              </w:sdtPr>
              <w:sdtEndPr/>
              <w:sdtContent>
                <w:r w:rsidR="004D7060" w:rsidRPr="004D7060">
                  <w:rPr>
                    <w:rFonts w:ascii="Arial" w:hAnsi="Arial" w:cs="Arial"/>
                    <w:b/>
                    <w:sz w:val="20"/>
                    <w:szCs w:val="24"/>
                  </w:rPr>
                  <w:t>Associated Change Number</w:t>
                </w:r>
                <w:r w:rsidR="00AF4DC5">
                  <w:rPr>
                    <w:rFonts w:ascii="Arial" w:hAnsi="Arial" w:cs="Arial"/>
                    <w:b/>
                    <w:sz w:val="20"/>
                    <w:szCs w:val="24"/>
                  </w:rPr>
                  <w:t>(s)</w:t>
                </w:r>
                <w:r w:rsidR="004D7060" w:rsidRPr="004D7060">
                  <w:rPr>
                    <w:rFonts w:ascii="Arial" w:hAnsi="Arial" w:cs="Arial"/>
                    <w:b/>
                    <w:sz w:val="20"/>
                    <w:szCs w:val="24"/>
                  </w:rPr>
                  <w:t>:</w:t>
                </w:r>
              </w:sdtContent>
            </w:sdt>
            <w:r w:rsidR="004D7060" w:rsidRPr="004D7060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4"/>
                </w:rPr>
                <w:id w:val="147947579"/>
                <w:placeholder>
                  <w:docPart w:val="FDE806229D87452D8FF9DCC212B6F4F3"/>
                </w:placeholder>
              </w:sdtPr>
              <w:sdtEndPr>
                <w:rPr>
                  <w:b w:val="0"/>
                </w:rPr>
              </w:sdtEndPr>
              <w:sdtContent>
                <w:r w:rsidR="000005C8">
                  <w:rPr>
                    <w:rFonts w:ascii="Arial" w:hAnsi="Arial" w:cs="Arial"/>
                    <w:sz w:val="20"/>
                    <w:szCs w:val="24"/>
                  </w:rPr>
                  <w:t>XXXXX</w:t>
                </w:r>
                <w:bookmarkStart w:id="0" w:name="_GoBack"/>
                <w:bookmarkEnd w:id="0"/>
              </w:sdtContent>
            </w:sdt>
          </w:p>
        </w:tc>
      </w:tr>
      <w:tr w:rsidR="004D7060" w14:paraId="0A4F7F0F" w14:textId="77777777" w:rsidTr="534B45C2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F7F0E" w14:textId="77777777" w:rsidR="004D7060" w:rsidRPr="004D7060" w:rsidRDefault="004D7060" w:rsidP="00C95D83">
            <w:pPr>
              <w:ind w:lef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B16" w14:paraId="0A4F7F4D" w14:textId="77777777" w:rsidTr="534B45C2">
        <w:trPr>
          <w:trHeight w:val="405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b/>
                <w:bCs/>
                <w:color w:val="00A4E4"/>
                <w:sz w:val="24"/>
                <w:szCs w:val="24"/>
              </w:rPr>
              <w:id w:val="-1064643521"/>
              <w:lock w:val="sdtContentLocked"/>
              <w:placeholder>
                <w:docPart w:val="FDE806229D87452D8FF9DCC212B6F4F3"/>
              </w:placeholder>
            </w:sdtPr>
            <w:sdtEndPr/>
            <w:sdtContent>
              <w:p w14:paraId="0A4F7F10" w14:textId="77777777" w:rsidR="004D7060" w:rsidRDefault="004D7060" w:rsidP="00C95D83">
                <w:pPr>
                  <w:ind w:left="90"/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</w:pPr>
                <w:r w:rsidRPr="00F75268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Executive Summary</w:t>
                </w:r>
                <w:r w:rsidR="00F75268" w:rsidRPr="00F75268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:</w:t>
                </w:r>
              </w:p>
            </w:sdtContent>
          </w:sdt>
          <w:sdt>
            <w:sdtPr>
              <w:rPr>
                <w:rFonts w:ascii="Arial" w:eastAsia="Times New Roman" w:hAnsi="Arial" w:cs="Arial"/>
                <w:sz w:val="20"/>
                <w:szCs w:val="20"/>
              </w:rPr>
              <w:id w:val="-2125611983"/>
              <w:placeholder>
                <w:docPart w:val="FDE806229D87452D8FF9DCC212B6F4F3"/>
              </w:placeholder>
            </w:sdtPr>
            <w:sdtEndPr/>
            <w:sdtContent>
              <w:sdt>
                <w:sdtPr>
                  <w:rPr>
                    <w:rFonts w:ascii="Arial" w:eastAsia="Times New Roman" w:hAnsi="Arial" w:cs="Arial"/>
                    <w:sz w:val="20"/>
                    <w:szCs w:val="20"/>
                  </w:rPr>
                  <w:id w:val="52280651"/>
                  <w:placeholder>
                    <w:docPart w:val="FDE806229D87452D8FF9DCC212B6F4F3"/>
                  </w:placeholder>
                </w:sdtPr>
                <w:sdtEndPr/>
                <w:sdtContent>
                  <w:p w14:paraId="0190F00B" w14:textId="305596A9" w:rsidR="000005C8" w:rsidRDefault="000005C8" w:rsidP="00C95D83">
                    <w:pPr>
                      <w:pStyle w:val="Default"/>
                      <w:spacing w:line="276" w:lineRule="auto"/>
                      <w:ind w:left="90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As part of the migration to Zscaler for all Outbound Internet Access, the  McAfee Data Loss Prevention (DLP) aspect is to be replaced by Zscaler.</w:t>
                    </w:r>
                  </w:p>
                  <w:p w14:paraId="0A4F7F11" w14:textId="5E81A1DE" w:rsidR="00A5362B" w:rsidRDefault="00F75268" w:rsidP="00C95D83">
                    <w:pPr>
                      <w:pStyle w:val="Default"/>
                      <w:spacing w:line="276" w:lineRule="auto"/>
                      <w:ind w:left="90"/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</w:pPr>
                    <w:r w:rsidRPr="00F75268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Enter a brief description of the change</w:t>
                    </w:r>
                    <w:r w:rsidR="00A5362B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 xml:space="preserve">. </w:t>
                    </w:r>
                    <w:r w:rsidR="00A5362B" w:rsidRPr="00A5362B">
                      <w:rPr>
                        <w:rFonts w:ascii="Arial" w:eastAsia="Times New Roman" w:hAnsi="Arial" w:cs="Arial"/>
                        <w:b/>
                        <w:sz w:val="20"/>
                        <w:szCs w:val="23"/>
                      </w:rPr>
                      <w:t>The following information is mandatory in the executive summary section</w:t>
                    </w:r>
                    <w:r w:rsidR="00A5362B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:</w:t>
                    </w:r>
                  </w:p>
                  <w:p w14:paraId="0A4F7F12" w14:textId="46836351" w:rsidR="00F46139" w:rsidRDefault="000005C8" w:rsidP="00C95D83">
                    <w:pPr>
                      <w:pStyle w:val="Default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The Zscaler tool, already in situ in “Monitoring” mode, is to be changed to “Blocking” mode</w:t>
                    </w:r>
                  </w:p>
                  <w:p w14:paraId="0A4F7F13" w14:textId="4A426413" w:rsidR="00303853" w:rsidRPr="00303853" w:rsidRDefault="000005C8" w:rsidP="00C95D83">
                    <w:pPr>
                      <w:pStyle w:val="Default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The change is planned for the 15</w:t>
                    </w:r>
                    <w:r w:rsidRPr="000005C8">
                      <w:rPr>
                        <w:rFonts w:ascii="Arial" w:eastAsia="Times New Roman" w:hAnsi="Arial" w:cs="Arial"/>
                        <w:sz w:val="20"/>
                        <w:szCs w:val="23"/>
                        <w:vertAlign w:val="superscript"/>
                      </w:rPr>
                      <w:t>th</w:t>
                    </w: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 xml:space="preserve"> Feb 2020 @ 21:00 </w:t>
                    </w:r>
                    <w:r w:rsidR="00D91949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CST</w:t>
                    </w:r>
                  </w:p>
                  <w:p w14:paraId="0A4F7F14" w14:textId="4CD201E2" w:rsidR="00A5362B" w:rsidRDefault="000005C8" w:rsidP="00C95D83">
                    <w:pPr>
                      <w:pStyle w:val="Default"/>
                      <w:numPr>
                        <w:ilvl w:val="0"/>
                        <w:numId w:val="2"/>
                      </w:numPr>
                      <w:spacing w:line="276" w:lineRule="auto"/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 xml:space="preserve">This change will allow the cessation of the contract with McAfee and forms part of the Network Security </w:t>
                    </w:r>
                    <w:r w:rsidR="00217CF7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G</w:t>
                    </w: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 xml:space="preserve">lobal </w:t>
                    </w:r>
                    <w:r w:rsidR="00217CF7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P</w:t>
                    </w: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rogram,</w:t>
                    </w:r>
                  </w:p>
                  <w:p w14:paraId="0A4F7F17" w14:textId="04B2D376" w:rsidR="007A33B1" w:rsidRDefault="00022A78" w:rsidP="00217CF7">
                    <w:pPr>
                      <w:pStyle w:val="Default"/>
                      <w:spacing w:line="276" w:lineRule="auto"/>
                      <w:ind w:left="450"/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</w:pPr>
                  </w:p>
                </w:sdtContent>
              </w:sdt>
            </w:sdtContent>
          </w:sdt>
          <w:p w14:paraId="0A4F7F18" w14:textId="77777777" w:rsidR="003C78A6" w:rsidRDefault="00022A78" w:rsidP="00C95D83">
            <w:pPr>
              <w:ind w:left="90"/>
              <w:rPr>
                <w:rFonts w:ascii="Arial" w:hAnsi="Arial" w:cs="Arial"/>
                <w:b/>
                <w:color w:val="00A4E4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color w:val="00A4E4"/>
                  <w:sz w:val="24"/>
                  <w:szCs w:val="24"/>
                </w:rPr>
                <w:id w:val="-1528709538"/>
                <w:lock w:val="sdtContentLocked"/>
                <w:placeholder>
                  <w:docPart w:val="FDE806229D87452D8FF9DCC212B6F4F3"/>
                </w:placeholder>
                <w:text/>
              </w:sdtPr>
              <w:sdtEndPr/>
              <w:sdtContent>
                <w:r w:rsidR="003C78A6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AIG Colleague</w:t>
                </w:r>
                <w:r w:rsidR="004A716A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 xml:space="preserve"> (End User</w:t>
                </w:r>
                <w:r w:rsidR="00303853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 xml:space="preserve">) </w:t>
                </w:r>
                <w:r w:rsidR="004A716A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Impact</w:t>
                </w:r>
                <w:r w:rsidR="003C78A6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:</w:t>
                </w:r>
              </w:sdtContent>
            </w:sdt>
            <w:r w:rsidR="003C78A6">
              <w:rPr>
                <w:rFonts w:ascii="Arial" w:hAnsi="Arial" w:cs="Arial"/>
                <w:b/>
                <w:color w:val="00A4E4"/>
                <w:sz w:val="24"/>
                <w:szCs w:val="24"/>
              </w:rPr>
              <w:t xml:space="preserve"> </w:t>
            </w:r>
          </w:p>
          <w:sdt>
            <w:sdtPr>
              <w:rPr>
                <w:rFonts w:ascii="Arial" w:eastAsia="Times New Roman" w:hAnsi="Arial" w:cs="Arial"/>
                <w:sz w:val="20"/>
                <w:szCs w:val="20"/>
              </w:rPr>
              <w:id w:val="-34353309"/>
              <w:placeholder>
                <w:docPart w:val="FDE806229D87452D8FF9DCC212B6F4F3"/>
              </w:placeholder>
            </w:sdtPr>
            <w:sdtEndPr/>
            <w:sdtContent>
              <w:sdt>
                <w:sdtPr>
                  <w:rPr>
                    <w:rFonts w:ascii="Arial" w:eastAsia="Times New Roman" w:hAnsi="Arial" w:cs="Arial"/>
                    <w:sz w:val="20"/>
                    <w:szCs w:val="20"/>
                  </w:rPr>
                  <w:id w:val="1901165281"/>
                  <w:placeholder>
                    <w:docPart w:val="FDE806229D87452D8FF9DCC212B6F4F3"/>
                  </w:placeholder>
                </w:sdtPr>
                <w:sdtEndPr/>
                <w:sdtContent>
                  <w:p w14:paraId="0A4F7F19" w14:textId="578B0812" w:rsidR="003C78A6" w:rsidRDefault="00D91949" w:rsidP="00C95D83">
                    <w:pPr>
                      <w:ind w:left="90"/>
                      <w:rPr>
                        <w:rFonts w:ascii="Arial" w:hAnsi="Arial" w:cs="Arial"/>
                        <w:b/>
                        <w:color w:val="00A4E4"/>
                        <w:sz w:val="24"/>
                        <w:szCs w:val="24"/>
                      </w:rPr>
                    </w:pPr>
                    <w:r w:rsidRPr="00D91949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Zscaler policies have been developed to mirror the policies in place for McAfee</w:t>
                    </w:r>
                    <w:r w:rsidR="00F04B91"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>.</w:t>
                    </w:r>
                    <w:r>
                      <w:rPr>
                        <w:rFonts w:ascii="Arial" w:eastAsia="Times New Roman" w:hAnsi="Arial" w:cs="Arial"/>
                        <w:sz w:val="20"/>
                        <w:szCs w:val="23"/>
                      </w:rPr>
                      <w:t xml:space="preserve"> If after the implementation, access to specific web sites is blocked, please raise a ticket to the AIG helpdesk.</w:t>
                    </w:r>
                  </w:p>
                </w:sdtContent>
              </w:sdt>
            </w:sdtContent>
          </w:sdt>
          <w:p w14:paraId="0A4F7F1A" w14:textId="77777777" w:rsidR="003C78A6" w:rsidRDefault="003C78A6" w:rsidP="00C95D83">
            <w:pPr>
              <w:pStyle w:val="Default"/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3"/>
              </w:rPr>
            </w:pPr>
          </w:p>
          <w:p w14:paraId="0A4F7F1B" w14:textId="77777777" w:rsidR="00BF74D2" w:rsidRDefault="00022A78" w:rsidP="0020323B">
            <w:pPr>
              <w:ind w:left="90"/>
              <w:rPr>
                <w:rFonts w:ascii="Arial" w:hAnsi="Arial" w:cs="Arial"/>
                <w:b/>
                <w:color w:val="00A4E4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color w:val="00A4E4"/>
                  <w:sz w:val="24"/>
                  <w:szCs w:val="24"/>
                </w:rPr>
                <w:id w:val="1495758454"/>
                <w:lock w:val="contentLocked"/>
                <w:placeholder>
                  <w:docPart w:val="EBD7B3C5D77E4D9791D24284CD5C092D"/>
                </w:placeholder>
                <w:text/>
              </w:sdtPr>
              <w:sdtEndPr/>
              <w:sdtContent>
                <w:r w:rsidR="00A30354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Geography/</w:t>
                </w:r>
                <w:r w:rsidR="00BF74D2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Countries Impacted:</w:t>
                </w:r>
              </w:sdtContent>
            </w:sdt>
            <w:r w:rsidR="00BF74D2">
              <w:rPr>
                <w:rFonts w:ascii="Arial" w:hAnsi="Arial" w:cs="Arial"/>
                <w:b/>
                <w:color w:val="00A4E4"/>
                <w:sz w:val="24"/>
                <w:szCs w:val="24"/>
              </w:rPr>
              <w:t xml:space="preserve"> </w:t>
            </w:r>
          </w:p>
          <w:p w14:paraId="07F7E203" w14:textId="77777777" w:rsidR="00D91949" w:rsidRPr="00D91949" w:rsidRDefault="00D91949" w:rsidP="00D91949">
            <w:pPr>
              <w:ind w:left="90"/>
              <w:rPr>
                <w:rFonts w:ascii="Arial" w:eastAsia="Times New Roman" w:hAnsi="Arial" w:cs="Arial"/>
                <w:sz w:val="20"/>
                <w:szCs w:val="23"/>
              </w:rPr>
            </w:pPr>
            <w:r w:rsidRPr="00D91949">
              <w:rPr>
                <w:rFonts w:ascii="Arial" w:eastAsia="Times New Roman" w:hAnsi="Arial" w:cs="Arial"/>
                <w:sz w:val="20"/>
                <w:szCs w:val="23"/>
              </w:rPr>
              <w:t>EMEA\APAC\Japan</w:t>
            </w:r>
          </w:p>
          <w:p w14:paraId="4BA64A9B" w14:textId="77777777" w:rsidR="00D91949" w:rsidRDefault="00D91949" w:rsidP="00D91949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4E586A"/>
                <w:sz w:val="16"/>
                <w:szCs w:val="16"/>
              </w:rPr>
              <w:t> </w:t>
            </w:r>
          </w:p>
          <w:p w14:paraId="0A4F7F1E" w14:textId="457BA25A" w:rsidR="007A33B1" w:rsidRDefault="00D91949" w:rsidP="00217CF7">
            <w:pPr>
              <w:autoSpaceDE w:val="0"/>
              <w:autoSpaceDN w:val="0"/>
              <w:rPr>
                <w:rFonts w:ascii="Arial" w:hAnsi="Arial" w:cs="Arial"/>
                <w:b/>
                <w:color w:val="00A4E4"/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  <w:sdt>
              <w:sdtPr>
                <w:rPr>
                  <w:rFonts w:ascii="Arial" w:hAnsi="Arial" w:cs="Arial"/>
                  <w:b/>
                  <w:bCs/>
                  <w:color w:val="00A4E4"/>
                  <w:sz w:val="24"/>
                  <w:szCs w:val="24"/>
                </w:rPr>
                <w:id w:val="-958718979"/>
                <w:lock w:val="sdtContentLocked"/>
                <w:placeholder>
                  <w:docPart w:val="FDE806229D87452D8FF9DCC212B6F4F3"/>
                </w:placeholder>
              </w:sdtPr>
              <w:sdtEndPr/>
              <w:sdtContent>
                <w:r w:rsidR="007A33B1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>Point Of Contact</w:t>
                </w:r>
                <w:r w:rsidR="00BA785C">
                  <w:rPr>
                    <w:rFonts w:ascii="Arial" w:hAnsi="Arial" w:cs="Arial"/>
                    <w:b/>
                    <w:color w:val="00A4E4"/>
                    <w:sz w:val="24"/>
                    <w:szCs w:val="24"/>
                  </w:rPr>
                  <w:t xml:space="preserve">: </w:t>
                </w:r>
              </w:sdtContent>
            </w:sdt>
          </w:p>
          <w:p w14:paraId="513E5796" w14:textId="77777777" w:rsidR="00217CF7" w:rsidRDefault="00022A78" w:rsidP="00217CF7">
            <w:pPr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1563751608"/>
                <w:placeholder>
                  <w:docPart w:val="FDE806229D87452D8FF9DCC212B6F4F3"/>
                </w:placeholder>
                <w:showingPlcHdr/>
              </w:sdtPr>
              <w:sdtEndPr>
                <w:rPr>
                  <w:szCs w:val="23"/>
                </w:rPr>
              </w:sdtEndPr>
              <w:sdtContent>
                <w:r w:rsidR="00217CF7" w:rsidRPr="00AB11C5">
                  <w:rPr>
                    <w:rStyle w:val="PlaceholderText"/>
                  </w:rPr>
                  <w:t>Click here to enter text.</w:t>
                </w:r>
              </w:sdtContent>
            </w:sdt>
          </w:p>
          <w:sdt>
            <w:sdtPr>
              <w:rPr>
                <w:rFonts w:ascii="Arial" w:eastAsia="Times New Roman" w:hAnsi="Arial" w:cs="Arial"/>
                <w:sz w:val="20"/>
                <w:szCs w:val="23"/>
              </w:rPr>
              <w:id w:val="2000159583"/>
            </w:sdtPr>
            <w:sdtEndPr/>
            <w:sdtContent>
              <w:p w14:paraId="5CE09D88" w14:textId="77777777" w:rsidR="00217CF7" w:rsidRPr="00217CF7" w:rsidRDefault="00217CF7" w:rsidP="00217CF7">
                <w:pPr>
                  <w:spacing w:line="256" w:lineRule="auto"/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  <w:r w:rsidRPr="00217CF7">
                  <w:rPr>
                    <w:rFonts w:ascii="Arial" w:eastAsia="Times New Roman" w:hAnsi="Arial" w:cs="Arial"/>
                    <w:sz w:val="20"/>
                    <w:szCs w:val="23"/>
                  </w:rPr>
                  <w:t>Technical Lead:</w:t>
                </w:r>
              </w:p>
              <w:p w14:paraId="1AFBEA27" w14:textId="3886825C" w:rsidR="00217CF7" w:rsidRDefault="00217CF7" w:rsidP="00217CF7">
                <w:pPr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3"/>
                  </w:rPr>
                  <w:t>Alex Hauber</w:t>
                </w:r>
              </w:p>
              <w:p w14:paraId="1B43D120" w14:textId="0DA8EBAE" w:rsidR="00217CF7" w:rsidRDefault="00022A78" w:rsidP="00217CF7">
                <w:pPr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  <w:hyperlink r:id="rId12" w:history="1">
                  <w:r w:rsidR="00217CF7"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  <w:t>Alexander.hauber@aig.com</w:t>
                  </w:r>
                </w:hyperlink>
              </w:p>
              <w:p w14:paraId="44295B2F" w14:textId="7EDD35CD" w:rsidR="00217CF7" w:rsidRDefault="00217CF7" w:rsidP="00217CF7">
                <w:pPr>
                  <w:autoSpaceDE w:val="0"/>
                  <w:autoSpaceDN w:val="0"/>
                  <w:rPr>
                    <w:rFonts w:ascii="Arial" w:hAnsi="Arial" w:cs="Arial"/>
                    <w:color w:val="54565B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54565B"/>
                    <w:sz w:val="20"/>
                    <w:szCs w:val="20"/>
                  </w:rPr>
                  <w:t xml:space="preserve">  Tel +1 682 831 8359  | Cell +1 817 372 4316 </w:t>
                </w:r>
              </w:p>
              <w:p w14:paraId="77BF6EAE" w14:textId="77777777" w:rsidR="00217CF7" w:rsidRDefault="00217CF7" w:rsidP="00217CF7">
                <w:pPr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</w:p>
              <w:p w14:paraId="658F00E0" w14:textId="4D52ACE3" w:rsidR="00217CF7" w:rsidRPr="00217CF7" w:rsidRDefault="00217CF7" w:rsidP="00217CF7">
                <w:pPr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  <w:r w:rsidRPr="00217CF7">
                  <w:rPr>
                    <w:rFonts w:ascii="Arial" w:eastAsia="Times New Roman" w:hAnsi="Arial" w:cs="Arial"/>
                    <w:sz w:val="20"/>
                    <w:szCs w:val="23"/>
                  </w:rPr>
                  <w:t>Project Manager:</w:t>
                </w:r>
              </w:p>
              <w:p w14:paraId="3A21770E" w14:textId="77777777" w:rsidR="00217CF7" w:rsidRPr="00217CF7" w:rsidRDefault="00217CF7" w:rsidP="00217CF7">
                <w:pPr>
                  <w:spacing w:line="256" w:lineRule="auto"/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  <w:r w:rsidRPr="00217CF7">
                  <w:rPr>
                    <w:rFonts w:ascii="Arial" w:eastAsia="Times New Roman" w:hAnsi="Arial" w:cs="Arial"/>
                    <w:sz w:val="20"/>
                    <w:szCs w:val="23"/>
                  </w:rPr>
                  <w:t>Chris Kingshott</w:t>
                </w:r>
              </w:p>
              <w:p w14:paraId="0F162CEB" w14:textId="7E0DCC52" w:rsidR="00217CF7" w:rsidRPr="00217CF7" w:rsidRDefault="00022A78" w:rsidP="00217CF7">
                <w:pPr>
                  <w:spacing w:line="256" w:lineRule="auto"/>
                  <w:ind w:left="90"/>
                  <w:rPr>
                    <w:rFonts w:ascii="Arial" w:eastAsia="Times New Roman" w:hAnsi="Arial" w:cs="Arial"/>
                    <w:sz w:val="20"/>
                    <w:szCs w:val="23"/>
                  </w:rPr>
                </w:pPr>
                <w:hyperlink r:id="rId13" w:history="1">
                  <w:r w:rsidR="00217CF7" w:rsidRPr="00217CF7">
                    <w:rPr>
                      <w:rStyle w:val="Hyperlink"/>
                      <w:rFonts w:ascii="Arial" w:eastAsia="Times New Roman" w:hAnsi="Arial" w:cs="Arial"/>
                      <w:sz w:val="20"/>
                      <w:szCs w:val="23"/>
                    </w:rPr>
                    <w:t>chris.kingshott@aig.com</w:t>
                  </w:r>
                </w:hyperlink>
              </w:p>
              <w:p w14:paraId="27FA6E39" w14:textId="64582166" w:rsidR="00217CF7" w:rsidRPr="00217CF7" w:rsidRDefault="00217CF7" w:rsidP="006A1A01">
                <w:pPr>
                  <w:spacing w:line="256" w:lineRule="auto"/>
                  <w:ind w:left="90"/>
                  <w:rPr>
                    <w:rFonts w:ascii="Arial" w:eastAsia="Times New Roman" w:hAnsi="Arial" w:cs="Arial"/>
                    <w:noProof/>
                    <w:sz w:val="20"/>
                    <w:szCs w:val="20"/>
                    <w:lang w:val="en-GB"/>
                  </w:rPr>
                </w:pPr>
                <w:r w:rsidRPr="00217CF7">
                  <w:rPr>
                    <w:rFonts w:ascii="Arial" w:eastAsia="Times New Roman" w:hAnsi="Arial" w:cs="Arial"/>
                    <w:sz w:val="20"/>
                    <w:szCs w:val="23"/>
                  </w:rPr>
                  <w:t xml:space="preserve">Phone: </w:t>
                </w:r>
                <w:r w:rsidRPr="00217CF7">
                  <w:rPr>
                    <w:rFonts w:ascii="Arial" w:eastAsia="Times New Roman" w:hAnsi="Arial" w:cs="Arial"/>
                    <w:noProof/>
                    <w:sz w:val="20"/>
                    <w:szCs w:val="20"/>
                    <w:lang w:val="en-GB"/>
                  </w:rPr>
                  <w:t>+44 (0)20 7954 7331 - +44 7961 180534</w:t>
                </w:r>
              </w:p>
            </w:sdtContent>
          </w:sdt>
          <w:p w14:paraId="0A4F7F20" w14:textId="4D634963" w:rsidR="00070E52" w:rsidRDefault="00217CF7" w:rsidP="00217CF7">
            <w:pPr>
              <w:ind w:left="90"/>
              <w:rPr>
                <w:rFonts w:ascii="Arial" w:eastAsia="Times New Roman" w:hAnsi="Arial" w:cs="Arial"/>
                <w:sz w:val="20"/>
                <w:szCs w:val="23"/>
              </w:rPr>
            </w:pPr>
            <w:r>
              <w:rPr>
                <w:rFonts w:ascii="Arial" w:eastAsia="Times New Roman" w:hAnsi="Arial" w:cs="Arial"/>
                <w:sz w:val="20"/>
                <w:szCs w:val="23"/>
              </w:rPr>
              <w:t xml:space="preserve"> </w:t>
            </w:r>
          </w:p>
          <w:p w14:paraId="0A4F7F21" w14:textId="77777777" w:rsidR="00070E52" w:rsidRPr="00A5362B" w:rsidRDefault="00070E52" w:rsidP="0062255A">
            <w:pPr>
              <w:rPr>
                <w:rFonts w:ascii="Arial" w:eastAsia="Times New Roman" w:hAnsi="Arial" w:cs="Arial"/>
                <w:sz w:val="20"/>
                <w:szCs w:val="2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0A4F7F22" w14:textId="77777777" w:rsidR="004D7060" w:rsidRPr="004D7060" w:rsidRDefault="004D7060" w:rsidP="00C95D83">
            <w:pPr>
              <w:ind w:lef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sdt>
            <w:sdtPr>
              <w:rPr>
                <w:rFonts w:ascii="Arial" w:eastAsia="Times New Roman" w:hAnsi="Arial" w:cs="Arial"/>
                <w:b/>
                <w:bCs/>
                <w:color w:val="00A4E4"/>
              </w:rPr>
              <w:id w:val="-1531556874"/>
              <w:lock w:val="sdtContentLocked"/>
              <w:placeholder>
                <w:docPart w:val="FDE806229D87452D8FF9DCC212B6F4F3"/>
              </w:placeholder>
            </w:sdtPr>
            <w:sdtEndPr/>
            <w:sdtContent>
              <w:p w14:paraId="0A4F7F23" w14:textId="77777777" w:rsidR="001775EA" w:rsidRPr="001775EA" w:rsidRDefault="001775EA" w:rsidP="00C95D83">
                <w:pPr>
                  <w:pStyle w:val="Default"/>
                  <w:spacing w:line="276" w:lineRule="auto"/>
                  <w:ind w:left="90"/>
                  <w:rPr>
                    <w:rFonts w:ascii="Arial" w:eastAsia="Times New Roman" w:hAnsi="Arial" w:cs="Arial"/>
                    <w:b/>
                    <w:color w:val="00A4E4"/>
                    <w:szCs w:val="23"/>
                  </w:rPr>
                </w:pPr>
                <w:r w:rsidRPr="001775EA">
                  <w:rPr>
                    <w:rFonts w:ascii="Arial" w:eastAsia="Times New Roman" w:hAnsi="Arial" w:cs="Arial"/>
                    <w:b/>
                    <w:color w:val="00A4E4"/>
                    <w:szCs w:val="23"/>
                  </w:rPr>
                  <w:t>Quick Glance: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id w:val="-206945930"/>
              <w:lock w:val="sdtContentLocked"/>
              <w:placeholder>
                <w:docPart w:val="1BB911484FBB4620AC624C49ACA6E64E"/>
              </w:placeholder>
            </w:sdtPr>
            <w:sdtEndPr/>
            <w:sdtContent>
              <w:p w14:paraId="0A4F7F24" w14:textId="77777777" w:rsidR="004A22EA" w:rsidRPr="00F75268" w:rsidRDefault="004A22EA" w:rsidP="00C95D83">
                <w:pPr>
                  <w:ind w:left="90"/>
                  <w:rPr>
                    <w:rFonts w:ascii="Arial" w:hAnsi="Arial" w:cs="Arial"/>
                    <w:b/>
                    <w:sz w:val="20"/>
                    <w:szCs w:val="24"/>
                  </w:rPr>
                </w:pPr>
                <w:r w:rsidRPr="004A22EA">
                  <w:rPr>
                    <w:rFonts w:ascii="Arial" w:hAnsi="Arial" w:cs="Arial"/>
                    <w:b/>
                    <w:sz w:val="20"/>
                    <w:szCs w:val="24"/>
                  </w:rPr>
                  <w:t>Action Required From Business Teams:</w:t>
                </w:r>
              </w:p>
            </w:sdtContent>
          </w:sdt>
          <w:tbl>
            <w:tblPr>
              <w:tblStyle w:val="TableGrid"/>
              <w:tblW w:w="39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3931"/>
            </w:tblGrid>
            <w:tr w:rsidR="004A22EA" w:rsidRPr="00F75268" w14:paraId="0A4F7F26" w14:textId="77777777" w:rsidTr="001C76B3">
              <w:tc>
                <w:tcPr>
                  <w:tcW w:w="3931" w:type="dxa"/>
                </w:tcPr>
                <w:p w14:paraId="0A4F7F25" w14:textId="77777777" w:rsidR="004A22EA" w:rsidRPr="00F75268" w:rsidRDefault="00022A78" w:rsidP="00C95D83">
                  <w:pPr>
                    <w:tabs>
                      <w:tab w:val="left" w:pos="3607"/>
                    </w:tabs>
                    <w:ind w:left="90" w:right="-324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8436178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22EA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4A22EA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701207204"/>
                      <w:lock w:val="sdtContentLocked"/>
                      <w:text/>
                    </w:sdtPr>
                    <w:sdtEndPr/>
                    <w:sdtContent>
                      <w:r w:rsidR="004A22EA">
                        <w:rPr>
                          <w:rFonts w:ascii="Arial" w:hAnsi="Arial" w:cs="Arial"/>
                          <w:sz w:val="20"/>
                          <w:szCs w:val="24"/>
                        </w:rPr>
                        <w:t>Application Testing</w:t>
                      </w:r>
                      <w:r w:rsidR="00C95D83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(Pre/Post Change)</w:t>
                      </w:r>
                    </w:sdtContent>
                  </w:sdt>
                </w:p>
              </w:tc>
            </w:tr>
            <w:tr w:rsidR="004A22EA" w:rsidRPr="00F75268" w14:paraId="0A4F7F28" w14:textId="77777777" w:rsidTr="001C76B3">
              <w:tc>
                <w:tcPr>
                  <w:tcW w:w="3931" w:type="dxa"/>
                </w:tcPr>
                <w:p w14:paraId="0A4F7F27" w14:textId="77777777" w:rsidR="004A22EA" w:rsidRPr="00F75268" w:rsidRDefault="00022A78" w:rsidP="00C95D83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1107867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22EA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4A22EA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89847497"/>
                      <w:lock w:val="sdtContentLocked"/>
                      <w:text/>
                    </w:sdtPr>
                    <w:sdtEndPr/>
                    <w:sdtContent>
                      <w:r w:rsidR="00C95D83">
                        <w:rPr>
                          <w:rFonts w:ascii="Arial" w:hAnsi="Arial" w:cs="Arial"/>
                          <w:sz w:val="20"/>
                          <w:szCs w:val="24"/>
                        </w:rPr>
                        <w:t>End User Testing</w:t>
                      </w:r>
                    </w:sdtContent>
                  </w:sdt>
                </w:p>
              </w:tc>
            </w:tr>
            <w:tr w:rsidR="004A22EA" w:rsidRPr="00F75268" w14:paraId="0A4F7F2A" w14:textId="77777777" w:rsidTr="001C76B3">
              <w:tc>
                <w:tcPr>
                  <w:tcW w:w="3931" w:type="dxa"/>
                </w:tcPr>
                <w:p w14:paraId="0A4F7F29" w14:textId="77777777" w:rsidR="004A22EA" w:rsidRPr="00F75268" w:rsidRDefault="00022A78" w:rsidP="00C95D83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405798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22EA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4A22EA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634330993"/>
                      <w:lock w:val="sdtContentLocked"/>
                      <w:text/>
                    </w:sdtPr>
                    <w:sdtEndPr/>
                    <w:sdtContent>
                      <w:r w:rsidR="004A22EA">
                        <w:rPr>
                          <w:rFonts w:ascii="Arial" w:hAnsi="Arial" w:cs="Arial"/>
                          <w:sz w:val="20"/>
                          <w:szCs w:val="24"/>
                        </w:rPr>
                        <w:t>Patch Management Support</w:t>
                      </w:r>
                    </w:sdtContent>
                  </w:sdt>
                </w:p>
              </w:tc>
            </w:tr>
            <w:tr w:rsidR="004A22EA" w:rsidRPr="00F75268" w14:paraId="0A4F7F2C" w14:textId="77777777" w:rsidTr="001C76B3">
              <w:tc>
                <w:tcPr>
                  <w:tcW w:w="3931" w:type="dxa"/>
                </w:tcPr>
                <w:p w14:paraId="0A4F7F2B" w14:textId="77777777" w:rsidR="004A22EA" w:rsidRPr="00F75268" w:rsidRDefault="00022A78" w:rsidP="00C95D83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4246953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22EA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4A22EA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853160855"/>
                      <w:lock w:val="sdtContentLocked"/>
                      <w:text/>
                    </w:sdtPr>
                    <w:sdtEndPr/>
                    <w:sdtContent>
                      <w:r w:rsidR="004A22EA">
                        <w:rPr>
                          <w:rFonts w:ascii="Arial" w:hAnsi="Arial" w:cs="Arial"/>
                          <w:sz w:val="20"/>
                          <w:szCs w:val="24"/>
                        </w:rPr>
                        <w:t>Provide Testing Resources</w:t>
                      </w:r>
                    </w:sdtContent>
                  </w:sdt>
                </w:p>
              </w:tc>
            </w:tr>
          </w:tbl>
          <w:p w14:paraId="0A4F7F2D" w14:textId="77777777" w:rsidR="000A1B37" w:rsidRDefault="000A1B37" w:rsidP="00C95D83">
            <w:pPr>
              <w:ind w:left="90"/>
              <w:rPr>
                <w:rFonts w:ascii="Arial" w:hAnsi="Arial" w:cs="Arial"/>
                <w:b/>
                <w:sz w:val="20"/>
                <w:szCs w:val="24"/>
              </w:rPr>
            </w:pPr>
          </w:p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id w:val="760726123"/>
              <w:lock w:val="sdtContentLocked"/>
              <w:placeholder>
                <w:docPart w:val="FDE806229D87452D8FF9DCC212B6F4F3"/>
              </w:placeholder>
            </w:sdtPr>
            <w:sdtEndPr/>
            <w:sdtContent>
              <w:p w14:paraId="0A4F7F2E" w14:textId="77777777" w:rsidR="004D7060" w:rsidRDefault="004D7060" w:rsidP="00C95D83">
                <w:pPr>
                  <w:ind w:left="90"/>
                  <w:rPr>
                    <w:rFonts w:ascii="Arial" w:hAnsi="Arial" w:cs="Arial"/>
                    <w:b/>
                    <w:sz w:val="20"/>
                    <w:szCs w:val="24"/>
                  </w:rPr>
                </w:pPr>
                <w:r w:rsidRPr="00F75268">
                  <w:rPr>
                    <w:rFonts w:ascii="Arial" w:hAnsi="Arial" w:cs="Arial"/>
                    <w:b/>
                    <w:sz w:val="20"/>
                    <w:szCs w:val="24"/>
                  </w:rPr>
                  <w:t xml:space="preserve">Deadline For Action: </w:t>
                </w:r>
              </w:p>
            </w:sdtContent>
          </w:sdt>
          <w:p w14:paraId="0A4F7F2F" w14:textId="77777777" w:rsidR="004D7060" w:rsidRDefault="00022A78" w:rsidP="00C95D83">
            <w:pPr>
              <w:ind w:left="9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123807287"/>
                <w:lock w:val="sdtContentLocked"/>
                <w:text/>
              </w:sdtPr>
              <w:sdtEndPr/>
              <w:sdtContent>
                <w:r w:rsidR="001775EA">
                  <w:rPr>
                    <w:rFonts w:ascii="Arial" w:hAnsi="Arial" w:cs="Arial"/>
                    <w:sz w:val="20"/>
                    <w:szCs w:val="24"/>
                  </w:rPr>
                  <w:t>End of day on</w:t>
                </w:r>
              </w:sdtContent>
            </w:sdt>
            <w:r w:rsidR="001775EA">
              <w:rPr>
                <w:rFonts w:ascii="Arial" w:hAnsi="Arial" w:cs="Arial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4"/>
                </w:rPr>
                <w:id w:val="-1278640023"/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775EA" w:rsidRPr="001775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sdtContent>
            </w:sdt>
          </w:p>
          <w:p w14:paraId="0A4F7F30" w14:textId="77777777" w:rsidR="001775EA" w:rsidRDefault="001775EA" w:rsidP="00C95D83">
            <w:pPr>
              <w:ind w:left="90"/>
              <w:rPr>
                <w:rFonts w:ascii="Arial" w:hAnsi="Arial" w:cs="Arial"/>
                <w:sz w:val="20"/>
                <w:szCs w:val="24"/>
              </w:rPr>
            </w:pPr>
          </w:p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id w:val="-315116318"/>
              <w:placeholder>
                <w:docPart w:val="FDE806229D87452D8FF9DCC212B6F4F3"/>
              </w:placeholder>
            </w:sdtPr>
            <w:sdtEndPr/>
            <w:sdtContent>
              <w:p w14:paraId="0A4F7F31" w14:textId="77777777" w:rsidR="004D7060" w:rsidRPr="00F75268" w:rsidRDefault="00EA19EE" w:rsidP="00C95D83">
                <w:pPr>
                  <w:ind w:left="90"/>
                  <w:rPr>
                    <w:rFonts w:ascii="Arial" w:hAnsi="Arial" w:cs="Arial"/>
                    <w:b/>
                    <w:sz w:val="20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4"/>
                  </w:rPr>
                  <w:t>Impacted</w:t>
                </w:r>
                <w:r w:rsidR="00BD367F">
                  <w:rPr>
                    <w:rFonts w:ascii="Arial" w:hAnsi="Arial" w:cs="Arial"/>
                    <w:b/>
                    <w:sz w:val="20"/>
                    <w:szCs w:val="24"/>
                  </w:rPr>
                  <w:t xml:space="preserve"> Business Teams: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94CE1" w:rsidRPr="00F75268" w14:paraId="6BD889B5" w14:textId="77777777" w:rsidTr="00B70E8C">
              <w:tc>
                <w:tcPr>
                  <w:tcW w:w="3673" w:type="dxa"/>
                </w:tcPr>
                <w:p w14:paraId="656B98FA" w14:textId="77777777" w:rsidR="00F94CE1" w:rsidRPr="00F75268" w:rsidRDefault="00022A78" w:rsidP="00B70E8C">
                  <w:pPr>
                    <w:ind w:left="90" w:right="-492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904106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4CE1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F94CE1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827359871"/>
                      <w:lock w:val="contentLocked"/>
                      <w:text/>
                    </w:sdtPr>
                    <w:sdtEndPr/>
                    <w:sdtContent>
                      <w:r w:rsidR="00F94CE1">
                        <w:rPr>
                          <w:rFonts w:ascii="Arial" w:hAnsi="Arial" w:cs="Arial"/>
                          <w:sz w:val="20"/>
                          <w:szCs w:val="24"/>
                        </w:rPr>
                        <w:t>General Insurance (Yerra)</w:t>
                      </w:r>
                    </w:sdtContent>
                  </w:sdt>
                </w:p>
              </w:tc>
            </w:tr>
            <w:tr w:rsidR="00F94CE1" w:rsidRPr="00F75268" w14:paraId="2AAD6909" w14:textId="77777777" w:rsidTr="00B70E8C">
              <w:tc>
                <w:tcPr>
                  <w:tcW w:w="3673" w:type="dxa"/>
                </w:tcPr>
                <w:p w14:paraId="6D27CB41" w14:textId="77777777" w:rsidR="00F94CE1" w:rsidRDefault="00022A78" w:rsidP="00B70E8C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753704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4CE1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F94CE1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356661336"/>
                      <w:lock w:val="contentLocked"/>
                      <w:text/>
                    </w:sdtPr>
                    <w:sdtEndPr/>
                    <w:sdtContent>
                      <w:r w:rsidR="00F94CE1">
                        <w:rPr>
                          <w:rFonts w:ascii="Arial" w:hAnsi="Arial" w:cs="Arial"/>
                          <w:sz w:val="20"/>
                          <w:szCs w:val="24"/>
                        </w:rPr>
                        <w:t>Life &amp; Retirement(Kolbert)</w:t>
                      </w:r>
                    </w:sdtContent>
                  </w:sdt>
                </w:p>
              </w:tc>
            </w:tr>
            <w:tr w:rsidR="00F94CE1" w:rsidRPr="00F75268" w14:paraId="698686B4" w14:textId="77777777" w:rsidTr="00B70E8C">
              <w:tc>
                <w:tcPr>
                  <w:tcW w:w="3673" w:type="dxa"/>
                </w:tcPr>
                <w:p w14:paraId="59A351D0" w14:textId="720BAD84" w:rsidR="00F94CE1" w:rsidRPr="00F75268" w:rsidRDefault="00022A78" w:rsidP="00B70E8C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3978660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4CE1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F94CE1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="005A7660" w:rsidRPr="005A7660">
                    <w:rPr>
                      <w:rFonts w:ascii="Arial" w:hAnsi="Arial" w:cs="Arial"/>
                      <w:sz w:val="20"/>
                      <w:szCs w:val="20"/>
                    </w:rPr>
                    <w:t>Corporate Functions (Owens)</w:t>
                  </w:r>
                </w:p>
              </w:tc>
            </w:tr>
            <w:tr w:rsidR="00F94CE1" w:rsidRPr="00F75268" w14:paraId="0D3D831E" w14:textId="77777777" w:rsidTr="00B70E8C">
              <w:tc>
                <w:tcPr>
                  <w:tcW w:w="3673" w:type="dxa"/>
                </w:tcPr>
                <w:p w14:paraId="68EAA80A" w14:textId="77777777" w:rsidR="00F94CE1" w:rsidRPr="00F75268" w:rsidRDefault="00022A78" w:rsidP="00B70E8C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839840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4CE1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F94CE1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949299156"/>
                      <w:lock w:val="contentLocked"/>
                      <w:text/>
                    </w:sdtPr>
                    <w:sdtEndPr/>
                    <w:sdtContent>
                      <w:r w:rsidR="00F94CE1">
                        <w:rPr>
                          <w:rFonts w:ascii="Arial" w:hAnsi="Arial" w:cs="Arial"/>
                          <w:sz w:val="20"/>
                          <w:szCs w:val="24"/>
                        </w:rPr>
                        <w:t>Infrastructure Services (Maddaloni)</w:t>
                      </w:r>
                    </w:sdtContent>
                  </w:sdt>
                </w:p>
              </w:tc>
            </w:tr>
          </w:tbl>
          <w:p w14:paraId="0A4F7F42" w14:textId="77777777" w:rsidR="004D7060" w:rsidRDefault="004D7060" w:rsidP="00C95D83">
            <w:pPr>
              <w:ind w:left="90"/>
              <w:rPr>
                <w:rFonts w:ascii="Arial" w:hAnsi="Arial" w:cs="Arial"/>
                <w:sz w:val="24"/>
                <w:szCs w:val="24"/>
              </w:rPr>
            </w:pPr>
          </w:p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id w:val="-2032564013"/>
            </w:sdtPr>
            <w:sdtEndPr/>
            <w:sdtContent>
              <w:p w14:paraId="0A4F7F43" w14:textId="77777777" w:rsidR="00682889" w:rsidRPr="00F75268" w:rsidRDefault="00682889" w:rsidP="00682889">
                <w:pPr>
                  <w:ind w:left="90"/>
                  <w:rPr>
                    <w:rFonts w:ascii="Arial" w:hAnsi="Arial" w:cs="Arial"/>
                    <w:b/>
                    <w:sz w:val="20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4"/>
                  </w:rPr>
                  <w:t xml:space="preserve">Impacted </w:t>
                </w:r>
                <w:r w:rsidR="00EB35F9">
                  <w:rPr>
                    <w:rFonts w:ascii="Arial" w:hAnsi="Arial" w:cs="Arial"/>
                    <w:b/>
                    <w:sz w:val="20"/>
                    <w:szCs w:val="24"/>
                  </w:rPr>
                  <w:t>Geography/</w:t>
                </w:r>
                <w:r>
                  <w:rPr>
                    <w:rFonts w:ascii="Arial" w:hAnsi="Arial" w:cs="Arial"/>
                    <w:b/>
                    <w:sz w:val="20"/>
                    <w:szCs w:val="24"/>
                  </w:rPr>
                  <w:t>Countries: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682889" w:rsidRPr="00F75268" w14:paraId="0A4F7F45" w14:textId="77777777" w:rsidTr="0020323B">
              <w:tc>
                <w:tcPr>
                  <w:tcW w:w="3673" w:type="dxa"/>
                </w:tcPr>
                <w:p w14:paraId="0A4F7F44" w14:textId="77777777" w:rsidR="00682889" w:rsidRPr="00F75268" w:rsidRDefault="00022A78" w:rsidP="00682889">
                  <w:pPr>
                    <w:ind w:left="90" w:right="-492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9171227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82889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682889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487864659"/>
                      <w:lock w:val="contentLocked"/>
                      <w:text/>
                    </w:sdtPr>
                    <w:sdtEndPr/>
                    <w:sdtContent>
                      <w:r w:rsidR="00682889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United States </w:t>
                      </w:r>
                    </w:sdtContent>
                  </w:sdt>
                </w:p>
              </w:tc>
            </w:tr>
            <w:tr w:rsidR="00682889" w:rsidRPr="00F75268" w14:paraId="0A4F7F47" w14:textId="77777777" w:rsidTr="0020323B">
              <w:tc>
                <w:tcPr>
                  <w:tcW w:w="3673" w:type="dxa"/>
                </w:tcPr>
                <w:p w14:paraId="0A4F7F46" w14:textId="77777777" w:rsidR="00682889" w:rsidRDefault="00022A78" w:rsidP="00682889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2649999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82889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682889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706475976"/>
                      <w:lock w:val="contentLocked"/>
                      <w:text/>
                    </w:sdtPr>
                    <w:sdtEndPr/>
                    <w:sdtContent>
                      <w:r w:rsidR="00682889">
                        <w:rPr>
                          <w:rFonts w:ascii="Arial" w:hAnsi="Arial" w:cs="Arial"/>
                          <w:sz w:val="20"/>
                          <w:szCs w:val="24"/>
                        </w:rPr>
                        <w:t>United Kingdom</w:t>
                      </w:r>
                    </w:sdtContent>
                  </w:sdt>
                </w:p>
              </w:tc>
            </w:tr>
            <w:tr w:rsidR="00682889" w:rsidRPr="00F75268" w14:paraId="0A4F7F49" w14:textId="77777777" w:rsidTr="0020323B">
              <w:tc>
                <w:tcPr>
                  <w:tcW w:w="3673" w:type="dxa"/>
                </w:tcPr>
                <w:p w14:paraId="0A4F7F48" w14:textId="77777777" w:rsidR="00682889" w:rsidRPr="00F75268" w:rsidRDefault="00022A78" w:rsidP="00682889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10162643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82889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682889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377468453"/>
                      <w:lock w:val="contentLocked"/>
                      <w:text/>
                    </w:sdtPr>
                    <w:sdtEndPr/>
                    <w:sdtContent>
                      <w:r w:rsidR="00682889">
                        <w:rPr>
                          <w:rFonts w:ascii="Arial" w:hAnsi="Arial" w:cs="Arial"/>
                          <w:sz w:val="20"/>
                          <w:szCs w:val="24"/>
                        </w:rPr>
                        <w:t>Japan</w:t>
                      </w:r>
                    </w:sdtContent>
                  </w:sdt>
                </w:p>
              </w:tc>
            </w:tr>
            <w:tr w:rsidR="00682889" w:rsidRPr="00F75268" w14:paraId="0A4F7F4B" w14:textId="77777777" w:rsidTr="0020323B">
              <w:tc>
                <w:tcPr>
                  <w:tcW w:w="3673" w:type="dxa"/>
                </w:tcPr>
                <w:p w14:paraId="0A4F7F4A" w14:textId="77777777" w:rsidR="00682889" w:rsidRDefault="00022A78" w:rsidP="00176189">
                  <w:pPr>
                    <w:ind w:left="90"/>
                    <w:rPr>
                      <w:rFonts w:ascii="Arial" w:hAnsi="Arial" w:cs="Arial"/>
                      <w:sz w:val="20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12625966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6189">
                        <w:rPr>
                          <w:rFonts w:ascii="MS Gothic" w:eastAsia="MS Gothic" w:hAnsi="MS Gothic" w:cs="Arial" w:hint="eastAsia"/>
                          <w:sz w:val="20"/>
                          <w:szCs w:val="24"/>
                        </w:rPr>
                        <w:t>☐</w:t>
                      </w:r>
                    </w:sdtContent>
                  </w:sdt>
                  <w:r w:rsidR="00682889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4"/>
                      </w:rPr>
                      <w:id w:val="-2006350050"/>
                      <w:lock w:val="contentLocked"/>
                      <w:text/>
                    </w:sdtPr>
                    <w:sdtEndPr/>
                    <w:sdtContent>
                      <w:r w:rsidR="00BF74D2">
                        <w:rPr>
                          <w:rFonts w:ascii="Arial" w:hAnsi="Arial" w:cs="Arial"/>
                          <w:sz w:val="20"/>
                          <w:szCs w:val="24"/>
                        </w:rPr>
                        <w:t>Other Countries (</w:t>
                      </w:r>
                      <w:r w:rsidR="00176189">
                        <w:rPr>
                          <w:rFonts w:ascii="Arial" w:hAnsi="Arial" w:cs="Arial"/>
                          <w:sz w:val="20"/>
                          <w:szCs w:val="24"/>
                        </w:rPr>
                        <w:t>See list under “</w:t>
                      </w:r>
                      <w:r w:rsidR="00A30354">
                        <w:rPr>
                          <w:rFonts w:ascii="Arial" w:hAnsi="Arial" w:cs="Arial"/>
                          <w:sz w:val="20"/>
                          <w:szCs w:val="24"/>
                        </w:rPr>
                        <w:t>Geography/</w:t>
                      </w:r>
                      <w:r w:rsidR="00176189">
                        <w:rPr>
                          <w:rFonts w:ascii="Arial" w:hAnsi="Arial" w:cs="Arial"/>
                          <w:sz w:val="20"/>
                          <w:szCs w:val="24"/>
                        </w:rPr>
                        <w:t>Countries</w:t>
                      </w:r>
                      <w:r w:rsidR="00BF74D2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Impact</w:t>
                      </w:r>
                      <w:r w:rsidR="00A30354">
                        <w:rPr>
                          <w:rFonts w:ascii="Arial" w:hAnsi="Arial" w:cs="Arial"/>
                          <w:sz w:val="20"/>
                          <w:szCs w:val="24"/>
                        </w:rPr>
                        <w:t>ed</w:t>
                      </w:r>
                      <w:r w:rsidR="00BF74D2">
                        <w:rPr>
                          <w:rFonts w:ascii="Arial" w:hAnsi="Arial" w:cs="Arial"/>
                          <w:sz w:val="20"/>
                          <w:szCs w:val="24"/>
                        </w:rPr>
                        <w:t>”</w:t>
                      </w:r>
                      <w:r w:rsidR="00176189">
                        <w:rPr>
                          <w:rFonts w:ascii="Arial" w:hAnsi="Arial" w:cs="Arial"/>
                          <w:sz w:val="20"/>
                          <w:szCs w:val="24"/>
                        </w:rPr>
                        <w:t>)</w:t>
                      </w:r>
                    </w:sdtContent>
                  </w:sdt>
                </w:p>
              </w:tc>
            </w:tr>
          </w:tbl>
          <w:p w14:paraId="0A4F7F4C" w14:textId="77777777" w:rsidR="00682889" w:rsidRPr="004D7060" w:rsidRDefault="00682889" w:rsidP="00C95D83">
            <w:pPr>
              <w:ind w:lef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060" w14:paraId="0A4F7F4F" w14:textId="77777777" w:rsidTr="534B45C2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F7F4E" w14:textId="77777777" w:rsidR="004D7060" w:rsidRPr="004D7060" w:rsidRDefault="004D7060" w:rsidP="00C95D83">
            <w:pPr>
              <w:ind w:lef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015E" w14:paraId="0A4F7F5A" w14:textId="77777777" w:rsidTr="534B45C2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F7F50" w14:textId="77777777" w:rsidR="008C2232" w:rsidRDefault="008C2232" w:rsidP="00217CF7">
            <w:pPr>
              <w:rPr>
                <w:rFonts w:ascii="Arial" w:hAnsi="Arial" w:cs="Arial"/>
                <w:b/>
                <w:color w:val="00A4E4"/>
                <w:sz w:val="24"/>
                <w:szCs w:val="24"/>
              </w:rPr>
            </w:pPr>
            <w:r w:rsidRPr="00F42472">
              <w:rPr>
                <w:rFonts w:ascii="Arial" w:hAnsi="Arial" w:cs="Arial"/>
                <w:b/>
                <w:color w:val="00A4E4"/>
                <w:sz w:val="24"/>
                <w:szCs w:val="24"/>
              </w:rPr>
              <w:t>Additional Information Regarding Change</w:t>
            </w:r>
            <w:r>
              <w:rPr>
                <w:rFonts w:ascii="Arial" w:hAnsi="Arial" w:cs="Arial"/>
                <w:b/>
                <w:color w:val="00A4E4"/>
                <w:sz w:val="24"/>
                <w:szCs w:val="24"/>
              </w:rPr>
              <w:t>:</w:t>
            </w:r>
          </w:p>
          <w:p w14:paraId="0A4F7F51" w14:textId="77777777" w:rsidR="00F657CE" w:rsidRDefault="00F657CE" w:rsidP="00C95D83">
            <w:pPr>
              <w:ind w:left="90"/>
              <w:rPr>
                <w:rFonts w:ascii="Arial" w:hAnsi="Arial" w:cs="Arial"/>
                <w:b/>
                <w:color w:val="0073AE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3AE"/>
                <w:sz w:val="24"/>
                <w:szCs w:val="24"/>
              </w:rPr>
              <w:t>Overview of Change:</w:t>
            </w:r>
          </w:p>
          <w:p w14:paraId="0A4F7F52" w14:textId="77777777" w:rsidR="00F657CE" w:rsidRDefault="008C2232" w:rsidP="00C95D83">
            <w:pPr>
              <w:ind w:left="90"/>
              <w:rPr>
                <w:rFonts w:ascii="Arial" w:hAnsi="Arial" w:cs="Arial"/>
                <w:b/>
                <w:color w:val="0073AE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applicable, </w:t>
            </w:r>
            <w:r w:rsidR="000C7C47">
              <w:rPr>
                <w:rFonts w:ascii="Arial" w:hAnsi="Arial" w:cs="Arial"/>
                <w:sz w:val="20"/>
                <w:szCs w:val="20"/>
              </w:rPr>
              <w:t>e</w:t>
            </w:r>
            <w:r w:rsidR="00F657CE">
              <w:rPr>
                <w:rFonts w:ascii="Arial" w:hAnsi="Arial" w:cs="Arial"/>
                <w:sz w:val="20"/>
                <w:szCs w:val="20"/>
              </w:rPr>
              <w:t>laborate or expand details of this change not covered in the executive summary above.</w:t>
            </w:r>
            <w:r w:rsidR="003126BE">
              <w:rPr>
                <w:rFonts w:ascii="Arial" w:hAnsi="Arial" w:cs="Arial"/>
                <w:sz w:val="20"/>
                <w:szCs w:val="20"/>
              </w:rPr>
              <w:t xml:space="preserve"> If not applicable, please delete this sub-header and text and begin with “Action Required By Business Teams”. </w:t>
            </w:r>
          </w:p>
          <w:p w14:paraId="0A4F7F53" w14:textId="77777777" w:rsidR="003F0374" w:rsidRDefault="003F0374" w:rsidP="00C95D83">
            <w:pPr>
              <w:ind w:left="90"/>
              <w:rPr>
                <w:rFonts w:ascii="Arial" w:hAnsi="Arial" w:cs="Arial"/>
                <w:b/>
                <w:color w:val="0073AE"/>
                <w:sz w:val="24"/>
                <w:szCs w:val="24"/>
              </w:rPr>
            </w:pPr>
          </w:p>
          <w:p w14:paraId="0A4F7F54" w14:textId="77777777" w:rsidR="003F0374" w:rsidRDefault="003F0374" w:rsidP="00C95D83">
            <w:pPr>
              <w:ind w:left="90"/>
              <w:rPr>
                <w:rFonts w:ascii="Arial" w:hAnsi="Arial" w:cs="Arial"/>
                <w:b/>
                <w:color w:val="0073AE"/>
                <w:sz w:val="24"/>
                <w:szCs w:val="24"/>
              </w:rPr>
            </w:pPr>
          </w:p>
          <w:p w14:paraId="0A4F7F55" w14:textId="77777777" w:rsidR="0019015E" w:rsidRDefault="00D177A5" w:rsidP="00C95D83">
            <w:pPr>
              <w:ind w:left="90"/>
              <w:rPr>
                <w:rFonts w:ascii="Arial" w:hAnsi="Arial" w:cs="Arial"/>
                <w:b/>
                <w:color w:val="0073AE"/>
                <w:sz w:val="24"/>
                <w:szCs w:val="24"/>
              </w:rPr>
            </w:pPr>
            <w:r w:rsidRPr="00D177A5">
              <w:rPr>
                <w:rFonts w:ascii="Arial" w:hAnsi="Arial" w:cs="Arial"/>
                <w:b/>
                <w:color w:val="0073AE"/>
                <w:sz w:val="24"/>
                <w:szCs w:val="24"/>
              </w:rPr>
              <w:t xml:space="preserve">Action Required By </w:t>
            </w:r>
            <w:r>
              <w:rPr>
                <w:rFonts w:ascii="Arial" w:hAnsi="Arial" w:cs="Arial"/>
                <w:b/>
                <w:color w:val="0073AE"/>
                <w:sz w:val="24"/>
                <w:szCs w:val="24"/>
              </w:rPr>
              <w:t xml:space="preserve">Business Teams: </w:t>
            </w:r>
          </w:p>
          <w:p w14:paraId="0A4F7F56" w14:textId="77777777" w:rsidR="00F657CE" w:rsidRDefault="00DB4903" w:rsidP="00C95D83">
            <w:pPr>
              <w:ind w:left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detailed information about the action required by impacted business teams. Any project bridge details should also be included here.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0A4F7F57" w14:textId="77777777" w:rsidR="00DB4903" w:rsidRDefault="00DB4903" w:rsidP="00C95D83">
            <w:pPr>
              <w:ind w:left="90"/>
              <w:rPr>
                <w:rFonts w:ascii="Arial" w:hAnsi="Arial" w:cs="Arial"/>
                <w:b/>
                <w:color w:val="0073AE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3AE"/>
                <w:sz w:val="24"/>
                <w:szCs w:val="24"/>
              </w:rPr>
              <w:t xml:space="preserve">Change and Configuration Items: </w:t>
            </w:r>
          </w:p>
          <w:p w14:paraId="0A4F7F58" w14:textId="77777777" w:rsidR="008C2232" w:rsidRDefault="00CF3541" w:rsidP="00A64AC0">
            <w:pPr>
              <w:ind w:left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the affected configuration items here. </w:t>
            </w:r>
            <w:r w:rsidRPr="009B47D7">
              <w:rPr>
                <w:rFonts w:ascii="Arial" w:hAnsi="Arial" w:cs="Arial"/>
                <w:sz w:val="20"/>
                <w:szCs w:val="20"/>
              </w:rPr>
              <w:t xml:space="preserve">If there </w:t>
            </w:r>
            <w:r>
              <w:rPr>
                <w:rFonts w:ascii="Arial" w:hAnsi="Arial" w:cs="Arial"/>
                <w:sz w:val="20"/>
                <w:szCs w:val="20"/>
              </w:rPr>
              <w:t>are more than 40</w:t>
            </w:r>
            <w:r w:rsidRPr="009B47D7">
              <w:rPr>
                <w:rFonts w:ascii="Arial" w:hAnsi="Arial" w:cs="Arial"/>
                <w:sz w:val="20"/>
                <w:szCs w:val="20"/>
              </w:rPr>
              <w:t xml:space="preserve"> configuration items (e.g. li</w:t>
            </w:r>
            <w:r>
              <w:rPr>
                <w:rFonts w:ascii="Arial" w:hAnsi="Arial" w:cs="Arial"/>
                <w:sz w:val="20"/>
                <w:szCs w:val="20"/>
              </w:rPr>
              <w:t>st of servers, shares affected), create a list and save the list in SharePoint. Include the link in this section. Ensure the link is accessible for all authenticated users.  If less than 40 CIs, list below.</w:t>
            </w:r>
          </w:p>
          <w:p w14:paraId="47756739" w14:textId="70B0F2C0" w:rsidR="00CC6B46" w:rsidRDefault="00CC6B46" w:rsidP="00A64AC0">
            <w:pPr>
              <w:ind w:left="9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5"/>
              <w:gridCol w:w="5235"/>
            </w:tblGrid>
            <w:tr w:rsidR="00CC6B46" w:rsidRPr="00CC6B46" w14:paraId="055DE371" w14:textId="77777777" w:rsidTr="534B45C2">
              <w:trPr>
                <w:trHeight w:val="180"/>
              </w:trPr>
              <w:tc>
                <w:tcPr>
                  <w:tcW w:w="5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42D8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73AE"/>
                      <w:sz w:val="24"/>
                      <w:szCs w:val="24"/>
                      <w:lang w:eastAsia="en-GB"/>
                    </w:rPr>
                    <w:t>Infrastructure Services Managers</w:t>
                  </w:r>
                  <w:r w:rsidRPr="00CC6B46">
                    <w:rPr>
                      <w:rFonts w:ascii="Arial" w:eastAsia="Times New Roman" w:hAnsi="Arial" w:cs="Arial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29B32C3F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73AE"/>
                      <w:sz w:val="20"/>
                      <w:szCs w:val="20"/>
                      <w:lang w:eastAsia="en-GB"/>
                    </w:rPr>
                    <w:t xml:space="preserve"> George Gilbert 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r w:rsidRPr="00CC6B46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>Head of Infrastructure Services EMEA including UK</w:t>
                  </w:r>
                  <w:r w:rsidRPr="00CC6B46">
                    <w:rPr>
                      <w:rFonts w:ascii="Calibri" w:eastAsia="Times New Roman" w:hAnsi="Calibri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Calibri" w:eastAsia="Times New Roman" w:hAnsi="Calibri" w:cs="Times New Roman"/>
                      <w:sz w:val="20"/>
                      <w:szCs w:val="20"/>
                      <w:lang w:val="en-GB" w:eastAsia="en-GB"/>
                    </w:rPr>
                    <w:br/>
                  </w: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+44 (0) 20 8774 5663, +44 (0) 7710 153 228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hyperlink r:id="rId14" w:tgtFrame="_blank" w:history="1">
                    <w:r w:rsidRPr="00CC6B46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eastAsia="en-GB"/>
                      </w:rPr>
                      <w:t>George.Gilbert@aig.com</w:t>
                    </w:r>
                  </w:hyperlink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9B53A10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5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816C1B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381CF7B0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73AE"/>
                      <w:sz w:val="20"/>
                      <w:szCs w:val="20"/>
                      <w:lang w:eastAsia="en-GB"/>
                    </w:rPr>
                    <w:t>Joachim Reiter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r w:rsidRPr="00CC6B46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Infrastructure Services Manager </w:t>
                  </w: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West Europe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+49 (0) 69 9711 3425, +49 (0) 1713 069 354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hyperlink r:id="rId15" w:tgtFrame="_blank" w:history="1">
                    <w:r w:rsidRPr="00CC6B46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eastAsia="en-GB"/>
                      </w:rPr>
                      <w:t>joachim.reiter@aig.com</w:t>
                    </w:r>
                  </w:hyperlink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4A56F76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</w:tr>
            <w:tr w:rsidR="00CC6B46" w:rsidRPr="00CC6B46" w14:paraId="505820E2" w14:textId="77777777" w:rsidTr="534B45C2">
              <w:trPr>
                <w:trHeight w:val="915"/>
              </w:trPr>
              <w:tc>
                <w:tcPr>
                  <w:tcW w:w="5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EB224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73AE"/>
                      <w:sz w:val="20"/>
                      <w:szCs w:val="20"/>
                      <w:lang w:eastAsia="en-GB"/>
                    </w:rPr>
                    <w:t>Felix Schmeichel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r w:rsidRPr="00CC6B46"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  <w:t xml:space="preserve">Infrastructure Services Manager </w:t>
                  </w: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East Europe/Ireland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+49 (0) 7131 186 747, +49 (0) 151 122 34405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br/>
                  </w:r>
                  <w:hyperlink r:id="rId16" w:tgtFrame="_blank" w:history="1">
                    <w:r w:rsidRPr="00CC6B46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eastAsia="en-GB"/>
                      </w:rPr>
                      <w:t>Felix.Schmeichel@AIG.com</w:t>
                    </w:r>
                  </w:hyperlink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408F7295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A2BA827" w14:textId="77777777" w:rsidR="00CC6B46" w:rsidRPr="00CC6B46" w:rsidRDefault="00CC6B46" w:rsidP="00CC6B46">
                  <w:pPr>
                    <w:spacing w:after="0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73AE"/>
                      <w:sz w:val="20"/>
                      <w:szCs w:val="20"/>
                      <w:lang w:eastAsia="en-GB"/>
                    </w:rPr>
                    <w:t>Olga Kuricenko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7DEBAD4" w14:textId="77777777" w:rsidR="00CC6B46" w:rsidRPr="00CC6B46" w:rsidRDefault="00CC6B46" w:rsidP="00CC6B46">
                  <w:pPr>
                    <w:spacing w:after="0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Calibri" w:eastAsia="Times New Roman" w:hAnsi="Calibri" w:cs="Times New Roman"/>
                      <w:lang w:eastAsia="en-GB"/>
                    </w:rPr>
                    <w:t>IT Engagement Executive</w:t>
                  </w: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, Investments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16B24EFB" w14:textId="77777777" w:rsidR="00CC6B46" w:rsidRPr="00CC6B46" w:rsidRDefault="00CC6B46" w:rsidP="00CC6B46">
                  <w:pPr>
                    <w:spacing w:after="0" w:line="240" w:lineRule="auto"/>
                    <w:ind w:left="360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+44 (0) 20 7153 9582, +44 (0) 7809 513 120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18C9F3E" w14:textId="77777777" w:rsidR="00CC6B46" w:rsidRPr="00CC6B46" w:rsidRDefault="00022A78" w:rsidP="00CC6B46">
                  <w:pPr>
                    <w:spacing w:after="0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hyperlink r:id="rId17" w:tgtFrame="_blank" w:history="1">
                    <w:r w:rsidR="00CC6B46" w:rsidRPr="00CC6B46">
                      <w:rPr>
                        <w:rFonts w:ascii="Calibri" w:eastAsia="Times New Roman" w:hAnsi="Calibri" w:cs="Times New Roman"/>
                        <w:color w:val="0563C1"/>
                        <w:sz w:val="24"/>
                        <w:szCs w:val="24"/>
                        <w:u w:val="single"/>
                        <w:lang w:eastAsia="en-GB"/>
                      </w:rPr>
                      <w:t>Olga.Kuricenko@aig.com</w:t>
                    </w:r>
                  </w:hyperlink>
                  <w:r w:rsidR="00CC6B46"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1AC5DFDF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5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CE177" w14:textId="77777777" w:rsidR="00CC6B46" w:rsidRDefault="00CC6B46" w:rsidP="00CC6B46">
                  <w:pPr>
                    <w:spacing w:after="0" w:line="240" w:lineRule="auto"/>
                    <w:ind w:left="91"/>
                    <w:jc w:val="center"/>
                    <w:textAlignment w:val="baseline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73AE"/>
                      <w:sz w:val="20"/>
                      <w:szCs w:val="20"/>
                      <w:lang w:eastAsia="en-GB"/>
                    </w:rPr>
                    <w:t>Alexander Evaristo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2E880D4" w14:textId="59EE445D" w:rsidR="00CC6B46" w:rsidRPr="00CC6B46" w:rsidRDefault="534B45C2" w:rsidP="534B45C2">
                  <w:pPr>
                    <w:spacing w:after="0" w:line="240" w:lineRule="auto"/>
                    <w:ind w:left="91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534B45C2"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  <w:t xml:space="preserve">Infrastructure Services Manager Middle East, Africa, Russia, India &amp; </w:t>
                  </w:r>
                  <w:r w:rsidRPr="534B45C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  <w:lang w:eastAsia="en-GB"/>
                    </w:rPr>
                    <w:t>Israel</w:t>
                  </w:r>
                  <w:r w:rsidRPr="534B45C2"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  <w:t xml:space="preserve"> </w:t>
                  </w:r>
                  <w:r w:rsidRPr="534B45C2">
                    <w:rPr>
                      <w:rFonts w:ascii="Calibri" w:eastAsia="Times New Roman" w:hAnsi="Calibri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  <w:r w:rsidR="00CC6B46">
                    <w:br/>
                  </w:r>
                  <w:r w:rsidRPr="534B45C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  <w:lang w:eastAsia="en-GB"/>
                    </w:rPr>
                    <w:t>+9714 601 4514, +971 56 224 9172</w:t>
                  </w:r>
                  <w:r w:rsidRPr="534B45C2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  <w:r w:rsidR="00CC6B46">
                    <w:br/>
                  </w:r>
                  <w:hyperlink r:id="rId18">
                    <w:r w:rsidRPr="534B45C2">
                      <w:rPr>
                        <w:rFonts w:ascii="Arial" w:eastAsia="Times New Roman" w:hAnsi="Arial" w:cs="Arial"/>
                        <w:color w:val="0563C1"/>
                        <w:sz w:val="20"/>
                        <w:szCs w:val="20"/>
                        <w:u w:val="single"/>
                        <w:lang w:eastAsia="en-GB"/>
                      </w:rPr>
                      <w:t>alexander.evaristo@aig.com</w:t>
                    </w:r>
                  </w:hyperlink>
                  <w:r w:rsidRPr="534B45C2">
                    <w:rPr>
                      <w:rFonts w:ascii="Calibri" w:eastAsia="Times New Roman" w:hAnsi="Calibri" w:cs="Times New Roman"/>
                      <w:color w:val="1F497D"/>
                      <w:lang w:eastAsia="en-GB"/>
                    </w:rPr>
                    <w:t> </w:t>
                  </w:r>
                  <w:r w:rsidRPr="534B45C2">
                    <w:rPr>
                      <w:rFonts w:ascii="Calibri" w:eastAsia="Times New Roman" w:hAnsi="Calibri" w:cs="Times New Roman"/>
                      <w:lang w:val="en-GB" w:eastAsia="en-GB"/>
                    </w:rPr>
                    <w:t> </w:t>
                  </w:r>
                </w:p>
                <w:p w14:paraId="3CA31424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7487BB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Calibri" w:eastAsia="Times New Roman" w:hAnsi="Calibri" w:cs="Times New Roman"/>
                      <w:color w:val="1F497D"/>
                      <w:sz w:val="24"/>
                      <w:szCs w:val="24"/>
                      <w:lang w:val="en-GB" w:eastAsia="en-GB"/>
                    </w:rPr>
                    <w:t> </w:t>
                  </w:r>
                  <w:r w:rsidRPr="00CC6B46">
                    <w:rPr>
                      <w:rFonts w:ascii="Calibri" w:eastAsia="Times New Roman" w:hAnsi="Calibri" w:cs="Times New Roman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12BF4F7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ind w:left="9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</w:tr>
          </w:tbl>
          <w:p w14:paraId="5FF24EB9" w14:textId="77777777" w:rsidR="00CC6B46" w:rsidRPr="00CC6B46" w:rsidRDefault="00CC6B46" w:rsidP="00CC6B46">
            <w:pPr>
              <w:spacing w:before="100" w:beforeAutospacing="1" w:after="100" w:afterAutospacing="1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C6B46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</w:p>
          <w:p w14:paraId="55EE56E1" w14:textId="7448F963" w:rsidR="00CC6B46" w:rsidRDefault="00CC6B46" w:rsidP="00CC6B46">
            <w:pPr>
              <w:spacing w:before="100" w:beforeAutospacing="1" w:after="100" w:afterAutospacing="1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2E9439EF" w14:textId="077F601E" w:rsidR="006A1A01" w:rsidRDefault="006A1A01" w:rsidP="00CC6B46">
            <w:pPr>
              <w:spacing w:before="100" w:beforeAutospacing="1" w:after="100" w:afterAutospacing="1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C970DA7" w14:textId="09F3A6B3" w:rsidR="006A1A01" w:rsidRDefault="006A1A01" w:rsidP="00CC6B46">
            <w:pPr>
              <w:spacing w:before="100" w:beforeAutospacing="1" w:after="100" w:afterAutospacing="1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34ECB23" w14:textId="60D3DAB3" w:rsidR="006A1A01" w:rsidRDefault="006A1A01" w:rsidP="00CC6B46">
            <w:pPr>
              <w:spacing w:before="100" w:beforeAutospacing="1" w:after="100" w:afterAutospacing="1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A79EED4" w14:textId="77777777" w:rsidR="006A1A01" w:rsidRPr="00CC6B46" w:rsidRDefault="006A1A01" w:rsidP="006A1A01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2220"/>
              <w:gridCol w:w="2295"/>
              <w:gridCol w:w="2115"/>
              <w:gridCol w:w="2265"/>
            </w:tblGrid>
            <w:tr w:rsidR="00CC6B46" w:rsidRPr="00CC6B46" w14:paraId="7B17A5FF" w14:textId="77777777" w:rsidTr="00CC6B46">
              <w:trPr>
                <w:trHeight w:val="75"/>
              </w:trPr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87E947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Location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D2615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Start Day / Date /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137AAC94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Local Time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9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3B5F0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End Day / Date /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4B9EFBF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Local Time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1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2F565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Start IVP Testing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3F102D4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Day / Date /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6AA60FB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Local Time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B633F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Start AVP Testing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BF4DCC2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Day / Date /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4BC5B75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GB"/>
                    </w:rPr>
                    <w:t>Local Time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</w:tr>
            <w:tr w:rsidR="00CC6B46" w:rsidRPr="00CC6B46" w14:paraId="5BA737A0" w14:textId="77777777" w:rsidTr="00CC6B46">
              <w:trPr>
                <w:trHeight w:val="75"/>
              </w:trPr>
              <w:tc>
                <w:tcPr>
                  <w:tcW w:w="163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83194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London (GMT/BST)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A2E40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7D13355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64F21F0C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047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441E6C20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5E26DD1E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11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FDAB68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5A570A7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36DF6F2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B87673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23A4EB9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8EF33E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</w:tr>
            <w:tr w:rsidR="00CC6B46" w:rsidRPr="00CC6B46" w14:paraId="1A2FB221" w14:textId="77777777" w:rsidTr="00CC6B46">
              <w:trPr>
                <w:trHeight w:val="225"/>
              </w:trPr>
              <w:tc>
                <w:tcPr>
                  <w:tcW w:w="163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0DE7FE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Central Europe  (+1 hour)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589C035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709F8F4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3448E22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18A4BE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2B74FE2B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424775E3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11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825D21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63BA8C3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39C5F84A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D2F23D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9A419AE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7779E413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</w:tr>
            <w:tr w:rsidR="00CC6B46" w:rsidRPr="00CC6B46" w14:paraId="68DF20C8" w14:textId="77777777" w:rsidTr="00CC6B46">
              <w:trPr>
                <w:trHeight w:val="225"/>
              </w:trPr>
              <w:tc>
                <w:tcPr>
                  <w:tcW w:w="163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D14DF7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Dubai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22A8DC7E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(+4/3 hours)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1F867F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2B777CDF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21FE3C79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62B00C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320877C7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9E7E8B6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11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D7324F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7AB1D045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128FE387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185A48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Day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024C4464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Date (DD Month 2016)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  <w:p w14:paraId="42E867B3" w14:textId="77777777" w:rsidR="00CC6B46" w:rsidRPr="00CC6B46" w:rsidRDefault="00CC6B46" w:rsidP="00CC6B46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C6B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GB"/>
                    </w:rPr>
                    <w:t>HH:MM</w:t>
                  </w:r>
                  <w:r w:rsidRPr="00CC6B46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</w:tr>
          </w:tbl>
          <w:p w14:paraId="727E41D8" w14:textId="77777777" w:rsidR="00CC6B46" w:rsidRDefault="00CC6B46" w:rsidP="00A64AC0">
            <w:pPr>
              <w:ind w:left="90"/>
              <w:rPr>
                <w:rFonts w:ascii="Arial" w:hAnsi="Arial" w:cs="Arial"/>
                <w:sz w:val="20"/>
                <w:szCs w:val="20"/>
              </w:rPr>
            </w:pPr>
          </w:p>
          <w:p w14:paraId="0A4F7F59" w14:textId="77777777" w:rsidR="008C2232" w:rsidRPr="00A64AC0" w:rsidRDefault="008C2232" w:rsidP="008C2232">
            <w:pPr>
              <w:ind w:left="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5D78">
              <w:rPr>
                <w:rFonts w:ascii="Arial" w:hAnsi="Arial" w:cs="Arial"/>
                <w:sz w:val="20"/>
                <w:szCs w:val="20"/>
              </w:rPr>
              <w:t xml:space="preserve">End of Notification. Last Updated </w:t>
            </w:r>
            <w:r>
              <w:rPr>
                <w:rFonts w:ascii="Arial" w:hAnsi="Arial" w:cs="Arial"/>
                <w:sz w:val="20"/>
                <w:szCs w:val="20"/>
              </w:rPr>
              <w:t>Month Day, YYYY</w:t>
            </w:r>
          </w:p>
        </w:tc>
      </w:tr>
    </w:tbl>
    <w:p w14:paraId="0A4F7F5B" w14:textId="77777777" w:rsidR="00B711C4" w:rsidRDefault="00B711C4" w:rsidP="00C95D83">
      <w:pPr>
        <w:ind w:left="90"/>
      </w:pPr>
    </w:p>
    <w:sectPr w:rsidR="00B711C4" w:rsidSect="000C7C47">
      <w:pgSz w:w="1368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D4B58" w14:textId="77777777" w:rsidR="000840D4" w:rsidRDefault="000840D4" w:rsidP="000A5CAB">
      <w:pPr>
        <w:spacing w:after="0" w:line="240" w:lineRule="auto"/>
      </w:pPr>
      <w:r>
        <w:separator/>
      </w:r>
    </w:p>
  </w:endnote>
  <w:endnote w:type="continuationSeparator" w:id="0">
    <w:p w14:paraId="6DAB2746" w14:textId="77777777" w:rsidR="000840D4" w:rsidRDefault="000840D4" w:rsidP="000A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4579C" w14:textId="77777777" w:rsidR="000840D4" w:rsidRDefault="000840D4" w:rsidP="000A5CAB">
      <w:pPr>
        <w:spacing w:after="0" w:line="240" w:lineRule="auto"/>
      </w:pPr>
      <w:r>
        <w:separator/>
      </w:r>
    </w:p>
  </w:footnote>
  <w:footnote w:type="continuationSeparator" w:id="0">
    <w:p w14:paraId="73386248" w14:textId="77777777" w:rsidR="000840D4" w:rsidRDefault="000840D4" w:rsidP="000A5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455A2"/>
    <w:multiLevelType w:val="hybridMultilevel"/>
    <w:tmpl w:val="C1FEC6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6E8757D"/>
    <w:multiLevelType w:val="hybridMultilevel"/>
    <w:tmpl w:val="28A2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C"/>
    <w:rsid w:val="000005C8"/>
    <w:rsid w:val="00022A78"/>
    <w:rsid w:val="000336E6"/>
    <w:rsid w:val="00070E52"/>
    <w:rsid w:val="000840D4"/>
    <w:rsid w:val="00085174"/>
    <w:rsid w:val="000861E2"/>
    <w:rsid w:val="00090A20"/>
    <w:rsid w:val="000A1B37"/>
    <w:rsid w:val="000A5CAB"/>
    <w:rsid w:val="000C7C47"/>
    <w:rsid w:val="000D3994"/>
    <w:rsid w:val="000D7A54"/>
    <w:rsid w:val="001109E2"/>
    <w:rsid w:val="00134D72"/>
    <w:rsid w:val="001465B2"/>
    <w:rsid w:val="00176189"/>
    <w:rsid w:val="001775EA"/>
    <w:rsid w:val="0019015E"/>
    <w:rsid w:val="001C76B3"/>
    <w:rsid w:val="00217CF7"/>
    <w:rsid w:val="00217D21"/>
    <w:rsid w:val="002503DF"/>
    <w:rsid w:val="002A25F1"/>
    <w:rsid w:val="002E4F37"/>
    <w:rsid w:val="00303853"/>
    <w:rsid w:val="003126BE"/>
    <w:rsid w:val="00334954"/>
    <w:rsid w:val="003636E3"/>
    <w:rsid w:val="003704D0"/>
    <w:rsid w:val="003C78A6"/>
    <w:rsid w:val="003E5686"/>
    <w:rsid w:val="003F0374"/>
    <w:rsid w:val="00404437"/>
    <w:rsid w:val="0043416B"/>
    <w:rsid w:val="00453030"/>
    <w:rsid w:val="004A22EA"/>
    <w:rsid w:val="004A63FB"/>
    <w:rsid w:val="004A716A"/>
    <w:rsid w:val="004D7060"/>
    <w:rsid w:val="00531DA0"/>
    <w:rsid w:val="00535C0F"/>
    <w:rsid w:val="00560894"/>
    <w:rsid w:val="005A7660"/>
    <w:rsid w:val="005D66A6"/>
    <w:rsid w:val="005D6B90"/>
    <w:rsid w:val="005E67FD"/>
    <w:rsid w:val="005F2287"/>
    <w:rsid w:val="0062255A"/>
    <w:rsid w:val="00627150"/>
    <w:rsid w:val="0064757B"/>
    <w:rsid w:val="00682889"/>
    <w:rsid w:val="006A1A01"/>
    <w:rsid w:val="006B3B16"/>
    <w:rsid w:val="00722912"/>
    <w:rsid w:val="00747409"/>
    <w:rsid w:val="00752513"/>
    <w:rsid w:val="00756DF0"/>
    <w:rsid w:val="007A33B1"/>
    <w:rsid w:val="007A6E96"/>
    <w:rsid w:val="007C23EE"/>
    <w:rsid w:val="007F1F2E"/>
    <w:rsid w:val="008138B7"/>
    <w:rsid w:val="0083659E"/>
    <w:rsid w:val="008563E0"/>
    <w:rsid w:val="0087341B"/>
    <w:rsid w:val="008A4E10"/>
    <w:rsid w:val="008C2232"/>
    <w:rsid w:val="008F356C"/>
    <w:rsid w:val="008F4DF9"/>
    <w:rsid w:val="00917500"/>
    <w:rsid w:val="0094089D"/>
    <w:rsid w:val="0095172C"/>
    <w:rsid w:val="00973CD3"/>
    <w:rsid w:val="009A5C94"/>
    <w:rsid w:val="009B47D7"/>
    <w:rsid w:val="009D0AEF"/>
    <w:rsid w:val="009E61D9"/>
    <w:rsid w:val="00A30354"/>
    <w:rsid w:val="00A5362B"/>
    <w:rsid w:val="00A64AC0"/>
    <w:rsid w:val="00A73C62"/>
    <w:rsid w:val="00AD2A23"/>
    <w:rsid w:val="00AD61FA"/>
    <w:rsid w:val="00AE0FF1"/>
    <w:rsid w:val="00AF4DC5"/>
    <w:rsid w:val="00B0782F"/>
    <w:rsid w:val="00B22CD2"/>
    <w:rsid w:val="00B36273"/>
    <w:rsid w:val="00B43C57"/>
    <w:rsid w:val="00B70ACE"/>
    <w:rsid w:val="00B711C4"/>
    <w:rsid w:val="00BA2E25"/>
    <w:rsid w:val="00BA785C"/>
    <w:rsid w:val="00BB6BD3"/>
    <w:rsid w:val="00BD367F"/>
    <w:rsid w:val="00BE568F"/>
    <w:rsid w:val="00BF74D2"/>
    <w:rsid w:val="00C0267B"/>
    <w:rsid w:val="00C3623F"/>
    <w:rsid w:val="00C3660A"/>
    <w:rsid w:val="00C65E02"/>
    <w:rsid w:val="00C80850"/>
    <w:rsid w:val="00C93BB3"/>
    <w:rsid w:val="00C95D83"/>
    <w:rsid w:val="00CB49D1"/>
    <w:rsid w:val="00CB4F07"/>
    <w:rsid w:val="00CC6B46"/>
    <w:rsid w:val="00CF3541"/>
    <w:rsid w:val="00CF6500"/>
    <w:rsid w:val="00D177A5"/>
    <w:rsid w:val="00D22BD0"/>
    <w:rsid w:val="00D40928"/>
    <w:rsid w:val="00D91949"/>
    <w:rsid w:val="00DB4903"/>
    <w:rsid w:val="00E036EA"/>
    <w:rsid w:val="00E0751C"/>
    <w:rsid w:val="00E53EA4"/>
    <w:rsid w:val="00E74F98"/>
    <w:rsid w:val="00E77064"/>
    <w:rsid w:val="00EA19EE"/>
    <w:rsid w:val="00EB1C7E"/>
    <w:rsid w:val="00EB35F9"/>
    <w:rsid w:val="00ED368F"/>
    <w:rsid w:val="00EE22EA"/>
    <w:rsid w:val="00F04B91"/>
    <w:rsid w:val="00F34E88"/>
    <w:rsid w:val="00F35C63"/>
    <w:rsid w:val="00F46139"/>
    <w:rsid w:val="00F657CE"/>
    <w:rsid w:val="00F75268"/>
    <w:rsid w:val="00F94CE1"/>
    <w:rsid w:val="00FE2C5E"/>
    <w:rsid w:val="27D6FF3F"/>
    <w:rsid w:val="534B45C2"/>
    <w:rsid w:val="60585166"/>
    <w:rsid w:val="6F828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7F06"/>
  <w15:docId w15:val="{F6D9AFD8-7718-4C63-BB42-463471A9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F75268"/>
    <w:pPr>
      <w:autoSpaceDE w:val="0"/>
      <w:autoSpaceDN w:val="0"/>
      <w:spacing w:after="0" w:line="240" w:lineRule="auto"/>
    </w:pPr>
    <w:rPr>
      <w:rFonts w:ascii="Lucida Sans" w:eastAsia="Calibri" w:hAnsi="Lucida Sans" w:cs="Lucida San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52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AB"/>
  </w:style>
  <w:style w:type="paragraph" w:styleId="Footer">
    <w:name w:val="footer"/>
    <w:basedOn w:val="Normal"/>
    <w:link w:val="FooterChar"/>
    <w:uiPriority w:val="99"/>
    <w:unhideWhenUsed/>
    <w:rsid w:val="000A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AB"/>
  </w:style>
  <w:style w:type="character" w:styleId="Hyperlink">
    <w:name w:val="Hyperlink"/>
    <w:basedOn w:val="DefaultParagraphFont"/>
    <w:uiPriority w:val="99"/>
    <w:unhideWhenUsed/>
    <w:rsid w:val="00BF74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4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CC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CC6B46"/>
  </w:style>
  <w:style w:type="character" w:customStyle="1" w:styleId="eop">
    <w:name w:val="eop"/>
    <w:basedOn w:val="DefaultParagraphFont"/>
    <w:rsid w:val="00CC6B46"/>
  </w:style>
  <w:style w:type="character" w:customStyle="1" w:styleId="scxw8502843">
    <w:name w:val="scxw8502843"/>
    <w:basedOn w:val="DefaultParagraphFont"/>
    <w:rsid w:val="00CC6B46"/>
  </w:style>
  <w:style w:type="character" w:customStyle="1" w:styleId="spellingerror">
    <w:name w:val="spellingerror"/>
    <w:basedOn w:val="DefaultParagraphFont"/>
    <w:rsid w:val="00CC6B46"/>
  </w:style>
  <w:style w:type="character" w:customStyle="1" w:styleId="contextualspellingandgrammarerror">
    <w:name w:val="contextualspellingandgrammarerror"/>
    <w:basedOn w:val="DefaultParagraphFont"/>
    <w:rsid w:val="00CC6B4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.kingshott@aig.com" TargetMode="External"/><Relationship Id="rId18" Type="http://schemas.openxmlformats.org/officeDocument/2006/relationships/hyperlink" Target="mailto:alexander.evaristo@aig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lexander.hauber@aig.com" TargetMode="External"/><Relationship Id="rId17" Type="http://schemas.openxmlformats.org/officeDocument/2006/relationships/hyperlink" Target="mailto:Olga.Kuricenko@aig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elix.Schmeichel@AIG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oachim.reiter@aig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eorge.Gilbert@ai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willia\Documents\May%202016%20New%20Templates\Green11-15BusinessDays-AIGTechnologyChangeNotificationTemplate%20(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E806229D87452D8FF9DCC212B6F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1D35-D1BA-464E-A99A-7CAC7A3FE5E9}"/>
      </w:docPartPr>
      <w:docPartBody>
        <w:p w:rsidR="00D06236" w:rsidRDefault="00662D47">
          <w:pPr>
            <w:pStyle w:val="FDE806229D87452D8FF9DCC212B6F4F3"/>
          </w:pPr>
          <w:r w:rsidRPr="00AB11C5">
            <w:rPr>
              <w:rStyle w:val="PlaceholderText"/>
            </w:rPr>
            <w:t>Click here to enter text.</w:t>
          </w:r>
        </w:p>
      </w:docPartBody>
    </w:docPart>
    <w:docPart>
      <w:docPartPr>
        <w:name w:val="EBD7B3C5D77E4D9791D24284CD5C0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47B82-193F-4E4F-A07D-2E18F98505D6}"/>
      </w:docPartPr>
      <w:docPartBody>
        <w:p w:rsidR="00D06236" w:rsidRDefault="00662D47">
          <w:pPr>
            <w:pStyle w:val="EBD7B3C5D77E4D9791D24284CD5C092D"/>
          </w:pPr>
          <w:r w:rsidRPr="00AB11C5">
            <w:rPr>
              <w:rStyle w:val="PlaceholderText"/>
            </w:rPr>
            <w:t>Click here to enter text.</w:t>
          </w:r>
        </w:p>
      </w:docPartBody>
    </w:docPart>
    <w:docPart>
      <w:docPartPr>
        <w:name w:val="1BB911484FBB4620AC624C49ACA6E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7A9E-4683-4E21-B282-D639419E0B23}"/>
      </w:docPartPr>
      <w:docPartBody>
        <w:p w:rsidR="00D06236" w:rsidRDefault="00662D47">
          <w:pPr>
            <w:pStyle w:val="1BB911484FBB4620AC624C49ACA6E64E"/>
          </w:pPr>
          <w:r w:rsidRPr="00AB11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13"/>
    <w:rsid w:val="00017B65"/>
    <w:rsid w:val="000D7F3C"/>
    <w:rsid w:val="003149DC"/>
    <w:rsid w:val="003655F5"/>
    <w:rsid w:val="003D735A"/>
    <w:rsid w:val="00662D47"/>
    <w:rsid w:val="007D5813"/>
    <w:rsid w:val="00AB6F9B"/>
    <w:rsid w:val="00D06236"/>
    <w:rsid w:val="00E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DB3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F9B"/>
    <w:rPr>
      <w:color w:val="808080"/>
    </w:rPr>
  </w:style>
  <w:style w:type="paragraph" w:customStyle="1" w:styleId="FDE806229D87452D8FF9DCC212B6F4F3">
    <w:name w:val="FDE806229D87452D8FF9DCC212B6F4F3"/>
  </w:style>
  <w:style w:type="paragraph" w:customStyle="1" w:styleId="EBD7B3C5D77E4D9791D24284CD5C092D">
    <w:name w:val="EBD7B3C5D77E4D9791D24284CD5C092D"/>
  </w:style>
  <w:style w:type="paragraph" w:customStyle="1" w:styleId="1BB911484FBB4620AC624C49ACA6E64E">
    <w:name w:val="1BB911484FBB4620AC624C49ACA6E64E"/>
  </w:style>
  <w:style w:type="paragraph" w:customStyle="1" w:styleId="B3A403D11AA34E3E83409D01D4F29FB5">
    <w:name w:val="B3A403D11AA34E3E83409D01D4F29FB5"/>
  </w:style>
  <w:style w:type="paragraph" w:customStyle="1" w:styleId="47F30701C1924E4E8F5381EB055EC2CF">
    <w:name w:val="47F30701C1924E4E8F5381EB055EC2CF"/>
  </w:style>
  <w:style w:type="paragraph" w:customStyle="1" w:styleId="47F30701C1924E4E8F5381EB055EC2CF1">
    <w:name w:val="47F30701C1924E4E8F5381EB055EC2CF1"/>
    <w:rsid w:val="007D5813"/>
    <w:pPr>
      <w:spacing w:after="160" w:line="259" w:lineRule="auto"/>
    </w:pPr>
    <w:rPr>
      <w:rFonts w:eastAsiaTheme="minorHAnsi"/>
    </w:rPr>
  </w:style>
  <w:style w:type="paragraph" w:customStyle="1" w:styleId="CD8B236488014246A64974F2E78C821F">
    <w:name w:val="CD8B236488014246A64974F2E78C821F"/>
    <w:rsid w:val="00D06236"/>
    <w:pPr>
      <w:spacing w:after="160" w:line="259" w:lineRule="auto"/>
    </w:pPr>
    <w:rPr>
      <w:rFonts w:eastAsiaTheme="minorHAnsi"/>
    </w:rPr>
  </w:style>
  <w:style w:type="paragraph" w:customStyle="1" w:styleId="8F51C2C755E343379F7E4360A14F986D">
    <w:name w:val="8F51C2C755E343379F7E4360A14F986D"/>
    <w:rsid w:val="003149DC"/>
    <w:pPr>
      <w:spacing w:after="160" w:line="259" w:lineRule="auto"/>
    </w:pPr>
    <w:rPr>
      <w:rFonts w:eastAsiaTheme="minorHAnsi"/>
    </w:rPr>
  </w:style>
  <w:style w:type="paragraph" w:customStyle="1" w:styleId="54B7DB82FC404091B45513C528B3F371">
    <w:name w:val="54B7DB82FC404091B45513C528B3F371"/>
    <w:rsid w:val="003D735A"/>
    <w:pPr>
      <w:spacing w:after="160" w:line="259" w:lineRule="auto"/>
    </w:pPr>
    <w:rPr>
      <w:rFonts w:eastAsiaTheme="minorHAnsi"/>
    </w:rPr>
  </w:style>
  <w:style w:type="paragraph" w:customStyle="1" w:styleId="ACD438E5777142BCA3CA41465AE1928D">
    <w:name w:val="ACD438E5777142BCA3CA41465AE1928D"/>
    <w:rsid w:val="00AB6F9B"/>
    <w:pPr>
      <w:spacing w:after="160" w:line="259" w:lineRule="auto"/>
    </w:pPr>
    <w:rPr>
      <w:rFonts w:eastAsiaTheme="minorHAnsi"/>
    </w:rPr>
  </w:style>
  <w:style w:type="paragraph" w:customStyle="1" w:styleId="AD2C3B6D88C24212830E0A588C4D2754">
    <w:name w:val="AD2C3B6D88C24212830E0A588C4D2754"/>
    <w:rsid w:val="00AB6F9B"/>
  </w:style>
  <w:style w:type="paragraph" w:customStyle="1" w:styleId="ACD438E5777142BCA3CA41465AE1928D1">
    <w:name w:val="ACD438E5777142BCA3CA41465AE1928D1"/>
    <w:rsid w:val="00AB6F9B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EBFBC77DD8D45AB749BDCA06DF344" ma:contentTypeVersion="34" ma:contentTypeDescription="Create a new document." ma:contentTypeScope="" ma:versionID="067af720a3f8198564053418f73250ed">
  <xsd:schema xmlns:xsd="http://www.w3.org/2001/XMLSchema" xmlns:xs="http://www.w3.org/2001/XMLSchema" xmlns:p="http://schemas.microsoft.com/office/2006/metadata/properties" xmlns:ns2="8d2d1c9c-4b82-4974-913d-62cb92c1e706" xmlns:ns3="83063b66-21ce-4bdc-962f-562bdfe64ccc" targetNamespace="http://schemas.microsoft.com/office/2006/metadata/properties" ma:root="true" ma:fieldsID="da75266e0d98e95e9730095aa1455d17" ns2:_="" ns3:_="">
    <xsd:import namespace="8d2d1c9c-4b82-4974-913d-62cb92c1e706"/>
    <xsd:import namespace="83063b66-21ce-4bdc-962f-562bdfe64ccc"/>
    <xsd:element name="properties">
      <xsd:complexType>
        <xsd:sequence>
          <xsd:element name="documentManagement">
            <xsd:complexType>
              <xsd:all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d1c9c-4b82-4974-913d-62cb92c1e706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63b66-21ce-4bdc-962f-562bdfe64c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9761-86C5-45F0-948C-6E10FDEB75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556EC-8E50-4137-A02C-F73B46BE2E2A}">
  <ds:schemaRefs>
    <ds:schemaRef ds:uri="8d2d1c9c-4b82-4974-913d-62cb92c1e706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83063b66-21ce-4bdc-962f-562bdfe64ccc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3BFB3E2-FA7B-4B08-8D11-21F55C1E5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d1c9c-4b82-4974-913d-62cb92c1e706"/>
    <ds:schemaRef ds:uri="83063b66-21ce-4bdc-962f-562bdfe64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0A76C7-765D-4F58-AEB5-82CAA17A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Green11-15BusinessDays-AIGTechnologyChangeNotificationTemplate (4).dotx</Template>
  <TotalTime>1</TotalTime>
  <Pages>3</Pages>
  <Words>668</Words>
  <Characters>3808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Williamson, Cheryl</dc:creator>
  <cp:lastModifiedBy>Hauber, Alexander R</cp:lastModifiedBy>
  <cp:revision>2</cp:revision>
  <dcterms:created xsi:type="dcterms:W3CDTF">2020-01-28T13:17:00Z</dcterms:created>
  <dcterms:modified xsi:type="dcterms:W3CDTF">2020-01-28T13:17:00Z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0x010100F47EBFBC77DD8D45AB749BDCA06DF344</vt:lpwstr>
  </property>
  <property fmtid="{D5CDD505-2E9C-101B-9397-08002B2CF9AE}" pid="3" name="Order">
    <vt:r8>3800</vt:r8>
  </property>
  <property fmtid="{D5CDD505-2E9C-101B-9397-08002B2CF9AE}" pid="4" name="AuthorIds_UIVersion_1024">
    <vt:lpwstr>490</vt:lpwstr>
  </property>
  <property fmtid="{D5CDD505-2E9C-101B-9397-08002B2CF9AE}" pid="5" name="AuthorIds_UIVersion_1536">
    <vt:lpwstr>490</vt:lpwstr>
  </property>
</Properties>
</file>