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455DB" w14:textId="09E3E610" w:rsidR="0097117B" w:rsidRDefault="0097117B" w:rsidP="0097117B">
      <w:pPr>
        <w:jc w:val="center"/>
        <w:rPr>
          <w:b/>
          <w:bCs/>
        </w:rPr>
      </w:pPr>
      <w:r>
        <w:rPr>
          <w:b/>
          <w:bCs/>
        </w:rPr>
        <w:t>Professional Bio</w:t>
      </w:r>
    </w:p>
    <w:p w14:paraId="7B1BE680" w14:textId="34C5BB04" w:rsidR="003C77A9" w:rsidRPr="003C77A9" w:rsidRDefault="003C77A9" w:rsidP="003C77A9">
      <w:r w:rsidRPr="003C77A9">
        <w:rPr>
          <w:b/>
          <w:bCs/>
        </w:rPr>
        <w:t>Alexandra McDaniel</w:t>
      </w:r>
      <w:r w:rsidRPr="003C77A9">
        <w:t xml:space="preserve"> is a master’s student in Electrical Engineering at the University of Wyoming, where she researches power grid stability and reliability through microgrid fault simulations. She holds a </w:t>
      </w:r>
      <w:proofErr w:type="gramStart"/>
      <w:r w:rsidRPr="003C77A9">
        <w:t>bachelor’s degree in Applied Physics</w:t>
      </w:r>
      <w:proofErr w:type="gramEnd"/>
      <w:r w:rsidRPr="003C77A9">
        <w:t xml:space="preserve"> from Brigham Young University and has one year of leadership experience as an undergraduate lab manager. For the past three years, she has conducted independent underwater acoustics research funded by the Office of Naval Research, using merchant ship noise for seabed characterization. Her work integrates </w:t>
      </w:r>
      <w:proofErr w:type="spellStart"/>
      <w:r w:rsidRPr="003C77A9">
        <w:t>geoacoustic</w:t>
      </w:r>
      <w:proofErr w:type="spellEnd"/>
      <w:r w:rsidRPr="003C77A9">
        <w:t xml:space="preserve"> inversion and machine learning for seabed classification. She has presented at three conferences and authored </w:t>
      </w:r>
      <w:r>
        <w:t>one</w:t>
      </w:r>
      <w:r w:rsidRPr="003C77A9">
        <w:t xml:space="preserve"> peer-reviewed publication. </w:t>
      </w:r>
      <w:r w:rsidR="0097117B">
        <w:t>Alex is p</w:t>
      </w:r>
      <w:r w:rsidRPr="003C77A9">
        <w:t xml:space="preserve">assionate about environmental sustainability, </w:t>
      </w:r>
      <w:r w:rsidR="0097117B">
        <w:t>and she</w:t>
      </w:r>
      <w:r w:rsidRPr="003C77A9">
        <w:t xml:space="preserve"> aims to combine her expertise in underwater acoustics and electrical engineering to support climate monitoring and renewable energy initiatives—particularly </w:t>
      </w:r>
      <w:proofErr w:type="gramStart"/>
      <w:r w:rsidRPr="003C77A9">
        <w:t>offshore wind—</w:t>
      </w:r>
      <w:proofErr w:type="gramEnd"/>
      <w:r w:rsidRPr="003C77A9">
        <w:t>while minimizing ecological impact on marine life.</w:t>
      </w:r>
    </w:p>
    <w:p w14:paraId="280B02F7" w14:textId="77777777" w:rsidR="003C77A9" w:rsidRDefault="003C77A9"/>
    <w:sectPr w:rsidR="003C77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7A9"/>
    <w:rsid w:val="003C77A9"/>
    <w:rsid w:val="0097117B"/>
    <w:rsid w:val="00B92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C1903"/>
  <w15:chartTrackingRefBased/>
  <w15:docId w15:val="{C93533D3-EF9A-4BFC-8D82-9956B2563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7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7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7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7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7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7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7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7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7A9"/>
    <w:rPr>
      <w:rFonts w:eastAsiaTheme="majorEastAsia" w:cstheme="majorBidi"/>
      <w:color w:val="272727" w:themeColor="text1" w:themeTint="D8"/>
    </w:rPr>
  </w:style>
  <w:style w:type="paragraph" w:styleId="Title">
    <w:name w:val="Title"/>
    <w:basedOn w:val="Normal"/>
    <w:next w:val="Normal"/>
    <w:link w:val="TitleChar"/>
    <w:uiPriority w:val="10"/>
    <w:qFormat/>
    <w:rsid w:val="003C7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7A9"/>
    <w:pPr>
      <w:spacing w:before="160"/>
      <w:jc w:val="center"/>
    </w:pPr>
    <w:rPr>
      <w:i/>
      <w:iCs/>
      <w:color w:val="404040" w:themeColor="text1" w:themeTint="BF"/>
    </w:rPr>
  </w:style>
  <w:style w:type="character" w:customStyle="1" w:styleId="QuoteChar">
    <w:name w:val="Quote Char"/>
    <w:basedOn w:val="DefaultParagraphFont"/>
    <w:link w:val="Quote"/>
    <w:uiPriority w:val="29"/>
    <w:rsid w:val="003C77A9"/>
    <w:rPr>
      <w:i/>
      <w:iCs/>
      <w:color w:val="404040" w:themeColor="text1" w:themeTint="BF"/>
    </w:rPr>
  </w:style>
  <w:style w:type="paragraph" w:styleId="ListParagraph">
    <w:name w:val="List Paragraph"/>
    <w:basedOn w:val="Normal"/>
    <w:uiPriority w:val="34"/>
    <w:qFormat/>
    <w:rsid w:val="003C77A9"/>
    <w:pPr>
      <w:ind w:left="720"/>
      <w:contextualSpacing/>
    </w:pPr>
  </w:style>
  <w:style w:type="character" w:styleId="IntenseEmphasis">
    <w:name w:val="Intense Emphasis"/>
    <w:basedOn w:val="DefaultParagraphFont"/>
    <w:uiPriority w:val="21"/>
    <w:qFormat/>
    <w:rsid w:val="003C77A9"/>
    <w:rPr>
      <w:i/>
      <w:iCs/>
      <w:color w:val="0F4761" w:themeColor="accent1" w:themeShade="BF"/>
    </w:rPr>
  </w:style>
  <w:style w:type="paragraph" w:styleId="IntenseQuote">
    <w:name w:val="Intense Quote"/>
    <w:basedOn w:val="Normal"/>
    <w:next w:val="Normal"/>
    <w:link w:val="IntenseQuoteChar"/>
    <w:uiPriority w:val="30"/>
    <w:qFormat/>
    <w:rsid w:val="003C7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7A9"/>
    <w:rPr>
      <w:i/>
      <w:iCs/>
      <w:color w:val="0F4761" w:themeColor="accent1" w:themeShade="BF"/>
    </w:rPr>
  </w:style>
  <w:style w:type="character" w:styleId="IntenseReference">
    <w:name w:val="Intense Reference"/>
    <w:basedOn w:val="DefaultParagraphFont"/>
    <w:uiPriority w:val="32"/>
    <w:qFormat/>
    <w:rsid w:val="003C77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19312">
      <w:bodyDiv w:val="1"/>
      <w:marLeft w:val="0"/>
      <w:marRight w:val="0"/>
      <w:marTop w:val="0"/>
      <w:marBottom w:val="0"/>
      <w:divBdr>
        <w:top w:val="none" w:sz="0" w:space="0" w:color="auto"/>
        <w:left w:val="none" w:sz="0" w:space="0" w:color="auto"/>
        <w:bottom w:val="none" w:sz="0" w:space="0" w:color="auto"/>
        <w:right w:val="none" w:sz="0" w:space="0" w:color="auto"/>
      </w:divBdr>
    </w:div>
    <w:div w:id="1291518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149</Words>
  <Characters>854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Michelle Hopps McDaniel</dc:creator>
  <cp:keywords/>
  <dc:description/>
  <cp:lastModifiedBy>Alexandra Michelle Hopps McDaniel</cp:lastModifiedBy>
  <cp:revision>1</cp:revision>
  <dcterms:created xsi:type="dcterms:W3CDTF">2025-05-29T17:59:00Z</dcterms:created>
  <dcterms:modified xsi:type="dcterms:W3CDTF">2025-05-29T18:11:00Z</dcterms:modified>
</cp:coreProperties>
</file>