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Reversefit — ТЗ на рекламную интеграцию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381"/>
            <w:shd w:val="clear" w:color="auto" w:fill="F2F2F2"/>
          </w:tcPr>
          <w:p>
            <w:r>
              <w:rPr>
                <w:b/>
              </w:rPr>
              <w:t>Рекламируемый продукт</w:t>
            </w:r>
          </w:p>
        </w:tc>
        <w:tc>
          <w:tcPr>
            <w:tcW w:type="dxa" w:w="7483"/>
          </w:tcPr>
          <w:p>
            <w:pPr>
              <w:spacing w:after="40"/>
            </w:pPr>
            <w:r>
              <w:rPr>
                <w:b/>
              </w:rPr>
              <w:t>Reversefit — онлайн-тренировки дома для женщин после 40, бережный фитнес</w:t>
            </w:r>
          </w:p>
          <w:p>
            <w:pPr>
              <w:spacing w:after="40"/>
            </w:pPr>
            <w:r>
              <w:t xml:space="preserve">Сайт: reversefit.ru, анкета: reversefit.ru/quiz. Работает в браузере, приложение скачивать не нужно.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r>
              <w:rPr>
                <w:b/>
              </w:rPr>
              <w:t>Описание</w:t>
            </w:r>
          </w:p>
        </w:tc>
        <w:tc>
          <w:tcPr>
            <w:tcW w:type="dxa" w:w="7483"/>
          </w:tcPr>
          <w:p>
            <w:pPr>
              <w:spacing w:after="40"/>
            </w:pPr>
            <w:r>
              <w:t>Пользовательница проходит анкету: 19 вопросов, около 5 минут, бесплатно. По ответам про здоровье, параметры и цель Reversefit собирает ей программу.</w:t>
            </w:r>
          </w:p>
          <w:p>
            <w:pPr>
              <w:spacing w:after="40"/>
            </w:pPr>
            <w:r>
              <w:rPr>
                <w:b/>
              </w:rPr>
              <w:t>7 программ на 4 недели:</w:t>
            </w:r>
          </w:p>
          <w:p>
            <w:pPr>
              <w:spacing w:after="40"/>
            </w:pPr>
            <w:r>
              <w:t>• пилатес у стены 45+</w:t>
            </w:r>
          </w:p>
          <w:p>
            <w:pPr>
              <w:spacing w:after="40"/>
            </w:pPr>
            <w:r>
              <w:t>• силовые для начинающих 40+</w:t>
            </w:r>
          </w:p>
          <w:p>
            <w:pPr>
              <w:spacing w:after="40"/>
            </w:pPr>
            <w:r>
              <w:t>• упражнения при диастазе</w:t>
            </w:r>
          </w:p>
          <w:p>
            <w:pPr>
              <w:spacing w:after="40"/>
            </w:pPr>
            <w:r>
              <w:t>• зарядка</w:t>
            </w:r>
          </w:p>
          <w:p>
            <w:pPr>
              <w:spacing w:after="40"/>
            </w:pPr>
            <w:r>
              <w:t>• тазовое дно</w:t>
            </w:r>
          </w:p>
          <w:p>
            <w:pPr>
              <w:spacing w:after="40"/>
            </w:pPr>
            <w:r>
              <w:t>• мягкий фитнес 50+</w:t>
            </w:r>
          </w:p>
          <w:p>
            <w:pPr>
              <w:spacing w:after="40"/>
            </w:pPr>
            <w:r>
              <w:t>• кардио без прыжков</w:t>
            </w:r>
          </w:p>
          <w:p>
            <w:pPr>
              <w:spacing w:after="40"/>
            </w:pPr>
            <w:r>
              <w:t>Занятия по 7–32 минуты, дома, с телефона.</w:t>
            </w:r>
          </w:p>
          <w:p>
            <w:pPr>
              <w:spacing w:after="40"/>
            </w:pPr>
            <w:r>
              <w:t>Тарифы: неделя 390 ₽, месяц 790 ₽ (дальше 1 290 ₽ в месяц), 3 месяца 1 990 ₽ (дальше 2 990 ₽ раз в 3 месяца). Это подписка: перед списанием напоминаем, отключается в один клик.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r>
              <w:rPr>
                <w:b/>
              </w:rPr>
              <w:t>Для кого</w:t>
            </w:r>
          </w:p>
        </w:tc>
        <w:tc>
          <w:tcPr>
            <w:tcW w:type="dxa" w:w="7483"/>
          </w:tcPr>
          <w:p>
            <w:pPr>
              <w:spacing w:after="40"/>
            </w:pPr>
            <w:r>
              <w:t>Женщины 35–55 лет, чаще 38–50. Работают, времени мало, занимаются дома по 15–30 минут: утром до работы или вечером, когда все спят.</w:t>
            </w:r>
          </w:p>
          <w:p>
            <w:pPr>
              <w:spacing w:after="40"/>
            </w:pPr>
            <w:r>
              <w:t>У многих болят спина или колени. Хотят здоровья, подвижности и вернуть форму после перерыва, а не «минус 10 кг».</w:t>
            </w:r>
          </w:p>
          <w:p>
            <w:pPr>
              <w:spacing w:after="40"/>
            </w:pPr>
            <w:r>
              <w:t>Себя новичками не считают: им важно «упорядочить то, что я уже делаю» и «не искать, план собран».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r>
              <w:rPr>
                <w:b/>
              </w:rPr>
              <w:t>Отличие от конкурентов</w:t>
            </w:r>
          </w:p>
        </w:tc>
        <w:tc>
          <w:tcPr>
            <w:tcW w:type="dxa" w:w="7483"/>
          </w:tcPr>
          <w:p>
            <w:pPr>
              <w:spacing w:after="40"/>
            </w:pPr>
            <w:r>
              <w:t>• План под тебя по анкете, а не библиотека из тысячи видео</w:t>
            </w:r>
          </w:p>
          <w:p>
            <w:pPr>
              <w:spacing w:after="40"/>
            </w:pPr>
            <w:r>
              <w:t>• 7–32 минуты дома, без дороги в зал</w:t>
            </w:r>
          </w:p>
          <w:p>
            <w:pPr>
              <w:spacing w:after="40"/>
            </w:pPr>
            <w:r>
              <w:t>• Без прыжков, с учётом спины и коленей, по твоему уровню</w:t>
            </w:r>
          </w:p>
          <w:p>
            <w:pPr>
              <w:spacing w:after="40"/>
            </w:pPr>
            <w:r>
              <w:t>• Отдельные программы под задачи после 40: пилатес у стены 45+, диастаз, тазовое дно, мягкий фитнес 50+</w:t>
            </w:r>
          </w:p>
          <w:p>
            <w:pPr>
              <w:spacing w:after="40"/>
            </w:pPr>
            <w:r>
              <w:t>• Тренер объясняет технику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r>
              <w:rPr>
                <w:b/>
              </w:rPr>
              <w:t>Внешний вид и помещение в кадре</w:t>
            </w:r>
          </w:p>
        </w:tc>
        <w:tc>
          <w:tcPr>
            <w:tcW w:type="dxa" w:w="7483"/>
          </w:tcPr>
          <w:p>
            <w:pPr>
              <w:spacing w:after="40"/>
            </w:pPr>
            <w:r>
              <w:t>1. Снимаем дома. Не в спортзале, не в машине, не на улице.</w:t>
            </w:r>
          </w:p>
          <w:p>
            <w:pPr>
              <w:spacing w:after="40"/>
            </w:pPr>
            <w:r>
              <w:t>2. Чистое помещение, посмотрите, что за спиной.</w:t>
            </w:r>
          </w:p>
          <w:p>
            <w:pPr>
              <w:spacing w:after="40"/>
            </w:pPr>
            <w:r>
              <w:t xml:space="preserve">3. Свет спереди, лицом к окну, и чистый звук без эха: съёмка «на коленке» снижает доверие.</w:t>
            </w:r>
          </w:p>
          <w:p>
            <w:pPr>
              <w:spacing w:after="40"/>
            </w:pPr>
            <w:r>
              <w:t>4. Телефон на уровне пояса, пропорции выглядят естественно.</w:t>
            </w:r>
          </w:p>
          <w:p>
            <w:pPr>
              <w:spacing w:after="40"/>
            </w:pPr>
            <w:r>
              <w:t xml:space="preserve">5. Блогер сама занимается в кадре, в своей удобной одежде для тренировок, на коврике.</w:t>
            </w:r>
          </w:p>
          <w:p>
            <w:pPr>
              <w:spacing w:after="40"/>
            </w:pPr>
            <w:r>
              <w:t xml:space="preserve">6. Видео вертикальное, 9:16.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r>
              <w:rPr>
                <w:b/>
              </w:rPr>
              <w:t>Формат подачи и хронометраж</w:t>
            </w:r>
          </w:p>
        </w:tc>
        <w:tc>
          <w:tcPr>
            <w:tcW w:type="dxa" w:w="7483"/>
          </w:tcPr>
          <w:p>
            <w:pPr>
              <w:spacing w:after="40"/>
            </w:pPr>
            <w:r>
              <w:t xml:space="preserve">1. VK Клип, пост в VK или Telegram, сторис со ссылкой. Для Telegram и VK подходит и текстовый пост с фото или видео, его структура ниже.</w:t>
            </w:r>
          </w:p>
          <w:p>
            <w:pPr>
              <w:spacing w:after="40"/>
            </w:pPr>
            <w:r>
              <w:t>2. Видео 12–35 секунд, в зависимости от сценария. Главное — первые 3 секунды.</w:t>
            </w:r>
          </w:p>
          <w:p>
            <w:pPr>
              <w:spacing w:after="40"/>
            </w:pPr>
            <w:r>
              <w:t>3. Читаемые субтитры на протяжении всего видео.</w:t>
            </w:r>
          </w:p>
          <w:p>
            <w:pPr>
              <w:spacing w:after="40"/>
            </w:pPr>
            <w:r>
              <w:t>4. В кадре хотя бы на пару секунд экран продукта: анкета, план или тренировка.</w:t>
            </w:r>
          </w:p>
          <w:p>
            <w:pPr>
              <w:spacing w:after="40"/>
            </w:pPr>
            <w:r>
              <w:rPr>
                <w:b/>
              </w:rPr>
              <w:t xml:space="preserve">5. Важно! Перед съёмкой пришлите сценарий или структуру ролика на согласование, перед публикацией — готовый ролик или пост вместе с текстом описания.</w:t>
            </w:r>
          </w:p>
          <w:p>
            <w:pPr>
              <w:spacing w:after="40"/>
            </w:pPr>
            <w:r>
              <w:t>6. После согласования мы присылаем индивидуальную ссылку на анкету и промокод.</w:t>
            </w:r>
          </w:p>
          <w:p>
            <w:pPr>
              <w:spacing w:after="40"/>
            </w:pPr>
            <w:r>
              <w:t>7. Реклама маркируется: erid в публикации обязателен. Блог от 10 000 подписчиков должен быть в реестре РКН.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r>
              <w:rPr>
                <w:b/>
              </w:rPr>
              <w:t>Структура ролика</w:t>
            </w:r>
          </w:p>
        </w:tc>
        <w:tc>
          <w:tcPr>
            <w:tcW w:type="dxa" w:w="7483"/>
          </w:tcPr>
          <w:p>
            <w:pPr>
              <w:spacing w:after="40"/>
            </w:pPr>
            <w:r>
              <w:rPr>
                <w:i/>
              </w:rPr>
              <w:t xml:space="preserve">Тайминг для ролика на 20 секунд. В сценарии подлиннее растягивается середина, начало и финал остаются такими же.</w:t>
            </w:r>
          </w:p>
          <w:p>
            <w:pPr>
              <w:spacing w:after="40"/>
            </w:pPr>
            <w:r>
              <w:rPr>
                <w:b/>
              </w:rPr>
              <w:t>0–3 сек — ситуация.</w:t>
            </w:r>
          </w:p>
          <w:p>
            <w:pPr>
              <w:spacing w:after="40"/>
            </w:pPr>
            <w:r>
              <w:t>Момент из жизни зрительницы и текст на экране: утро до работы, вечер без сил, «мне 45». Цифра или вопрос в первой секунде цепляет быстрее слов.</w:t>
            </w:r>
          </w:p>
          <w:p>
            <w:pPr>
              <w:spacing w:after="40"/>
            </w:pPr>
            <w:r>
              <w:rPr>
                <w:b/>
              </w:rPr>
              <w:t>3–15 сек — как это выглядит.</w:t>
            </w:r>
          </w:p>
          <w:p>
            <w:pPr>
              <w:spacing w:after="40"/>
            </w:pPr>
            <w:r>
              <w:t>Блогер занимается дома, на экране время («15 минут») и план или тренировка Reversefit.</w:t>
            </w:r>
          </w:p>
          <w:p>
            <w:pPr>
              <w:spacing w:after="40"/>
            </w:pPr>
            <w:r>
              <w:rPr>
                <w:b/>
              </w:rPr>
              <w:t xml:space="preserve">Последние 3–5 сек — призыв.</w:t>
            </w:r>
          </w:p>
          <w:p>
            <w:pPr>
              <w:spacing w:after="40"/>
            </w:pPr>
            <w:r>
              <w:t xml:space="preserve">Что почувствовала + «пройди анкету и получи свой план, ссылка и промокод в описании». Промокод можно дать голосом или текстом на экране.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r>
              <w:rPr>
                <w:b/>
              </w:rPr>
              <w:t>Структура поста в Telegram или VK</w:t>
            </w:r>
          </w:p>
        </w:tc>
        <w:tc>
          <w:tcPr>
            <w:tcW w:type="dxa" w:w="7483"/>
          </w:tcPr>
          <w:p>
            <w:pPr>
              <w:spacing w:after="40"/>
            </w:pPr>
            <w:r>
              <w:t xml:space="preserve">1. Ситуация. С чем столкнулась сама: спина после работы, нет времени на зал, хочется вернуть форму после перерыва.</w:t>
            </w:r>
          </w:p>
          <w:p>
            <w:pPr>
              <w:spacing w:after="40"/>
            </w:pPr>
            <w:r>
              <w:t xml:space="preserve">2. Как решала. Что пробовала и почему теперь занимается дома.</w:t>
            </w:r>
          </w:p>
          <w:p>
            <w:pPr>
              <w:spacing w:after="40"/>
            </w:pPr>
            <w:r>
              <w:t xml:space="preserve">3. Как это устроено. Анкета за 5 минут, план под себя, занятия по 7–32 минуты. Фото или видео с экраном Reversefit: анкета, план или тренировка.</w:t>
            </w:r>
          </w:p>
          <w:p>
            <w:pPr>
              <w:spacing w:after="40"/>
            </w:pPr>
            <w:r>
              <w:t xml:space="preserve">4. Что изменилось. Через самочувствие: спина, энергия, занятия стали привычкой.</w:t>
            </w:r>
          </w:p>
          <w:p>
            <w:pPr>
              <w:spacing w:after="40"/>
            </w:pPr>
            <w:r>
              <w:t xml:space="preserve">5. Призыв. Индивидуальная ссылка на анкету и промокод со сроком действия. Одной фразой о подписке: напомним перед списанием, отключить можно в один клик.</w:t>
            </w:r>
          </w:p>
          <w:p>
            <w:pPr>
              <w:spacing w:after="40"/>
            </w:pPr>
            <w:r>
              <w:t xml:space="preserve">6. Маркировка: «Реклама», рекламодатель, erid.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r>
              <w:rPr>
                <w:b/>
              </w:rPr>
              <w:t>Примеры идей для клипа</w:t>
            </w:r>
          </w:p>
        </w:tc>
        <w:tc>
          <w:tcPr>
            <w:tcW w:type="dxa" w:w="7483"/>
          </w:tcPr>
          <w:p>
            <w:pPr>
              <w:spacing w:after="40"/>
            </w:pPr>
            <w:r>
              <w:rPr>
                <w:i/>
              </w:rPr>
              <w:t xml:space="preserve">Сценарии построены на форматах, которые за 24.09–24.10.2026 дали у конкурентов в 5–120 раз больше просмотров, чем обычно у того же аккаунта. Это идеи для подачи, а не готовый текст: говорим только то, что правда про блогера. В каждом сценарии на пару секунд показываем экран Reversefit, а в финале зовём пройти анкету.</w:t>
            </w:r>
          </w:p>
          <w:p>
            <w:pPr>
              <w:spacing w:after="40"/>
            </w:pPr>
            <w:r>
              <w:rPr>
                <w:b/>
              </w:rPr>
              <w:t>1. «Мне 45, работаю, двое детей. 30 дней по 15 минут» (12–15 с, без слов)</w:t>
            </w:r>
          </w:p>
          <w:p>
            <w:pPr>
              <w:spacing w:after="40"/>
            </w:pPr>
            <w:r>
              <w:rPr>
                <w:i/>
              </w:rPr>
              <w:t>Сразу движение на коврике, надпись «Мне 45 / работаю, двое детей». Два-три движения из программы одним лупом, «30 дней по 15 минут. Занимайся со мной». Финал: «Напиши СТАРТ, вернёмся через месяц и сравним». Через 30 дней нужен ролик-отчёт.</w:t>
            </w:r>
          </w:p>
          <w:p>
            <w:pPr>
              <w:spacing w:after="40"/>
            </w:pPr>
            <w:r>
              <w:rPr>
                <w:b/>
              </w:rPr>
              <w:t>2. «Мне написали: в 45 уже поздно начинать» (25–35 с)</w:t>
            </w:r>
          </w:p>
          <w:p>
            <w:pPr>
              <w:spacing w:after="40"/>
            </w:pPr>
            <w:r>
              <w:rPr>
                <w:i/>
              </w:rPr>
              <w:t>Скриншот типичного комментария без имени, она читает вслух и улыбается. «Согласна в одном: суставы надо беречь. Поэтому я не прыгаю и не тренируюсь часами. У меня 15–20 минут дома». Кадр у стены или со стулом. Финал: «Сколько вам лет и что вам говорили про „поздно“? Пишите». Без медицинских советов, про спину и суставы — только о себе.</w:t>
            </w:r>
          </w:p>
          <w:p>
            <w:pPr>
              <w:spacing w:after="40"/>
            </w:pPr>
            <w:r>
              <w:rPr>
                <w:b/>
              </w:rPr>
              <w:t>3. «Планка в 45: так делала я и так надо» (12–18 с)</w:t>
            </w:r>
          </w:p>
          <w:p>
            <w:pPr>
              <w:spacing w:after="40"/>
            </w:pPr>
            <w:r>
              <w:rPr>
                <w:i/>
              </w:rPr>
              <w:t>Ошибка подсвечена красным, правильный вариант зелёным: поясница, плечи, шея. Вариант на коленях: «Я с него начинала». Финал: «Сохрани, чтобы проверить себя вечером». Технику сверяем с тренером Reversefit до съёмки.</w:t>
            </w:r>
          </w:p>
          <w:p>
            <w:pPr>
              <w:spacing w:after="40"/>
            </w:pPr>
            <w:r>
              <w:rPr>
                <w:b/>
              </w:rPr>
              <w:t>4. «Спина, плечи, нет сил после работы» (10–14 с, без слов)</w:t>
            </w:r>
          </w:p>
          <w:p>
            <w:pPr>
              <w:spacing w:after="40"/>
            </w:pPr>
            <w:r>
              <w:rPr>
                <w:i/>
              </w:rPr>
              <w:t>Вечер за ноутбуком, слова по одному под бит: «шея», «поясница», «нет сил», «зал в сорока минутах». Закрывает ноутбук, на экране телефона план на сегодня. Три кадра тренировки в той же комнате: «15–20 минут. Дома. План уже собран». Не обещаем «живот уходит».</w:t>
            </w:r>
          </w:p>
          <w:p>
            <w:pPr>
              <w:spacing w:after="40"/>
            </w:pPr>
            <w:r>
              <w:rPr>
                <w:b/>
              </w:rPr>
              <w:t>5. «День 7 из 30. Сегодня спина», серия (15–20 с)</w:t>
            </w:r>
          </w:p>
          <w:p>
            <w:pPr>
              <w:spacing w:after="40"/>
            </w:pPr>
            <w:r>
              <w:rPr>
                <w:i/>
              </w:rPr>
              <w:t>Крупно «День 7 / 30» и зона дня, она уже в движении. 3–4 упражнения из тренировки с номерами 1/4…4/4, один честный кадр: не дотянула, смеётся. Финал: «17 минут. Завтра ноги». Начинаем, только если блогер готова снять все 30 дней.</w:t>
            </w:r>
          </w:p>
          <w:p>
            <w:pPr>
              <w:spacing w:after="40"/>
            </w:pPr>
            <w:r>
              <w:rPr>
                <w:b/>
              </w:rPr>
              <w:t xml:space="preserve">6. Личная история (20–35 с, хорошо ложится и в пост)</w:t>
            </w:r>
          </w:p>
          <w:p>
            <w:pPr>
              <w:spacing w:after="40"/>
            </w:pPr>
            <w:r>
              <w:rPr>
                <w:i/>
              </w:rPr>
              <w:t>Через свою боль: спина после работы, нет времени на зал, «тело перестало слушаться». Почему занимается дома и что поменялось по самочувствию.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r>
              <w:rPr>
                <w:b/>
              </w:rPr>
              <w:t>Описание под рекламным материалом</w:t>
            </w:r>
          </w:p>
        </w:tc>
        <w:tc>
          <w:tcPr>
            <w:tcW w:type="dxa" w:w="7483"/>
          </w:tcPr>
          <w:p>
            <w:pPr>
              <w:spacing w:after="40"/>
            </w:pPr>
            <w:r>
              <w:t>1. Личное мнение от первого лица: что было, с чего начала, что чувствует.</w:t>
            </w:r>
          </w:p>
          <w:p>
            <w:pPr>
              <w:spacing w:after="40"/>
            </w:pPr>
            <w:r>
              <w:t>2. 2–3 опорные точки на выбор: анкета за 5 минут → план под тебя; 7–32 минуты дома; без прыжков, с учётом спины и коленей; начать можно с недели за 390 ₽.</w:t>
            </w:r>
          </w:p>
          <w:p>
            <w:pPr>
              <w:spacing w:after="40"/>
            </w:pPr>
            <w:r>
              <w:t>3. Индивидуальная ссылка на анкету и промокод.</w:t>
            </w:r>
          </w:p>
          <w:p>
            <w:pPr>
              <w:spacing w:after="40"/>
            </w:pPr>
            <w:r>
              <w:t xml:space="preserve">4. Что это подписка: напомним перед списанием, отключить можно в один клик.</w:t>
            </w:r>
          </w:p>
          <w:p>
            <w:pPr>
              <w:spacing w:after="40"/>
            </w:pPr>
            <w:r>
              <w:t xml:space="preserve">5. Маркировка: «Реклама», рекламодатель, erid.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r>
              <w:rPr>
                <w:b/>
              </w:rPr>
              <w:t>Тон подачи</w:t>
            </w:r>
          </w:p>
        </w:tc>
        <w:tc>
          <w:tcPr>
            <w:tcW w:type="dxa" w:w="7483"/>
          </w:tcPr>
          <w:p>
            <w:pPr>
              <w:spacing w:after="40"/>
            </w:pPr>
            <w:r>
              <w:t>Спокойно и от себя, как подруге. Свой опыт, без зачитанного текста.</w:t>
            </w:r>
          </w:p>
          <w:p>
            <w:pPr>
              <w:spacing w:after="40"/>
            </w:pPr>
            <w:r>
              <w:t>Результат показываем через самочувствие: спина, энергия, «поднимаюсь на пятый этаж и не думаю об этом».</w:t>
            </w:r>
          </w:p>
          <w:p>
            <w:pPr>
              <w:spacing w:after="40"/>
            </w:pPr>
            <w:r>
              <w:t>Приветствуется ваш креатив в вашей стилистике.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r>
              <w:rPr>
                <w:b/>
              </w:rPr>
              <w:t>Какие слова использовать</w:t>
            </w:r>
          </w:p>
        </w:tc>
        <w:tc>
          <w:tcPr>
            <w:tcW w:type="dxa" w:w="7483"/>
          </w:tcPr>
          <w:p>
            <w:pPr>
              <w:spacing w:after="40"/>
            </w:pPr>
            <w:r>
              <w:rPr>
                <w:b/>
              </w:rPr>
              <w:t>Слева — как говорим о Reversefit. Справа — слова, которые на ту же мысль не используем.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3741"/>
              <w:gridCol w:w="3741"/>
            </w:tblGrid>
            <w:tr>
              <w:tc>
                <w:tcPr>
                  <w:tcW w:type="dxa" w:w="3741"/>
                  <w:shd w:val="clear" w:color="auto" w:fill="E2F0D9"/>
                </w:tcPr>
                <w:p>
                  <w:r>
                    <w:rPr>
                      <w:b/>
                      <w:sz w:val="20"/>
                    </w:rPr>
                    <w:t>Говорим так</w:t>
                  </w:r>
                </w:p>
              </w:tc>
              <w:tc>
                <w:tcPr>
                  <w:tcW w:type="dxa" w:w="3741"/>
                  <w:shd w:val="clear" w:color="auto" w:fill="F8D7D7"/>
                </w:tcPr>
                <w:p>
                  <w:r>
                    <w:rPr>
                      <w:b/>
                      <w:sz w:val="20"/>
                    </w:rPr>
                    <w:t>Не говорим так</w:t>
                  </w:r>
                </w:p>
              </w:tc>
            </w:tr>
            <w:tr>
              <w:tc>
                <w:tcPr>
                  <w:tcW w:type="dxa" w:w="3741"/>
                </w:tcPr>
                <w:p>
                  <w:r>
                    <w:rPr>
                      <w:sz w:val="20"/>
                    </w:rPr>
                    <w:t>«План под тебя», «не надо искать»</w:t>
                  </w:r>
                </w:p>
              </w:tc>
              <w:tc>
                <w:tcPr>
                  <w:tcW w:type="dxa" w:w="3741"/>
                </w:tcPr>
                <w:p>
                  <w:r>
                    <w:rPr>
                      <w:sz w:val="20"/>
                    </w:rPr>
                    <w:t>«библиотека тренировок», «тысячи видео»</w:t>
                  </w:r>
                </w:p>
              </w:tc>
            </w:tr>
            <w:tr>
              <w:tc>
                <w:tcPr>
                  <w:tcW w:type="dxa" w:w="3741"/>
                </w:tcPr>
                <w:p>
                  <w:r>
                    <w:rPr>
                      <w:sz w:val="20"/>
                    </w:rPr>
                    <w:t>«15–30 минут», «до работы», «пока все спят»</w:t>
                  </w:r>
                </w:p>
              </w:tc>
              <w:tc>
                <w:tcPr>
                  <w:tcW w:type="dxa" w:w="3741"/>
                </w:tcPr>
                <w:p>
                  <w:r>
                    <w:rPr>
                      <w:sz w:val="20"/>
                    </w:rPr>
                    <w:t>«час в день», «полноценная тренировка»</w:t>
                  </w:r>
                </w:p>
              </w:tc>
            </w:tr>
            <w:tr>
              <w:tc>
                <w:tcPr>
                  <w:tcW w:type="dxa" w:w="3741"/>
                </w:tcPr>
                <w:p>
                  <w:r>
                    <w:rPr>
                      <w:sz w:val="20"/>
                    </w:rPr>
                    <w:t>«Дома, без дороги»</w:t>
                  </w:r>
                </w:p>
              </w:tc>
              <w:tc>
                <w:tcPr>
                  <w:tcW w:type="dxa" w:w="3741"/>
                </w:tcPr>
                <w:p>
                  <w:r>
                    <w:rPr>
                      <w:sz w:val="20"/>
                    </w:rPr>
                    <w:t>«как в зале», «заменит зал»</w:t>
                  </w:r>
                </w:p>
              </w:tc>
            </w:tr>
            <w:tr>
              <w:tc>
                <w:tcPr>
                  <w:tcW w:type="dxa" w:w="3741"/>
                </w:tcPr>
                <w:p>
                  <w:r>
                    <w:rPr>
                      <w:sz w:val="20"/>
                    </w:rPr>
                    <w:t>«С учётом спины и коленей», «по вашему уровню»</w:t>
                  </w:r>
                </w:p>
              </w:tc>
              <w:tc>
                <w:tcPr>
                  <w:tcW w:type="dxa" w:w="3741"/>
                </w:tcPr>
                <w:p>
                  <w:r>
                    <w:rPr>
                      <w:sz w:val="20"/>
                    </w:rPr>
                    <w:t>«щадящий», «для женщин в возрасте», «для пожилых»</w:t>
                  </w:r>
                </w:p>
              </w:tc>
            </w:tr>
            <w:tr>
              <w:tc>
                <w:tcPr>
                  <w:tcW w:type="dxa" w:w="3741"/>
                </w:tcPr>
                <w:p>
                  <w:r>
                    <w:rPr>
                      <w:sz w:val="20"/>
                    </w:rPr>
                    <w:t>«Тренер объяснит технику»</w:t>
                  </w:r>
                </w:p>
              </w:tc>
              <w:tc>
                <w:tcPr>
                  <w:tcW w:type="dxa" w:w="3741"/>
                </w:tcPr>
                <w:p>
                  <w:r>
                    <w:rPr>
                      <w:sz w:val="20"/>
                    </w:rPr>
                    <w:t>«просто повторяй», «сожги калории»</w:t>
                  </w:r>
                </w:p>
              </w:tc>
            </w:tr>
            <w:tr>
              <w:tc>
                <w:tcPr>
                  <w:tcW w:type="dxa" w:w="3741"/>
                </w:tcPr>
                <w:p>
                  <w:r>
                    <w:rPr>
                      <w:sz w:val="20"/>
                    </w:rPr>
                    <w:t>«Я почувствовала после первого занятия» — о себе и если это правда</w:t>
                  </w:r>
                </w:p>
              </w:tc>
              <w:tc>
                <w:tcPr>
                  <w:tcW w:type="dxa" w:w="3741"/>
                </w:tcPr>
                <w:p>
                  <w:r>
                    <w:rPr>
                      <w:sz w:val="20"/>
                    </w:rPr>
                    <w:t>«минус 7 кг», «сушка», «жиросжигание»</w:t>
                  </w:r>
                </w:p>
              </w:tc>
            </w:tr>
            <w:tr>
              <w:tc>
                <w:tcPr>
                  <w:tcW w:type="dxa" w:w="3741"/>
                </w:tcPr>
                <w:p>
                  <w:r>
                    <w:rPr>
                      <w:sz w:val="20"/>
                    </w:rPr>
                    <w:t>«Напомним перед списанием, отключить в один клик»</w:t>
                  </w:r>
                </w:p>
              </w:tc>
              <w:tc>
                <w:tcPr>
                  <w:tcW w:type="dxa" w:w="3741"/>
                </w:tcPr>
                <w:p>
                  <w:r>
                    <w:rPr>
                      <w:sz w:val="20"/>
                    </w:rPr>
                    <w:t>молчать про подписку</w:t>
                  </w:r>
                </w:p>
              </w:tc>
            </w:tr>
            <w:tr>
              <w:tc>
                <w:tcPr>
                  <w:tcW w:type="dxa" w:w="3741"/>
                </w:tcPr>
                <w:p>
                  <w:r>
                    <w:rPr>
                      <w:sz w:val="20"/>
                    </w:rPr>
                    <w:t>«Подстрой под то, как себя сегодня чувствуешь»</w:t>
                  </w:r>
                </w:p>
              </w:tc>
              <w:tc>
                <w:tcPr>
                  <w:tcW w:type="dxa" w:w="3741"/>
                </w:tcPr>
                <w:p>
                  <w:r>
                    <w:rPr>
                      <w:sz w:val="20"/>
                    </w:rPr>
                    <w:t>«не ленись», «нет оправданий», «ты сможешь»</w:t>
                  </w:r>
                </w:p>
              </w:tc>
            </w:tr>
          </w:tbl>
          <w:p/>
          <w:p/>
        </w:tc>
      </w:tr>
      <w:tr>
        <w:tc>
          <w:tcPr>
            <w:tcW w:type="dxa" w:w="2381"/>
            <w:shd w:val="clear" w:color="auto" w:fill="F2F2F2"/>
          </w:tcPr>
          <w:p>
            <w:r>
              <w:rPr>
                <w:b/>
              </w:rPr>
              <w:t>Запрещено</w:t>
            </w:r>
          </w:p>
        </w:tc>
        <w:tc>
          <w:tcPr>
            <w:tcW w:type="dxa" w:w="7483"/>
          </w:tcPr>
          <w:p>
            <w:pPr>
              <w:spacing w:after="40"/>
            </w:pPr>
            <w:r>
              <w:t>1. Обещать килограммы и сроки, показывать цифры на весах и проценты жира.</w:t>
            </w:r>
          </w:p>
          <w:p>
            <w:pPr>
              <w:spacing w:after="40"/>
            </w:pPr>
            <w:r>
              <w:t>2. Давать медицинские советы и обещать лечение.</w:t>
            </w:r>
          </w:p>
          <w:p>
            <w:pPr>
              <w:spacing w:after="40"/>
            </w:pPr>
            <w:r>
              <w:t>3. Слова «щадящий», «облегчённая программа», «для женщин в возрасте», «для пожилых».</w:t>
            </w:r>
          </w:p>
          <w:p>
            <w:pPr>
              <w:spacing w:after="40"/>
            </w:pPr>
            <w:r>
              <w:t>4. Мотивационные лозунги «ты сможешь», «начни сегодня».</w:t>
            </w:r>
          </w:p>
          <w:p>
            <w:pPr>
              <w:spacing w:after="40"/>
            </w:pPr>
            <w:r>
              <w:t>5. Чужие «до и после», стоковые и сгенерированные лица. Результат «после» — только реальный.</w:t>
            </w:r>
          </w:p>
          <w:p>
            <w:pPr>
              <w:spacing w:after="40"/>
            </w:pPr>
            <w:r>
              <w:t>6. Тренировки по часу и прыжки как основа ролика.</w:t>
            </w:r>
          </w:p>
          <w:p>
            <w:pPr>
              <w:spacing w:after="40"/>
            </w:pPr>
            <w:r>
              <w:t>7. Упоминать и показывать другие фитнес-сервисы, сравнивать с ними.</w:t>
            </w:r>
          </w:p>
          <w:p>
            <w:pPr>
              <w:spacing w:after="40"/>
            </w:pPr>
            <w:r>
              <w:t>8. Умалчивать, что это подписка.</w:t>
            </w:r>
          </w:p>
          <w:p>
            <w:pPr>
              <w:spacing w:after="40"/>
            </w:pPr>
            <w:r>
              <w:t>9. Публиковать без согласования и без маркировки.</w:t>
            </w:r>
          </w:p>
          <w:p>
            <w:pPr>
              <w:spacing w:after="40"/>
            </w:pPr>
            <w:r>
              <w:t>10. Ненормативная лексика, политика, резонансные события, темы алкоголя, табака, насилия.</w:t>
            </w:r>
          </w:p>
          <w:p>
            <w:pPr>
              <w:spacing w:after="40"/>
            </w:pPr>
            <w:r>
              <w:t>11. Покупать рекламу в поиске по слову «Reversefit».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r>
              <w:rPr>
                <w:b/>
              </w:rPr>
              <w:t>После публикации</w:t>
            </w:r>
          </w:p>
        </w:tc>
        <w:tc>
          <w:tcPr>
            <w:tcW w:type="dxa" w:w="7483"/>
          </w:tcPr>
          <w:p>
            <w:pPr>
              <w:spacing w:after="40"/>
            </w:pPr>
            <w:r>
              <w:t>1. В день выхода пришлите ссылку на публикацию.</w:t>
            </w:r>
          </w:p>
          <w:p>
            <w:pPr>
              <w:spacing w:after="40"/>
            </w:pPr>
            <w:r>
              <w:t xml:space="preserve">2. Через 48 часов пришлите скрин статистики: охват, просмотры, переходы по ссылке, для клипа ещё досмотры.</w:t>
            </w:r>
          </w:p>
          <w:p>
            <w:pPr>
              <w:spacing w:after="40"/>
            </w:pPr>
            <w:r>
              <w:t xml:space="preserve">3. Через 7 дней пришлите повторный скрин: в VK и Telegram просмотры добираются в течение недели.</w:t>
            </w:r>
          </w:p>
        </w:tc>
      </w:tr>
    </w:tbl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