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01B3" w14:textId="7433735A" w:rsidR="42B13BAD" w:rsidRDefault="42B13BAD">
      <w:r>
        <w:t>MARK 82%</w:t>
      </w:r>
    </w:p>
    <w:p w14:paraId="4A7AB3E4" w14:textId="689CC9B9" w:rsidR="42B13BAD" w:rsidRDefault="42B13BAD">
      <w:r>
        <w:t>FEEDBACK</w:t>
      </w:r>
    </w:p>
    <w:p w14:paraId="03A792B9" w14:textId="068D1091" w:rsidR="42B13BAD" w:rsidRDefault="42B13BAD" w:rsidP="6054D43A">
      <w:pPr>
        <w:rPr>
          <w:rFonts w:ascii="Aptos" w:eastAsia="Aptos" w:hAnsi="Aptos" w:cs="Aptos"/>
        </w:rPr>
      </w:pPr>
      <w:r w:rsidRPr="6054D43A">
        <w:rPr>
          <w:rFonts w:ascii="Lato" w:eastAsia="Lato" w:hAnsi="Lato" w:cs="Lato"/>
          <w:color w:val="273540"/>
          <w:sz w:val="21"/>
          <w:szCs w:val="21"/>
        </w:rPr>
        <w:t>This is a very well presented and argued reflection. There is evidence of personal reflection and specific examples, a good breadth of topics and well analysed and effective suggestion for future academic and professional work. Well done.</w:t>
      </w:r>
    </w:p>
    <w:sectPr w:rsidR="42B13BA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B6ED4E"/>
    <w:rsid w:val="00037225"/>
    <w:rsid w:val="005372B0"/>
    <w:rsid w:val="0063074A"/>
    <w:rsid w:val="00846629"/>
    <w:rsid w:val="00904438"/>
    <w:rsid w:val="2FB6ED4E"/>
    <w:rsid w:val="42B13BAD"/>
    <w:rsid w:val="6054D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ED4E"/>
  <w15:chartTrackingRefBased/>
  <w15:docId w15:val="{8351CD5D-FA0D-4113-B6D9-AAAF9606B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217</Characters>
  <Application>Microsoft Office Word</Application>
  <DocSecurity>0</DocSecurity>
  <Lines>5</Lines>
  <Paragraphs>3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Favero (Chemical Engineering)</dc:creator>
  <cp:keywords/>
  <dc:description/>
  <cp:lastModifiedBy>Claudia Favero (Chemical Engineering)</cp:lastModifiedBy>
  <cp:revision>4</cp:revision>
  <dcterms:created xsi:type="dcterms:W3CDTF">2025-08-11T08:36:00Z</dcterms:created>
  <dcterms:modified xsi:type="dcterms:W3CDTF">2025-10-30T11:34:00Z</dcterms:modified>
</cp:coreProperties>
</file>