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375EB" w14:textId="5E9B1B85" w:rsidR="00A37017" w:rsidRDefault="00E4049B">
      <w:r>
        <w:t>CHATgpt5.2</w:t>
      </w:r>
      <w:r>
        <w:br/>
      </w:r>
      <w:r>
        <w:br/>
      </w:r>
      <w:r w:rsidRPr="00D33F77">
        <w:rPr>
          <w:highlight w:val="green"/>
        </w:rPr>
        <w:t>GRADER 1</w:t>
      </w:r>
    </w:p>
    <w:p w14:paraId="066F89F7" w14:textId="77777777" w:rsidR="00E055DD" w:rsidRPr="00E055DD" w:rsidRDefault="00E055DD" w:rsidP="00E055DD">
      <w:pPr>
        <w:rPr>
          <w:b/>
          <w:bCs/>
        </w:rPr>
      </w:pPr>
      <w:r w:rsidRPr="00E055DD">
        <w:rPr>
          <w:b/>
          <w:bCs/>
        </w:rPr>
        <w:t>Essay file: 1M1L.docx</w:t>
      </w:r>
    </w:p>
    <w:p w14:paraId="000C8175" w14:textId="77777777" w:rsidR="00E055DD" w:rsidRPr="00E055DD" w:rsidRDefault="00E055DD" w:rsidP="00E055DD">
      <w:pPr>
        <w:rPr>
          <w:b/>
          <w:bCs/>
        </w:rPr>
      </w:pPr>
      <w:r w:rsidRPr="00E055DD">
        <w:rPr>
          <w:b/>
          <w:bCs/>
        </w:rPr>
        <w:t>Score: 66</w:t>
      </w:r>
    </w:p>
    <w:p w14:paraId="7ACF05DF" w14:textId="77777777" w:rsidR="00E055DD" w:rsidRPr="00E055DD" w:rsidRDefault="00E055DD" w:rsidP="00E055DD">
      <w:r w:rsidRPr="00E055DD">
        <w:rPr>
          <w:b/>
          <w:bCs/>
        </w:rPr>
        <w:t>Feedback:</w:t>
      </w:r>
      <w:r w:rsidRPr="00E055DD">
        <w:rPr>
          <w:b/>
          <w:bCs/>
        </w:rPr>
        <w:br/>
      </w:r>
      <w:r w:rsidRPr="00E055DD">
        <w:t>This is a well-written and coherent reflective essay with clear links to core project management concepts such as the triple constraint, maturity models, and sustainability. Reflection on learning is evident and the application to professional practice is credible, particularly in recognising the theory–practice gap. However, engagement with others (peers, staff, or professional networks) is limited and mostly implicit, which restricts the breadth of reflection. Greater critical depth and more explicit examples of interaction with others would strengthen this to a higher merit or distinction level.</w:t>
      </w:r>
    </w:p>
    <w:p w14:paraId="732127D5" w14:textId="77777777" w:rsidR="00E055DD" w:rsidRPr="00E055DD" w:rsidRDefault="00E055DD" w:rsidP="00E055DD">
      <w:pPr>
        <w:rPr>
          <w:b/>
          <w:bCs/>
        </w:rPr>
      </w:pPr>
      <w:r w:rsidRPr="00E055DD">
        <w:rPr>
          <w:b/>
          <w:bCs/>
        </w:rPr>
        <w:pict w14:anchorId="487053D7">
          <v:rect id="_x0000_i1091" style="width:0;height:1.5pt" o:hralign="center" o:hrstd="t" o:hr="t" fillcolor="#a0a0a0" stroked="f"/>
        </w:pict>
      </w:r>
    </w:p>
    <w:p w14:paraId="5A020C8A" w14:textId="77777777" w:rsidR="00E055DD" w:rsidRPr="00E055DD" w:rsidRDefault="00E055DD" w:rsidP="00E055DD">
      <w:pPr>
        <w:rPr>
          <w:b/>
          <w:bCs/>
        </w:rPr>
      </w:pPr>
      <w:r w:rsidRPr="00E055DD">
        <w:rPr>
          <w:b/>
          <w:bCs/>
        </w:rPr>
        <w:t>Essay file: 1M1H.docx</w:t>
      </w:r>
    </w:p>
    <w:p w14:paraId="1BA7F535" w14:textId="77777777" w:rsidR="00E055DD" w:rsidRPr="00E055DD" w:rsidRDefault="00E055DD" w:rsidP="00E055DD">
      <w:pPr>
        <w:rPr>
          <w:b/>
          <w:bCs/>
        </w:rPr>
      </w:pPr>
      <w:r w:rsidRPr="00E055DD">
        <w:rPr>
          <w:b/>
          <w:bCs/>
        </w:rPr>
        <w:t>Score: 72</w:t>
      </w:r>
    </w:p>
    <w:p w14:paraId="1576BB63" w14:textId="77777777" w:rsidR="00E055DD" w:rsidRPr="00E055DD" w:rsidRDefault="00E055DD" w:rsidP="00E055DD">
      <w:r w:rsidRPr="00E055DD">
        <w:rPr>
          <w:b/>
          <w:bCs/>
        </w:rPr>
        <w:t>Feedback:</w:t>
      </w:r>
      <w:r w:rsidRPr="00E055DD">
        <w:rPr>
          <w:b/>
          <w:bCs/>
        </w:rPr>
        <w:br/>
      </w:r>
      <w:r w:rsidRPr="00E055DD">
        <w:t>This essay demonstrates excellent continuous reflection over time, clearly structured around stages of the learning journey. There is strong engagement with colleagues, course participants, and university staff, and these interactions are thoughtfully integrated into the reflection. The essay effectively links theory (e.g. APM Body of Knowledge, change management models) with real project experience, showing mature professional insight. To strengthen further, the reflective voice could be sharpened by more explicitly critiquing assumptions and outcomes rather than describing them.</w:t>
      </w:r>
    </w:p>
    <w:p w14:paraId="06FF833C" w14:textId="77777777" w:rsidR="00E055DD" w:rsidRPr="00E055DD" w:rsidRDefault="00E055DD" w:rsidP="00E055DD">
      <w:pPr>
        <w:rPr>
          <w:b/>
          <w:bCs/>
        </w:rPr>
      </w:pPr>
      <w:r w:rsidRPr="00E055DD">
        <w:rPr>
          <w:b/>
          <w:bCs/>
        </w:rPr>
        <w:pict w14:anchorId="184D3C52">
          <v:rect id="_x0000_i1092" style="width:0;height:1.5pt" o:hralign="center" o:hrstd="t" o:hr="t" fillcolor="#a0a0a0" stroked="f"/>
        </w:pict>
      </w:r>
    </w:p>
    <w:p w14:paraId="135A461A" w14:textId="77777777" w:rsidR="00E055DD" w:rsidRPr="00E055DD" w:rsidRDefault="00E055DD" w:rsidP="00E055DD">
      <w:pPr>
        <w:rPr>
          <w:b/>
          <w:bCs/>
        </w:rPr>
      </w:pPr>
      <w:r w:rsidRPr="00E055DD">
        <w:rPr>
          <w:b/>
          <w:bCs/>
        </w:rPr>
        <w:t>Essay file: 2M1L.docx</w:t>
      </w:r>
    </w:p>
    <w:p w14:paraId="09401ADB" w14:textId="77777777" w:rsidR="00E055DD" w:rsidRPr="00E055DD" w:rsidRDefault="00E055DD" w:rsidP="00E055DD">
      <w:pPr>
        <w:rPr>
          <w:b/>
          <w:bCs/>
        </w:rPr>
      </w:pPr>
      <w:r w:rsidRPr="00E055DD">
        <w:rPr>
          <w:b/>
          <w:bCs/>
        </w:rPr>
        <w:t>Score: 54</w:t>
      </w:r>
    </w:p>
    <w:p w14:paraId="7B52FB01" w14:textId="77777777" w:rsidR="00E055DD" w:rsidRPr="00E055DD" w:rsidRDefault="00E055DD" w:rsidP="00E055DD">
      <w:r w:rsidRPr="00E055DD">
        <w:rPr>
          <w:b/>
          <w:bCs/>
        </w:rPr>
        <w:t>Feedback:</w:t>
      </w:r>
      <w:r w:rsidRPr="00E055DD">
        <w:rPr>
          <w:b/>
          <w:bCs/>
        </w:rPr>
        <w:br/>
      </w:r>
      <w:r w:rsidRPr="00E055DD">
        <w:t>While the essay is reflective in tone and written in the first person, it remains largely abstract and generalised. Key ideas are discussed, but they are not clearly grounded in the module content or project management practice, and there is minimal reference to learning activities, staff, or peer engagement. Application to professional practice is vague and underdeveloped. Improved clarity, stronger academic grounding, and explicit linkage to project management concepts are required to move beyond a basic pass.</w:t>
      </w:r>
    </w:p>
    <w:p w14:paraId="39743F16" w14:textId="77777777" w:rsidR="00E055DD" w:rsidRPr="00E055DD" w:rsidRDefault="00E055DD" w:rsidP="00E055DD">
      <w:pPr>
        <w:rPr>
          <w:b/>
          <w:bCs/>
        </w:rPr>
      </w:pPr>
      <w:r w:rsidRPr="00E055DD">
        <w:rPr>
          <w:b/>
          <w:bCs/>
        </w:rPr>
        <w:lastRenderedPageBreak/>
        <w:pict w14:anchorId="660FC7C4">
          <v:rect id="_x0000_i1093" style="width:0;height:1.5pt" o:hralign="center" o:hrstd="t" o:hr="t" fillcolor="#a0a0a0" stroked="f"/>
        </w:pict>
      </w:r>
    </w:p>
    <w:p w14:paraId="3BA51439" w14:textId="77777777" w:rsidR="00E055DD" w:rsidRPr="00E055DD" w:rsidRDefault="00E055DD" w:rsidP="00E055DD">
      <w:pPr>
        <w:rPr>
          <w:b/>
          <w:bCs/>
        </w:rPr>
      </w:pPr>
      <w:r w:rsidRPr="00E055DD">
        <w:rPr>
          <w:b/>
          <w:bCs/>
        </w:rPr>
        <w:t>Essay file: 2M1H.docx</w:t>
      </w:r>
    </w:p>
    <w:p w14:paraId="47059165" w14:textId="77777777" w:rsidR="00E055DD" w:rsidRPr="00E055DD" w:rsidRDefault="00E055DD" w:rsidP="00E055DD">
      <w:pPr>
        <w:rPr>
          <w:b/>
          <w:bCs/>
        </w:rPr>
      </w:pPr>
      <w:r w:rsidRPr="00E055DD">
        <w:rPr>
          <w:b/>
          <w:bCs/>
        </w:rPr>
        <w:t>Score: 69</w:t>
      </w:r>
    </w:p>
    <w:p w14:paraId="3BA79C7E" w14:textId="77777777" w:rsidR="00E055DD" w:rsidRPr="00E055DD" w:rsidRDefault="00E055DD" w:rsidP="00E055DD">
      <w:r w:rsidRPr="00E055DD">
        <w:rPr>
          <w:b/>
          <w:bCs/>
        </w:rPr>
        <w:t>Feedback:</w:t>
      </w:r>
      <w:r w:rsidRPr="00E055DD">
        <w:rPr>
          <w:b/>
          <w:bCs/>
        </w:rPr>
        <w:br/>
      </w:r>
      <w:r w:rsidRPr="00E055DD">
        <w:t>This is a strong reflective essay that shows thoughtful engagement with the learning process and clear evidence of development over time. The student demonstrates good academic practice, effective use of literature, and meaningful engagement with university support staff and colleagues. Links between theory and practice are well articulated, particularly around stakeholder management, PMOs, and change management. To reach distinction level, the essay would benefit from more critical challenge of personal practice and a clearer synthesis of learning into future professional action.</w:t>
      </w:r>
    </w:p>
    <w:p w14:paraId="5B0C33FA" w14:textId="77777777" w:rsidR="00E055DD" w:rsidRDefault="00E055DD"/>
    <w:p w14:paraId="557BBFE2" w14:textId="471A67C8" w:rsidR="00D33F77" w:rsidRPr="00E055DD" w:rsidRDefault="00D33F77">
      <w:pPr>
        <w:rPr>
          <w:b/>
          <w:bCs/>
        </w:rPr>
      </w:pPr>
      <w:r w:rsidRPr="000D7497">
        <w:rPr>
          <w:b/>
          <w:bCs/>
          <w:highlight w:val="green"/>
        </w:rPr>
        <w:t>GRADER 2</w:t>
      </w:r>
    </w:p>
    <w:p w14:paraId="5F93F14B" w14:textId="77777777" w:rsidR="000D7497" w:rsidRPr="000D7497" w:rsidRDefault="000D7497" w:rsidP="000D7497">
      <w:pPr>
        <w:rPr>
          <w:b/>
          <w:bCs/>
        </w:rPr>
      </w:pPr>
      <w:r w:rsidRPr="000D7497">
        <w:rPr>
          <w:b/>
          <w:bCs/>
        </w:rPr>
        <w:t>Essay file: 1M1L.docx</w:t>
      </w:r>
    </w:p>
    <w:p w14:paraId="499CC25B" w14:textId="77777777" w:rsidR="000D7497" w:rsidRPr="000D7497" w:rsidRDefault="000D7497" w:rsidP="000D7497">
      <w:r w:rsidRPr="000D7497">
        <w:rPr>
          <w:b/>
          <w:bCs/>
        </w:rPr>
        <w:t>Final mark: 62/100</w:t>
      </w:r>
    </w:p>
    <w:p w14:paraId="1DD8FD6B" w14:textId="77777777" w:rsidR="000D7497" w:rsidRPr="000D7497" w:rsidRDefault="000D7497" w:rsidP="000D7497">
      <w:r w:rsidRPr="000D7497">
        <w:rPr>
          <w:b/>
          <w:bCs/>
        </w:rPr>
        <w:t>Feedback:</w:t>
      </w:r>
    </w:p>
    <w:p w14:paraId="287EBBFA" w14:textId="77777777" w:rsidR="000D7497" w:rsidRPr="000D7497" w:rsidRDefault="000D7497" w:rsidP="000D7497">
      <w:r w:rsidRPr="000D7497">
        <w:t>This is a thoughtful and sincere reflective essay that demonstrates clear engagement with the module content, particularly around the expansion of the traditional triple constraint to include quality, environment, and sustainability. You reflect well on the challenges of integrating theory into practice and show growing self-awareness around your learning process, resilience, and adaptability.</w:t>
      </w:r>
    </w:p>
    <w:p w14:paraId="20FE31F3" w14:textId="77777777" w:rsidR="000D7497" w:rsidRPr="000D7497" w:rsidRDefault="000D7497" w:rsidP="000D7497">
      <w:r w:rsidRPr="000D7497">
        <w:t>However, the reflection remains somewhat </w:t>
      </w:r>
      <w:r w:rsidRPr="000D7497">
        <w:rPr>
          <w:b/>
          <w:bCs/>
        </w:rPr>
        <w:t>high-level and general</w:t>
      </w:r>
      <w:r w:rsidRPr="000D7497">
        <w:t>. While ideas are clearly articulated, there are </w:t>
      </w:r>
      <w:r w:rsidRPr="000D7497">
        <w:rPr>
          <w:b/>
          <w:bCs/>
        </w:rPr>
        <w:t>limited concrete examples</w:t>
      </w:r>
      <w:r w:rsidRPr="000D7497">
        <w:t> of how specific learning moments, discussions, or interactions shaped your understanding. Engagement with others (e.g. peers, colleagues, or tutors) is largely absent, and the application section would benefit from more </w:t>
      </w:r>
      <w:r w:rsidRPr="000D7497">
        <w:rPr>
          <w:b/>
          <w:bCs/>
        </w:rPr>
        <w:t>specific, actionable examples</w:t>
      </w:r>
      <w:r w:rsidRPr="000D7497">
        <w:t> drawn directly from your professional context.</w:t>
      </w:r>
    </w:p>
    <w:p w14:paraId="52CEFFBB" w14:textId="77777777" w:rsidR="000D7497" w:rsidRPr="000D7497" w:rsidRDefault="000D7497" w:rsidP="000D7497">
      <w:r w:rsidRPr="000D7497">
        <w:t>To improve, focus on </w:t>
      </w:r>
      <w:r w:rsidRPr="000D7497">
        <w:rPr>
          <w:b/>
          <w:bCs/>
        </w:rPr>
        <w:t>deepening reflection</w:t>
      </w:r>
      <w:r w:rsidRPr="000D7497">
        <w:t> by asking “why” and “how” more explicitly, and anchor your learning more firmly in lived experiences and interactions with others.</w:t>
      </w:r>
    </w:p>
    <w:p w14:paraId="6A359B92" w14:textId="77777777" w:rsidR="000D7497" w:rsidRPr="000D7497" w:rsidRDefault="000D7497" w:rsidP="000D7497">
      <w:r w:rsidRPr="000D7497">
        <w:pict w14:anchorId="7BCE1D5A">
          <v:rect id="_x0000_i1115" style="width:0;height:1.5pt" o:hralign="center" o:hrstd="t" o:hr="t" fillcolor="#a0a0a0" stroked="f"/>
        </w:pict>
      </w:r>
    </w:p>
    <w:p w14:paraId="259E2CCC" w14:textId="77777777" w:rsidR="000D7497" w:rsidRPr="000D7497" w:rsidRDefault="000D7497" w:rsidP="000D7497">
      <w:pPr>
        <w:rPr>
          <w:b/>
          <w:bCs/>
        </w:rPr>
      </w:pPr>
      <w:r w:rsidRPr="000D7497">
        <w:rPr>
          <w:b/>
          <w:bCs/>
        </w:rPr>
        <w:t>Essay file: 1M1H.docx</w:t>
      </w:r>
    </w:p>
    <w:p w14:paraId="40295225" w14:textId="77777777" w:rsidR="000D7497" w:rsidRPr="000D7497" w:rsidRDefault="000D7497" w:rsidP="000D7497">
      <w:r w:rsidRPr="000D7497">
        <w:rPr>
          <w:b/>
          <w:bCs/>
        </w:rPr>
        <w:t>Final mark: 78/100</w:t>
      </w:r>
    </w:p>
    <w:p w14:paraId="0C412C96" w14:textId="77777777" w:rsidR="000D7497" w:rsidRPr="000D7497" w:rsidRDefault="000D7497" w:rsidP="000D7497">
      <w:r w:rsidRPr="000D7497">
        <w:rPr>
          <w:b/>
          <w:bCs/>
        </w:rPr>
        <w:t>Feedback:</w:t>
      </w:r>
    </w:p>
    <w:p w14:paraId="3B58337C" w14:textId="77777777" w:rsidR="000D7497" w:rsidRPr="000D7497" w:rsidRDefault="000D7497" w:rsidP="000D7497">
      <w:r w:rsidRPr="000D7497">
        <w:lastRenderedPageBreak/>
        <w:t>This is a strong and well-developed reflective essay that demonstrates </w:t>
      </w:r>
      <w:r w:rsidRPr="000D7497">
        <w:rPr>
          <w:b/>
          <w:bCs/>
        </w:rPr>
        <w:t>mature critical thinking</w:t>
      </w:r>
      <w:r w:rsidRPr="000D7497">
        <w:t> and a clear learning journey across the duration of the module. You provide specific examples of how module content aligned with your professional experience, particularly through your capital project work, discussions with colleagues, and exposure to real project dynamics.</w:t>
      </w:r>
    </w:p>
    <w:p w14:paraId="41BBF057" w14:textId="77777777" w:rsidR="000D7497" w:rsidRPr="000D7497" w:rsidRDefault="000D7497" w:rsidP="000D7497">
      <w:r w:rsidRPr="000D7497">
        <w:t>Your reflection on learning processes is particularly effective, showing how your study habits evolved and how theory was reinforced through practice. Engagement with others is evident and meaningful, and academic sources are used appropriately to support reflection rather than replace it.</w:t>
      </w:r>
    </w:p>
    <w:p w14:paraId="620020B4" w14:textId="77777777" w:rsidR="000D7497" w:rsidRPr="000D7497" w:rsidRDefault="000D7497" w:rsidP="000D7497">
      <w:r w:rsidRPr="000D7497">
        <w:t>To reach a higher distinction level, you could further strengthen the essay by </w:t>
      </w:r>
      <w:r w:rsidRPr="000D7497">
        <w:rPr>
          <w:b/>
          <w:bCs/>
        </w:rPr>
        <w:t>sharpening the critical edge</w:t>
      </w:r>
      <w:r w:rsidRPr="000D7497">
        <w:t> in the application section—explicitly evaluating what you would do differently in future projects, rather than primarily describing alignment with current practice.</w:t>
      </w:r>
    </w:p>
    <w:p w14:paraId="39F39732" w14:textId="77777777" w:rsidR="000D7497" w:rsidRPr="000D7497" w:rsidRDefault="000D7497" w:rsidP="000D7497">
      <w:r w:rsidRPr="000D7497">
        <w:pict w14:anchorId="2D48FFC1">
          <v:rect id="_x0000_i1116" style="width:0;height:1.5pt" o:hralign="center" o:hrstd="t" o:hr="t" fillcolor="#a0a0a0" stroked="f"/>
        </w:pict>
      </w:r>
    </w:p>
    <w:p w14:paraId="50FC3207" w14:textId="77777777" w:rsidR="000D7497" w:rsidRPr="000D7497" w:rsidRDefault="000D7497" w:rsidP="000D7497">
      <w:pPr>
        <w:rPr>
          <w:b/>
          <w:bCs/>
        </w:rPr>
      </w:pPr>
      <w:r w:rsidRPr="000D7497">
        <w:rPr>
          <w:b/>
          <w:bCs/>
        </w:rPr>
        <w:t>Essay file: 2M1H.docx</w:t>
      </w:r>
    </w:p>
    <w:p w14:paraId="761820B7" w14:textId="77777777" w:rsidR="000D7497" w:rsidRPr="000D7497" w:rsidRDefault="000D7497" w:rsidP="000D7497">
      <w:r w:rsidRPr="000D7497">
        <w:rPr>
          <w:b/>
          <w:bCs/>
        </w:rPr>
        <w:t>Final mark: 82/100</w:t>
      </w:r>
    </w:p>
    <w:p w14:paraId="16ABF515" w14:textId="77777777" w:rsidR="000D7497" w:rsidRPr="000D7497" w:rsidRDefault="000D7497" w:rsidP="000D7497">
      <w:r w:rsidRPr="000D7497">
        <w:rPr>
          <w:b/>
          <w:bCs/>
        </w:rPr>
        <w:t>Feedback:</w:t>
      </w:r>
    </w:p>
    <w:p w14:paraId="5DE5EFFB" w14:textId="77777777" w:rsidR="000D7497" w:rsidRPr="000D7497" w:rsidRDefault="000D7497" w:rsidP="000D7497">
      <w:r w:rsidRPr="000D7497">
        <w:t>This is a </w:t>
      </w:r>
      <w:r w:rsidRPr="000D7497">
        <w:rPr>
          <w:b/>
          <w:bCs/>
        </w:rPr>
        <w:t>very strong reflective essay</w:t>
      </w:r>
      <w:r w:rsidRPr="000D7497">
        <w:t> that meets the brief well. You demonstrate excellent balance between personal reflection, academic grounding, and professional application. Your discussion of learning processes is insightful, particularly your engagement with reflective writing itself and your proactive use of academic support services.</w:t>
      </w:r>
    </w:p>
    <w:p w14:paraId="593469B7" w14:textId="77777777" w:rsidR="000D7497" w:rsidRPr="000D7497" w:rsidRDefault="000D7497" w:rsidP="000D7497">
      <w:r w:rsidRPr="000D7497">
        <w:t>The essay is rich in </w:t>
      </w:r>
      <w:r w:rsidRPr="000D7497">
        <w:rPr>
          <w:b/>
          <w:bCs/>
        </w:rPr>
        <w:t>specific examples</w:t>
      </w:r>
      <w:r w:rsidRPr="000D7497">
        <w:t>, including conversations with university staff, colleagues, and engagement with course materials, which significantly strengthens the reflective quality. You critically evaluate your assumptions (e.g. expectations based on prior PMP experience) and clearly articulate how your thinking has evolved.</w:t>
      </w:r>
    </w:p>
    <w:p w14:paraId="4AC88325" w14:textId="77777777" w:rsidR="000D7497" w:rsidRPr="000D7497" w:rsidRDefault="000D7497" w:rsidP="000D7497">
      <w:r w:rsidRPr="000D7497">
        <w:t>To enhance this further, you could slightly reduce descriptive summaries of module content and replace them with more </w:t>
      </w:r>
      <w:r w:rsidRPr="000D7497">
        <w:rPr>
          <w:b/>
          <w:bCs/>
        </w:rPr>
        <w:t>evaluative reflection</w:t>
      </w:r>
      <w:r w:rsidRPr="000D7497">
        <w:t> on impact. Nonetheless, this is a confident, well-argued, and reflective piece of work.</w:t>
      </w:r>
    </w:p>
    <w:p w14:paraId="095C1157" w14:textId="77777777" w:rsidR="000D7497" w:rsidRPr="000D7497" w:rsidRDefault="000D7497" w:rsidP="000D7497">
      <w:r w:rsidRPr="000D7497">
        <w:pict w14:anchorId="648864E7">
          <v:rect id="_x0000_i1117" style="width:0;height:1.5pt" o:hralign="center" o:hrstd="t" o:hr="t" fillcolor="#a0a0a0" stroked="f"/>
        </w:pict>
      </w:r>
    </w:p>
    <w:p w14:paraId="2C11E37D" w14:textId="77777777" w:rsidR="000D7497" w:rsidRPr="000D7497" w:rsidRDefault="000D7497" w:rsidP="000D7497">
      <w:pPr>
        <w:rPr>
          <w:b/>
          <w:bCs/>
        </w:rPr>
      </w:pPr>
      <w:r w:rsidRPr="000D7497">
        <w:rPr>
          <w:b/>
          <w:bCs/>
        </w:rPr>
        <w:t>Essay file: 2M1L.docx</w:t>
      </w:r>
    </w:p>
    <w:p w14:paraId="455104AE" w14:textId="77777777" w:rsidR="000D7497" w:rsidRPr="000D7497" w:rsidRDefault="000D7497" w:rsidP="000D7497">
      <w:r w:rsidRPr="000D7497">
        <w:rPr>
          <w:b/>
          <w:bCs/>
        </w:rPr>
        <w:t>Final mark: 55/100</w:t>
      </w:r>
    </w:p>
    <w:p w14:paraId="502D71FC" w14:textId="77777777" w:rsidR="000D7497" w:rsidRPr="000D7497" w:rsidRDefault="000D7497" w:rsidP="000D7497">
      <w:r w:rsidRPr="000D7497">
        <w:rPr>
          <w:b/>
          <w:bCs/>
        </w:rPr>
        <w:t>Feedback:</w:t>
      </w:r>
    </w:p>
    <w:p w14:paraId="7A7AA42A" w14:textId="77777777" w:rsidR="000D7497" w:rsidRPr="000D7497" w:rsidRDefault="000D7497" w:rsidP="000D7497">
      <w:r w:rsidRPr="000D7497">
        <w:lastRenderedPageBreak/>
        <w:t>This essay demonstrates effort and engagement with the reflective structure, but it </w:t>
      </w:r>
      <w:r w:rsidRPr="000D7497">
        <w:rPr>
          <w:b/>
          <w:bCs/>
        </w:rPr>
        <w:t>does not consistently meet the expectations of reflective academic writing</w:t>
      </w:r>
      <w:r w:rsidRPr="000D7497">
        <w:t> for this assignment. While the essay is written in the first person and follows the suggested questions, much of the content remains </w:t>
      </w:r>
      <w:r w:rsidRPr="000D7497">
        <w:rPr>
          <w:b/>
          <w:bCs/>
        </w:rPr>
        <w:t>abstract, generic, and conceptually vague</w:t>
      </w:r>
      <w:r w:rsidRPr="000D7497">
        <w:t>, with limited reference to the module’s specific ideas or your professional context.</w:t>
      </w:r>
    </w:p>
    <w:p w14:paraId="4DF8D45F" w14:textId="77777777" w:rsidR="000D7497" w:rsidRPr="000D7497" w:rsidRDefault="000D7497" w:rsidP="000D7497">
      <w:r w:rsidRPr="000D7497">
        <w:t>The reflection often reads as </w:t>
      </w:r>
      <w:r w:rsidRPr="000D7497">
        <w:rPr>
          <w:b/>
          <w:bCs/>
        </w:rPr>
        <w:t>personal philosophy</w:t>
      </w:r>
      <w:r w:rsidRPr="000D7497">
        <w:t> rather than structured reflection on learning from this module. There is very little evidence of engagement with course content, academic literature, or interaction with others to support learning. Application to work is stated in broad terms rather than demonstrated through concrete examples.</w:t>
      </w:r>
    </w:p>
    <w:p w14:paraId="5DF816C1" w14:textId="77777777" w:rsidR="000D7497" w:rsidRPr="000D7497" w:rsidRDefault="000D7497" w:rsidP="000D7497">
      <w:r w:rsidRPr="000D7497">
        <w:t>To improve, focus on grounding reflection in </w:t>
      </w:r>
      <w:r w:rsidRPr="000D7497">
        <w:rPr>
          <w:b/>
          <w:bCs/>
        </w:rPr>
        <w:t>specific learning moments</w:t>
      </w:r>
      <w:r w:rsidRPr="000D7497">
        <w:t xml:space="preserve">, explicitly linking ideas to the module, and showing how </w:t>
      </w:r>
      <w:proofErr w:type="gramStart"/>
      <w:r w:rsidRPr="000D7497">
        <w:t>your</w:t>
      </w:r>
      <w:proofErr w:type="gramEnd"/>
      <w:r w:rsidRPr="000D7497">
        <w:t xml:space="preserve"> thinking or behaviour has changed as a result.</w:t>
      </w:r>
    </w:p>
    <w:p w14:paraId="03AA107A" w14:textId="582B6676" w:rsidR="00E055DD" w:rsidRPr="000D7497" w:rsidRDefault="000D7497">
      <w:pPr>
        <w:rPr>
          <w:b/>
          <w:bCs/>
        </w:rPr>
      </w:pPr>
      <w:r w:rsidRPr="000D7497">
        <w:rPr>
          <w:highlight w:val="green"/>
        </w:rPr>
        <w:t>GRADER 3</w:t>
      </w:r>
    </w:p>
    <w:p w14:paraId="2CCF3B7E" w14:textId="77777777" w:rsidR="000D7497" w:rsidRPr="000D7497" w:rsidRDefault="000D7497" w:rsidP="000D7497">
      <w:pPr>
        <w:rPr>
          <w:b/>
          <w:bCs/>
        </w:rPr>
      </w:pPr>
      <w:r w:rsidRPr="000D7497">
        <w:rPr>
          <w:b/>
          <w:bCs/>
        </w:rPr>
        <w:t>Essay file: 1M1L.docx</w:t>
      </w:r>
    </w:p>
    <w:p w14:paraId="252A25E5" w14:textId="77777777" w:rsidR="000D7497" w:rsidRPr="000D7497" w:rsidRDefault="000D7497" w:rsidP="000D7497">
      <w:r w:rsidRPr="000D7497">
        <w:rPr>
          <w:b/>
          <w:bCs/>
        </w:rPr>
        <w:t>Score:</w:t>
      </w:r>
      <w:r w:rsidRPr="000D7497">
        <w:t> </w:t>
      </w:r>
      <w:r w:rsidRPr="000D7497">
        <w:rPr>
          <w:b/>
          <w:bCs/>
        </w:rPr>
        <w:t>62</w:t>
      </w:r>
    </w:p>
    <w:p w14:paraId="5CFC82DA" w14:textId="77777777" w:rsidR="000D7497" w:rsidRPr="000D7497" w:rsidRDefault="000D7497" w:rsidP="000D7497">
      <w:r w:rsidRPr="000D7497">
        <w:rPr>
          <w:b/>
          <w:bCs/>
        </w:rPr>
        <w:t>Feedback:</w:t>
      </w:r>
      <w:r w:rsidRPr="000D7497">
        <w:br/>
        <w:t>This is a clear, well-written reflective essay that demonstrates good understanding of key ideas from the module, particularly the expanded view of project constraints and sustainability. There is evidence of reflection on learning and some consideration of application to practice. However, reflection tends to remain general and inward-focused, with limited engagement with others to support learning. Application to professional practice would benefit from more concrete, specific examples. Overall, this meets the criteria well at a Merit level but lacks the breadth and depth required for a higher mark.</w:t>
      </w:r>
    </w:p>
    <w:p w14:paraId="5E34DC08" w14:textId="77777777" w:rsidR="000D7497" w:rsidRPr="000D7497" w:rsidRDefault="000D7497" w:rsidP="000D7497">
      <w:r w:rsidRPr="000D7497">
        <w:pict w14:anchorId="4DCE8820">
          <v:rect id="_x0000_i1139" style="width:0;height:1.5pt" o:hralign="center" o:hrstd="t" o:hr="t" fillcolor="#a0a0a0" stroked="f"/>
        </w:pict>
      </w:r>
    </w:p>
    <w:p w14:paraId="2CE9FBE5" w14:textId="77777777" w:rsidR="000D7497" w:rsidRPr="000D7497" w:rsidRDefault="000D7497" w:rsidP="000D7497">
      <w:pPr>
        <w:rPr>
          <w:b/>
          <w:bCs/>
        </w:rPr>
      </w:pPr>
      <w:r w:rsidRPr="000D7497">
        <w:rPr>
          <w:b/>
          <w:bCs/>
        </w:rPr>
        <w:t>Essay file: 1M1H.docx</w:t>
      </w:r>
    </w:p>
    <w:p w14:paraId="277143A1" w14:textId="77777777" w:rsidR="000D7497" w:rsidRPr="000D7497" w:rsidRDefault="000D7497" w:rsidP="000D7497">
      <w:r w:rsidRPr="000D7497">
        <w:rPr>
          <w:b/>
          <w:bCs/>
        </w:rPr>
        <w:t>Score:</w:t>
      </w:r>
      <w:r w:rsidRPr="000D7497">
        <w:t> </w:t>
      </w:r>
      <w:r w:rsidRPr="000D7497">
        <w:rPr>
          <w:b/>
          <w:bCs/>
        </w:rPr>
        <w:t>74</w:t>
      </w:r>
    </w:p>
    <w:p w14:paraId="3F3C3D3F" w14:textId="77777777" w:rsidR="000D7497" w:rsidRPr="000D7497" w:rsidRDefault="000D7497" w:rsidP="000D7497">
      <w:r w:rsidRPr="000D7497">
        <w:rPr>
          <w:b/>
          <w:bCs/>
        </w:rPr>
        <w:t>Feedback:</w:t>
      </w:r>
      <w:r w:rsidRPr="000D7497">
        <w:br/>
        <w:t>This is an excellent reflective essay that demonstrates continuous reflection across the duration of the module. The essay is well structured, clearly written, and integrates academic sources effectively without losing a strong personal voice. There is strong evidence of learning over time, thoughtful engagement with colleagues and academic staff, and meaningful linking of theory to professional practice. Reflection on what went well, what was challenging, and how learning will be applied is convincing and well evidenced. This is a Distinction-level submission showing critical insight and maturity.</w:t>
      </w:r>
    </w:p>
    <w:p w14:paraId="050677DA" w14:textId="77777777" w:rsidR="000D7497" w:rsidRPr="000D7497" w:rsidRDefault="000D7497" w:rsidP="000D7497">
      <w:r w:rsidRPr="000D7497">
        <w:pict w14:anchorId="0749072D">
          <v:rect id="_x0000_i1140" style="width:0;height:1.5pt" o:hralign="center" o:hrstd="t" o:hr="t" fillcolor="#a0a0a0" stroked="f"/>
        </w:pict>
      </w:r>
    </w:p>
    <w:p w14:paraId="64309121" w14:textId="77777777" w:rsidR="000D7497" w:rsidRPr="000D7497" w:rsidRDefault="000D7497" w:rsidP="000D7497">
      <w:pPr>
        <w:rPr>
          <w:b/>
          <w:bCs/>
        </w:rPr>
      </w:pPr>
      <w:r w:rsidRPr="000D7497">
        <w:rPr>
          <w:b/>
          <w:bCs/>
        </w:rPr>
        <w:lastRenderedPageBreak/>
        <w:t>Essay file: 2M1H.docx</w:t>
      </w:r>
    </w:p>
    <w:p w14:paraId="363C7BE6" w14:textId="77777777" w:rsidR="000D7497" w:rsidRPr="000D7497" w:rsidRDefault="000D7497" w:rsidP="000D7497">
      <w:r w:rsidRPr="000D7497">
        <w:rPr>
          <w:b/>
          <w:bCs/>
        </w:rPr>
        <w:t>Score:</w:t>
      </w:r>
      <w:r w:rsidRPr="000D7497">
        <w:t> </w:t>
      </w:r>
      <w:r w:rsidRPr="000D7497">
        <w:rPr>
          <w:b/>
          <w:bCs/>
        </w:rPr>
        <w:t>71</w:t>
      </w:r>
    </w:p>
    <w:p w14:paraId="496A0963" w14:textId="77777777" w:rsidR="000D7497" w:rsidRPr="000D7497" w:rsidRDefault="000D7497" w:rsidP="000D7497">
      <w:r w:rsidRPr="000D7497">
        <w:rPr>
          <w:b/>
          <w:bCs/>
        </w:rPr>
        <w:t>Feedback:</w:t>
      </w:r>
      <w:r w:rsidRPr="000D7497">
        <w:br/>
        <w:t>This essay demonstrates strong engagement with reflective practice, particularly in relation to learning processes and interaction with academic staff and peers. The personal voice is clear, and there is good evidence of learning through discussion, guidance, and application of ideas to professional contexts. While some sections become descriptive of course content, the overall balance between reflection, academic grounding, and application is effective. Greater synthesis of ideas and sharper focus on professional implications would strengthen the argument further. Overall, this meets the Distinction threshold.</w:t>
      </w:r>
    </w:p>
    <w:p w14:paraId="03F6E4D9" w14:textId="77777777" w:rsidR="000D7497" w:rsidRPr="000D7497" w:rsidRDefault="000D7497" w:rsidP="000D7497">
      <w:r w:rsidRPr="000D7497">
        <w:pict w14:anchorId="17A4EAC5">
          <v:rect id="_x0000_i1141" style="width:0;height:1.5pt" o:hralign="center" o:hrstd="t" o:hr="t" fillcolor="#a0a0a0" stroked="f"/>
        </w:pict>
      </w:r>
    </w:p>
    <w:p w14:paraId="31B6100E" w14:textId="77777777" w:rsidR="000D7497" w:rsidRPr="000D7497" w:rsidRDefault="000D7497" w:rsidP="000D7497">
      <w:pPr>
        <w:rPr>
          <w:b/>
          <w:bCs/>
        </w:rPr>
      </w:pPr>
      <w:r w:rsidRPr="000D7497">
        <w:rPr>
          <w:b/>
          <w:bCs/>
        </w:rPr>
        <w:t>Essay file: 2M1L.docx</w:t>
      </w:r>
    </w:p>
    <w:p w14:paraId="3092BDE8" w14:textId="77777777" w:rsidR="000D7497" w:rsidRPr="000D7497" w:rsidRDefault="000D7497" w:rsidP="000D7497">
      <w:r w:rsidRPr="000D7497">
        <w:rPr>
          <w:b/>
          <w:bCs/>
        </w:rPr>
        <w:t>Score:</w:t>
      </w:r>
      <w:r w:rsidRPr="000D7497">
        <w:t> </w:t>
      </w:r>
      <w:r w:rsidRPr="000D7497">
        <w:rPr>
          <w:b/>
          <w:bCs/>
        </w:rPr>
        <w:t>55</w:t>
      </w:r>
    </w:p>
    <w:p w14:paraId="088C3870" w14:textId="77777777" w:rsidR="000D7497" w:rsidRPr="000D7497" w:rsidRDefault="000D7497" w:rsidP="000D7497">
      <w:r w:rsidRPr="000D7497">
        <w:rPr>
          <w:b/>
          <w:bCs/>
        </w:rPr>
        <w:t>Feedback:</w:t>
      </w:r>
      <w:r w:rsidRPr="000D7497">
        <w:br/>
        <w:t>The essay shows engagement with reflective writing and attempts to address the required questions; however, the reflection remains abstract and vague in places. Key ideas are discussed in broad terms without sufficient linkage to the module content or to project management practice. Evidence of engagement with others is limited, and application to professional work lacks specificity. Communication is uneven, with unclear phrasing affecting clarity. This meets the criteria at a basic level but would benefit from clearer structure, more concrete examples, and stronger links to the discipline.</w:t>
      </w:r>
    </w:p>
    <w:p w14:paraId="5E966F7B" w14:textId="77777777" w:rsidR="000D7497" w:rsidRDefault="000D7497"/>
    <w:sectPr w:rsidR="000D7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34AE4"/>
    <w:multiLevelType w:val="multilevel"/>
    <w:tmpl w:val="83C4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7231C"/>
    <w:multiLevelType w:val="multilevel"/>
    <w:tmpl w:val="4A5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D46DF"/>
    <w:multiLevelType w:val="multilevel"/>
    <w:tmpl w:val="5F3A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C74E5"/>
    <w:multiLevelType w:val="multilevel"/>
    <w:tmpl w:val="AA7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D4F1A"/>
    <w:multiLevelType w:val="multilevel"/>
    <w:tmpl w:val="9F2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85480">
    <w:abstractNumId w:val="1"/>
  </w:num>
  <w:num w:numId="2" w16cid:durableId="968825583">
    <w:abstractNumId w:val="2"/>
  </w:num>
  <w:num w:numId="3" w16cid:durableId="1391228092">
    <w:abstractNumId w:val="4"/>
  </w:num>
  <w:num w:numId="4" w16cid:durableId="770592908">
    <w:abstractNumId w:val="0"/>
  </w:num>
  <w:num w:numId="5" w16cid:durableId="1913850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9B"/>
    <w:rsid w:val="000D7497"/>
    <w:rsid w:val="006A25AA"/>
    <w:rsid w:val="00A37017"/>
    <w:rsid w:val="00CE56D4"/>
    <w:rsid w:val="00D33F77"/>
    <w:rsid w:val="00E055DD"/>
    <w:rsid w:val="00E404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C447"/>
  <w15:chartTrackingRefBased/>
  <w15:docId w15:val="{3B891CE8-8F9B-45CD-9F32-57FA7D7E8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49B"/>
    <w:rPr>
      <w:rFonts w:eastAsiaTheme="majorEastAsia" w:cstheme="majorBidi"/>
      <w:color w:val="272727" w:themeColor="text1" w:themeTint="D8"/>
    </w:rPr>
  </w:style>
  <w:style w:type="paragraph" w:styleId="Title">
    <w:name w:val="Title"/>
    <w:basedOn w:val="Normal"/>
    <w:next w:val="Normal"/>
    <w:link w:val="TitleChar"/>
    <w:uiPriority w:val="10"/>
    <w:qFormat/>
    <w:rsid w:val="00E4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49B"/>
    <w:pPr>
      <w:spacing w:before="160"/>
      <w:jc w:val="center"/>
    </w:pPr>
    <w:rPr>
      <w:i/>
      <w:iCs/>
      <w:color w:val="404040" w:themeColor="text1" w:themeTint="BF"/>
    </w:rPr>
  </w:style>
  <w:style w:type="character" w:customStyle="1" w:styleId="QuoteChar">
    <w:name w:val="Quote Char"/>
    <w:basedOn w:val="DefaultParagraphFont"/>
    <w:link w:val="Quote"/>
    <w:uiPriority w:val="29"/>
    <w:rsid w:val="00E4049B"/>
    <w:rPr>
      <w:i/>
      <w:iCs/>
      <w:color w:val="404040" w:themeColor="text1" w:themeTint="BF"/>
    </w:rPr>
  </w:style>
  <w:style w:type="paragraph" w:styleId="ListParagraph">
    <w:name w:val="List Paragraph"/>
    <w:basedOn w:val="Normal"/>
    <w:uiPriority w:val="34"/>
    <w:qFormat/>
    <w:rsid w:val="00E4049B"/>
    <w:pPr>
      <w:ind w:left="720"/>
      <w:contextualSpacing/>
    </w:pPr>
  </w:style>
  <w:style w:type="character" w:styleId="IntenseEmphasis">
    <w:name w:val="Intense Emphasis"/>
    <w:basedOn w:val="DefaultParagraphFont"/>
    <w:uiPriority w:val="21"/>
    <w:qFormat/>
    <w:rsid w:val="00E4049B"/>
    <w:rPr>
      <w:i/>
      <w:iCs/>
      <w:color w:val="0F4761" w:themeColor="accent1" w:themeShade="BF"/>
    </w:rPr>
  </w:style>
  <w:style w:type="paragraph" w:styleId="IntenseQuote">
    <w:name w:val="Intense Quote"/>
    <w:basedOn w:val="Normal"/>
    <w:next w:val="Normal"/>
    <w:link w:val="IntenseQuoteChar"/>
    <w:uiPriority w:val="30"/>
    <w:qFormat/>
    <w:rsid w:val="00E40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49B"/>
    <w:rPr>
      <w:i/>
      <w:iCs/>
      <w:color w:val="0F4761" w:themeColor="accent1" w:themeShade="BF"/>
    </w:rPr>
  </w:style>
  <w:style w:type="character" w:styleId="IntenseReference">
    <w:name w:val="Intense Reference"/>
    <w:basedOn w:val="DefaultParagraphFont"/>
    <w:uiPriority w:val="32"/>
    <w:qFormat/>
    <w:rsid w:val="00E40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3</cp:revision>
  <dcterms:created xsi:type="dcterms:W3CDTF">2026-04-25T17:54:00Z</dcterms:created>
  <dcterms:modified xsi:type="dcterms:W3CDTF">2026-04-25T18:38:00Z</dcterms:modified>
</cp:coreProperties>
</file>