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0E" w:rsidRDefault="0062080E" w:rsidP="0062080E">
      <w:pPr>
        <w:jc w:val="center"/>
        <w:rPr>
          <w:sz w:val="36"/>
          <w:lang w:val="en-US"/>
        </w:rPr>
      </w:pPr>
    </w:p>
    <w:p w:rsidR="0062080E" w:rsidRP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  <w:r w:rsidRPr="0062080E">
        <w:rPr>
          <w:rFonts w:ascii="Arial" w:hAnsi="Arial" w:cs="Arial"/>
          <w:sz w:val="36"/>
          <w:lang w:val="en-US"/>
        </w:rPr>
        <w:t>Lambert:</w:t>
      </w:r>
    </w:p>
    <w:p w:rsidR="0062080E" w:rsidRPr="0062080E" w:rsidRDefault="0062080E" w:rsidP="0062080E">
      <w:pPr>
        <w:jc w:val="center"/>
        <w:rPr>
          <w:sz w:val="36"/>
          <w:lang w:val="en-US"/>
        </w:rPr>
      </w:pPr>
    </w:p>
    <w:p w:rsidR="0062080E" w:rsidRDefault="0062080E" w:rsidP="0062080E">
      <w:pPr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62080E">
        <w:rPr>
          <w:rFonts w:ascii="Arial" w:hAnsi="Arial" w:cs="Arial"/>
          <w:bCs/>
          <w:color w:val="000000" w:themeColor="text1"/>
          <w:szCs w:val="24"/>
          <w:shd w:val="clear" w:color="auto" w:fill="FFFFFF"/>
        </w:rPr>
        <w:t>Johann Heinrich Lambert</w:t>
      </w:r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, o </w:t>
      </w:r>
      <w:r w:rsidRPr="0062080E">
        <w:rPr>
          <w:rFonts w:ascii="Arial" w:hAnsi="Arial" w:cs="Arial"/>
          <w:bCs/>
          <w:color w:val="000000" w:themeColor="text1"/>
          <w:szCs w:val="24"/>
          <w:shd w:val="clear" w:color="auto" w:fill="FFFFFF"/>
        </w:rPr>
        <w:t>Jean-Henri Lambert</w:t>
      </w:r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(</w:t>
      </w:r>
      <w:hyperlink r:id="rId4" w:tooltip="26 de agosto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26 de agosto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de </w:t>
      </w:r>
      <w:hyperlink r:id="rId5" w:tooltip="1728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1728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- </w:t>
      </w:r>
      <w:hyperlink r:id="rId6" w:tooltip="25 de septiembre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25 de septiembre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de </w:t>
      </w:r>
      <w:hyperlink r:id="rId7" w:tooltip="1777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1777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), fue un </w:t>
      </w:r>
      <w:hyperlink r:id="rId8" w:tooltip="Matemático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matemático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, </w:t>
      </w:r>
      <w:hyperlink r:id="rId9" w:tooltip="Físico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físico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, </w:t>
      </w:r>
      <w:hyperlink r:id="rId10" w:tooltip="Astrónomo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astrónomo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y </w:t>
      </w:r>
      <w:hyperlink r:id="rId11" w:tooltip="Filósofo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filósofo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hyperlink r:id="rId12" w:tooltip="Alemania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alemán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de origen </w:t>
      </w:r>
      <w:hyperlink r:id="rId13" w:tooltip="Francia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francés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. Nació en </w:t>
      </w:r>
      <w:proofErr w:type="spellStart"/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Mülhausen</w:t>
      </w:r>
      <w:proofErr w:type="spellEnd"/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(ahora </w:t>
      </w:r>
      <w:proofErr w:type="spellStart"/>
      <w:r w:rsidRPr="0062080E">
        <w:rPr>
          <w:rFonts w:ascii="Arial" w:hAnsi="Arial" w:cs="Arial"/>
          <w:color w:val="000000" w:themeColor="text1"/>
          <w:szCs w:val="24"/>
        </w:rPr>
        <w:fldChar w:fldCharType="begin"/>
      </w:r>
      <w:r w:rsidRPr="0062080E">
        <w:rPr>
          <w:rFonts w:ascii="Arial" w:hAnsi="Arial" w:cs="Arial"/>
          <w:color w:val="000000" w:themeColor="text1"/>
          <w:szCs w:val="24"/>
        </w:rPr>
        <w:instrText xml:space="preserve"> HYPERLINK "https://es.wikipedia.org/wiki/Mulhouse" \o "Mulhouse" </w:instrText>
      </w:r>
      <w:r w:rsidRPr="0062080E">
        <w:rPr>
          <w:rFonts w:ascii="Arial" w:hAnsi="Arial" w:cs="Arial"/>
          <w:color w:val="000000" w:themeColor="text1"/>
          <w:szCs w:val="24"/>
        </w:rPr>
        <w:fldChar w:fldCharType="separate"/>
      </w:r>
      <w:r w:rsidRPr="0062080E">
        <w:rPr>
          <w:rStyle w:val="Hipervnculo"/>
          <w:rFonts w:ascii="Arial" w:hAnsi="Arial" w:cs="Arial"/>
          <w:color w:val="000000" w:themeColor="text1"/>
          <w:szCs w:val="24"/>
          <w:u w:val="none"/>
          <w:shd w:val="clear" w:color="auto" w:fill="FFFFFF"/>
        </w:rPr>
        <w:t>Mulhouse</w:t>
      </w:r>
      <w:proofErr w:type="spellEnd"/>
      <w:r w:rsidRPr="0062080E">
        <w:rPr>
          <w:rFonts w:ascii="Arial" w:hAnsi="Arial" w:cs="Arial"/>
          <w:color w:val="000000" w:themeColor="text1"/>
          <w:szCs w:val="24"/>
        </w:rPr>
        <w:fldChar w:fldCharType="end"/>
      </w:r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, </w:t>
      </w:r>
      <w:hyperlink r:id="rId14" w:tooltip="Alsacia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Alsacia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, </w:t>
      </w:r>
      <w:hyperlink r:id="rId15" w:tooltip="Francia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Francia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) y murió en </w:t>
      </w:r>
      <w:hyperlink r:id="rId16" w:tooltip="Berlín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Berlín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. Demostró que el </w:t>
      </w:r>
      <w:hyperlink r:id="rId17" w:tooltip="Número π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número π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es </w:t>
      </w:r>
      <w:hyperlink r:id="rId18" w:tooltip="Número irracional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irracional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, usando el desarrollo en fracción continua de </w:t>
      </w:r>
      <w:proofErr w:type="spellStart"/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tanx</w:t>
      </w:r>
      <w:proofErr w:type="spellEnd"/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, con lo que cerró la posibilidad de poder determinar una expresión "exacta" (fracción numérica o cociente de dos enteros) para este número.</w:t>
      </w:r>
      <w:hyperlink r:id="rId19" w:anchor="cite_note-1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  <w:vertAlign w:val="superscript"/>
          </w:rPr>
          <w:t>1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​ También hizo aportes al desarrollo de la </w:t>
      </w:r>
      <w:hyperlink r:id="rId20" w:tooltip="Geometría hiperbólica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geometría hiperbólica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y de la astronomía, desarrollando un método para calcular las órbitas de los </w:t>
      </w:r>
      <w:hyperlink r:id="rId21" w:tooltip="Cometa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cometas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 y el </w:t>
      </w:r>
      <w:hyperlink r:id="rId22" w:tooltip="Teorema de Lambert (aún no redactado)" w:history="1">
        <w:r w:rsidRPr="0062080E">
          <w:rPr>
            <w:rStyle w:val="Hipervnculo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teorema de Lambert</w:t>
        </w:r>
      </w:hyperlink>
      <w:r w:rsidRPr="0062080E">
        <w:rPr>
          <w:rFonts w:ascii="Arial" w:hAnsi="Arial" w:cs="Arial"/>
          <w:color w:val="000000" w:themeColor="text1"/>
          <w:szCs w:val="24"/>
          <w:shd w:val="clear" w:color="auto" w:fill="FFFFFF"/>
        </w:rPr>
        <w:t>.</w:t>
      </w:r>
    </w:p>
    <w:p w:rsidR="0062080E" w:rsidRDefault="0062080E" w:rsidP="0062080E">
      <w:pPr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</w:p>
    <w:p w:rsidR="0062080E" w:rsidRPr="0062080E" w:rsidRDefault="0062080E" w:rsidP="0062080E">
      <w:pPr>
        <w:jc w:val="both"/>
        <w:rPr>
          <w:rFonts w:ascii="Arial" w:hAnsi="Arial" w:cs="Arial"/>
          <w:color w:val="000000" w:themeColor="text1"/>
          <w:szCs w:val="24"/>
        </w:rPr>
      </w:pPr>
    </w:p>
    <w:p w:rsid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  <w:proofErr w:type="spellStart"/>
      <w:r w:rsidRPr="0062080E">
        <w:rPr>
          <w:rFonts w:ascii="Arial" w:hAnsi="Arial" w:cs="Arial"/>
          <w:sz w:val="36"/>
          <w:lang w:val="en-US"/>
        </w:rPr>
        <w:t>Shader</w:t>
      </w:r>
      <w:proofErr w:type="spellEnd"/>
      <w:r w:rsidRPr="0062080E">
        <w:rPr>
          <w:rFonts w:ascii="Arial" w:hAnsi="Arial" w:cs="Arial"/>
          <w:sz w:val="36"/>
          <w:lang w:val="en-US"/>
        </w:rPr>
        <w:t xml:space="preserve"> Lambert:</w:t>
      </w:r>
    </w:p>
    <w:p w:rsidR="0062080E" w:rsidRP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</w:p>
    <w:p w:rsidR="0062080E" w:rsidRPr="0062080E" w:rsidRDefault="0062080E" w:rsidP="0062080E">
      <w:pPr>
        <w:jc w:val="both"/>
        <w:rPr>
          <w:rFonts w:ascii="Arial" w:hAnsi="Arial" w:cs="Arial"/>
          <w:lang w:val="en-US"/>
        </w:rPr>
      </w:pPr>
      <w:proofErr w:type="spellStart"/>
      <w:r w:rsidRPr="0062080E">
        <w:rPr>
          <w:rFonts w:ascii="Arial" w:hAnsi="Arial" w:cs="Arial"/>
          <w:lang w:val="en-US"/>
        </w:rPr>
        <w:t>Lambertian</w:t>
      </w:r>
      <w:proofErr w:type="spellEnd"/>
      <w:r w:rsidRPr="0062080E">
        <w:rPr>
          <w:rFonts w:ascii="Arial" w:hAnsi="Arial" w:cs="Arial"/>
          <w:lang w:val="en-US"/>
        </w:rPr>
        <w:t xml:space="preserve"> reflectance is the property that defines an ideal "matte" or </w:t>
      </w:r>
      <w:hyperlink r:id="rId23" w:tooltip="Diffuse reflection" w:history="1">
        <w:r w:rsidRPr="0062080E">
          <w:rPr>
            <w:rFonts w:ascii="Arial" w:hAnsi="Arial" w:cs="Arial"/>
            <w:lang w:val="en-US"/>
          </w:rPr>
          <w:t>diffusely reflecting</w:t>
        </w:r>
      </w:hyperlink>
      <w:r w:rsidRPr="0062080E">
        <w:rPr>
          <w:rFonts w:ascii="Arial" w:hAnsi="Arial" w:cs="Arial"/>
          <w:lang w:val="en-US"/>
        </w:rPr>
        <w:t xml:space="preserve"> surface. The apparent brightness of a </w:t>
      </w:r>
      <w:proofErr w:type="spellStart"/>
      <w:r w:rsidRPr="0062080E">
        <w:rPr>
          <w:rFonts w:ascii="Arial" w:hAnsi="Arial" w:cs="Arial"/>
          <w:lang w:val="en-US"/>
        </w:rPr>
        <w:t>Lambertian</w:t>
      </w:r>
      <w:proofErr w:type="spellEnd"/>
      <w:r w:rsidRPr="0062080E">
        <w:rPr>
          <w:rFonts w:ascii="Arial" w:hAnsi="Arial" w:cs="Arial"/>
          <w:lang w:val="en-US"/>
        </w:rPr>
        <w:t xml:space="preserve"> surface to an observer is the same regardless of the observer's angle of view.</w:t>
      </w:r>
      <w:hyperlink r:id="rId24" w:anchor="cite_note-Ikeuchi14-1" w:history="1">
        <w:r w:rsidRPr="0062080E">
          <w:rPr>
            <w:rFonts w:ascii="Arial" w:hAnsi="Arial" w:cs="Arial"/>
            <w:lang w:val="en-US"/>
          </w:rPr>
          <w:t>[1]</w:t>
        </w:r>
      </w:hyperlink>
      <w:r w:rsidRPr="0062080E">
        <w:rPr>
          <w:rFonts w:ascii="Arial" w:hAnsi="Arial" w:cs="Arial"/>
          <w:lang w:val="en-US"/>
        </w:rPr>
        <w:t> More technically, the surface's </w:t>
      </w:r>
      <w:hyperlink r:id="rId25" w:tooltip="Luminance" w:history="1">
        <w:r w:rsidRPr="0062080E">
          <w:rPr>
            <w:rFonts w:ascii="Arial" w:hAnsi="Arial" w:cs="Arial"/>
            <w:lang w:val="en-US"/>
          </w:rPr>
          <w:t>luminance</w:t>
        </w:r>
      </w:hyperlink>
      <w:r w:rsidRPr="0062080E">
        <w:rPr>
          <w:rFonts w:ascii="Arial" w:hAnsi="Arial" w:cs="Arial"/>
          <w:lang w:val="en-US"/>
        </w:rPr>
        <w:t> is </w:t>
      </w:r>
      <w:hyperlink r:id="rId26" w:tooltip="Isotropic" w:history="1">
        <w:r w:rsidRPr="0062080E">
          <w:rPr>
            <w:rFonts w:ascii="Arial" w:hAnsi="Arial" w:cs="Arial"/>
            <w:lang w:val="en-US"/>
          </w:rPr>
          <w:t>isotropic</w:t>
        </w:r>
      </w:hyperlink>
      <w:r w:rsidRPr="0062080E">
        <w:rPr>
          <w:rFonts w:ascii="Arial" w:hAnsi="Arial" w:cs="Arial"/>
          <w:lang w:val="en-US"/>
        </w:rPr>
        <w:t>, and the </w:t>
      </w:r>
      <w:hyperlink r:id="rId27" w:tooltip="Luminous intensity" w:history="1">
        <w:r w:rsidRPr="0062080E">
          <w:rPr>
            <w:rFonts w:ascii="Arial" w:hAnsi="Arial" w:cs="Arial"/>
            <w:lang w:val="en-US"/>
          </w:rPr>
          <w:t>luminous intensity</w:t>
        </w:r>
      </w:hyperlink>
      <w:r w:rsidRPr="0062080E">
        <w:rPr>
          <w:rFonts w:ascii="Arial" w:hAnsi="Arial" w:cs="Arial"/>
          <w:lang w:val="en-US"/>
        </w:rPr>
        <w:t> obeys </w:t>
      </w:r>
      <w:hyperlink r:id="rId28" w:tooltip="Lambert's cosine law" w:history="1">
        <w:r w:rsidRPr="0062080E">
          <w:rPr>
            <w:rFonts w:ascii="Arial" w:hAnsi="Arial" w:cs="Arial"/>
            <w:lang w:val="en-US"/>
          </w:rPr>
          <w:t>Lambert's cosine law</w:t>
        </w:r>
      </w:hyperlink>
      <w:r w:rsidRPr="0062080E">
        <w:rPr>
          <w:rFonts w:ascii="Arial" w:hAnsi="Arial" w:cs="Arial"/>
          <w:lang w:val="en-US"/>
        </w:rPr>
        <w:t xml:space="preserve">. </w:t>
      </w:r>
      <w:proofErr w:type="spellStart"/>
      <w:r w:rsidRPr="0062080E">
        <w:rPr>
          <w:rFonts w:ascii="Arial" w:hAnsi="Arial" w:cs="Arial"/>
          <w:lang w:val="en-US"/>
        </w:rPr>
        <w:t>Lambertian</w:t>
      </w:r>
      <w:proofErr w:type="spellEnd"/>
      <w:r w:rsidRPr="0062080E">
        <w:rPr>
          <w:rFonts w:ascii="Arial" w:hAnsi="Arial" w:cs="Arial"/>
          <w:lang w:val="en-US"/>
        </w:rPr>
        <w:t xml:space="preserve"> reflectance is named after </w:t>
      </w:r>
      <w:hyperlink r:id="rId29" w:tooltip="Johann Heinrich Lambert" w:history="1">
        <w:r w:rsidRPr="0062080E">
          <w:rPr>
            <w:rFonts w:ascii="Arial" w:hAnsi="Arial" w:cs="Arial"/>
            <w:lang w:val="en-US"/>
          </w:rPr>
          <w:t>Johann Heinrich Lambert</w:t>
        </w:r>
      </w:hyperlink>
      <w:r w:rsidRPr="0062080E">
        <w:rPr>
          <w:rFonts w:ascii="Arial" w:hAnsi="Arial" w:cs="Arial"/>
          <w:lang w:val="en-US"/>
        </w:rPr>
        <w:t>, who introduced the concept of perfect diffusion in his 1760 book </w:t>
      </w:r>
      <w:proofErr w:type="spellStart"/>
      <w:r w:rsidRPr="0062080E">
        <w:rPr>
          <w:rFonts w:ascii="Arial" w:hAnsi="Arial" w:cs="Arial"/>
          <w:lang w:val="en-US"/>
        </w:rPr>
        <w:fldChar w:fldCharType="begin"/>
      </w:r>
      <w:r w:rsidRPr="0062080E">
        <w:rPr>
          <w:rFonts w:ascii="Arial" w:hAnsi="Arial" w:cs="Arial"/>
          <w:lang w:val="en-US"/>
        </w:rPr>
        <w:instrText xml:space="preserve"> HYPERLINK "https://en.wikipedia.org/wiki/Photometria" \o "Photometria" </w:instrText>
      </w:r>
      <w:r w:rsidRPr="0062080E">
        <w:rPr>
          <w:rFonts w:ascii="Arial" w:hAnsi="Arial" w:cs="Arial"/>
          <w:lang w:val="en-US"/>
        </w:rPr>
        <w:fldChar w:fldCharType="separate"/>
      </w:r>
      <w:r w:rsidRPr="0062080E">
        <w:rPr>
          <w:rFonts w:ascii="Arial" w:hAnsi="Arial" w:cs="Arial"/>
          <w:lang w:val="en-US"/>
        </w:rPr>
        <w:t>Photometria</w:t>
      </w:r>
      <w:proofErr w:type="spellEnd"/>
      <w:r w:rsidRPr="0062080E">
        <w:rPr>
          <w:rFonts w:ascii="Arial" w:hAnsi="Arial" w:cs="Arial"/>
          <w:lang w:val="en-US"/>
        </w:rPr>
        <w:fldChar w:fldCharType="end"/>
      </w:r>
      <w:r w:rsidRPr="0062080E">
        <w:rPr>
          <w:rFonts w:ascii="Arial" w:hAnsi="Arial" w:cs="Arial"/>
          <w:lang w:val="en-US"/>
        </w:rPr>
        <w:t>.</w:t>
      </w:r>
    </w:p>
    <w:p w:rsid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</w:p>
    <w:p w:rsid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  <w:proofErr w:type="spellStart"/>
      <w:r w:rsidRPr="0062080E">
        <w:rPr>
          <w:rFonts w:ascii="Arial" w:hAnsi="Arial" w:cs="Arial"/>
          <w:sz w:val="36"/>
          <w:lang w:val="en-US"/>
        </w:rPr>
        <w:t>Blinn</w:t>
      </w:r>
      <w:proofErr w:type="spellEnd"/>
      <w:r w:rsidRPr="0062080E">
        <w:rPr>
          <w:rFonts w:ascii="Arial" w:hAnsi="Arial" w:cs="Arial"/>
          <w:sz w:val="36"/>
          <w:lang w:val="en-US"/>
        </w:rPr>
        <w:t>:</w:t>
      </w:r>
    </w:p>
    <w:p w:rsidR="0062080E" w:rsidRP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</w:p>
    <w:p w:rsidR="0062080E" w:rsidRPr="0062080E" w:rsidRDefault="0062080E" w:rsidP="0062080E">
      <w:pPr>
        <w:jc w:val="both"/>
        <w:rPr>
          <w:rFonts w:ascii="Arial" w:hAnsi="Arial" w:cs="Arial"/>
          <w:lang w:val="en-US"/>
        </w:rPr>
      </w:pPr>
      <w:r w:rsidRPr="0062080E">
        <w:rPr>
          <w:rFonts w:ascii="Arial" w:hAnsi="Arial" w:cs="Arial"/>
          <w:lang w:val="en-US"/>
        </w:rPr>
        <w:t>The </w:t>
      </w:r>
      <w:proofErr w:type="spellStart"/>
      <w:r w:rsidRPr="0062080E">
        <w:rPr>
          <w:rFonts w:ascii="Arial" w:hAnsi="Arial" w:cs="Arial"/>
          <w:lang w:val="en-US"/>
        </w:rPr>
        <w:t>Blinn</w:t>
      </w:r>
      <w:proofErr w:type="spellEnd"/>
      <w:r w:rsidRPr="0062080E">
        <w:rPr>
          <w:rFonts w:ascii="Arial" w:hAnsi="Arial" w:cs="Arial"/>
          <w:lang w:val="en-US"/>
        </w:rPr>
        <w:t>–</w:t>
      </w:r>
      <w:proofErr w:type="spellStart"/>
      <w:r w:rsidRPr="0062080E">
        <w:rPr>
          <w:rFonts w:ascii="Arial" w:hAnsi="Arial" w:cs="Arial"/>
          <w:lang w:val="en-US"/>
        </w:rPr>
        <w:t>Phong</w:t>
      </w:r>
      <w:proofErr w:type="spellEnd"/>
      <w:r w:rsidRPr="0062080E">
        <w:rPr>
          <w:rFonts w:ascii="Arial" w:hAnsi="Arial" w:cs="Arial"/>
          <w:lang w:val="en-US"/>
        </w:rPr>
        <w:t xml:space="preserve"> reflection model, also called the modified </w:t>
      </w:r>
      <w:proofErr w:type="spellStart"/>
      <w:r w:rsidRPr="0062080E">
        <w:rPr>
          <w:rFonts w:ascii="Arial" w:hAnsi="Arial" w:cs="Arial"/>
          <w:lang w:val="en-US"/>
        </w:rPr>
        <w:t>Phong</w:t>
      </w:r>
      <w:proofErr w:type="spellEnd"/>
      <w:r w:rsidRPr="0062080E">
        <w:rPr>
          <w:rFonts w:ascii="Arial" w:hAnsi="Arial" w:cs="Arial"/>
          <w:lang w:val="en-US"/>
        </w:rPr>
        <w:t xml:space="preserve"> reflection model, is a modification developed by </w:t>
      </w:r>
      <w:hyperlink r:id="rId30" w:tooltip="Jim Blinn" w:history="1">
        <w:r w:rsidRPr="0062080E">
          <w:rPr>
            <w:lang w:val="en-US"/>
          </w:rPr>
          <w:t xml:space="preserve">Jim </w:t>
        </w:r>
        <w:proofErr w:type="spellStart"/>
        <w:r w:rsidRPr="0062080E">
          <w:rPr>
            <w:lang w:val="en-US"/>
          </w:rPr>
          <w:t>Blinn</w:t>
        </w:r>
        <w:proofErr w:type="spellEnd"/>
      </w:hyperlink>
      <w:r w:rsidRPr="0062080E">
        <w:rPr>
          <w:rFonts w:ascii="Arial" w:hAnsi="Arial" w:cs="Arial"/>
          <w:lang w:val="en-US"/>
        </w:rPr>
        <w:t> to the </w:t>
      </w:r>
      <w:proofErr w:type="spellStart"/>
      <w:r w:rsidRPr="0062080E">
        <w:rPr>
          <w:rFonts w:ascii="Arial" w:hAnsi="Arial" w:cs="Arial"/>
          <w:lang w:val="en-US"/>
        </w:rPr>
        <w:fldChar w:fldCharType="begin"/>
      </w:r>
      <w:r w:rsidRPr="0062080E">
        <w:rPr>
          <w:rFonts w:ascii="Arial" w:hAnsi="Arial" w:cs="Arial"/>
          <w:lang w:val="en-US"/>
        </w:rPr>
        <w:instrText xml:space="preserve"> HYPERLINK "https://en.wikipedia.org/wiki/Phong_reflection_model" \o "Phong reflection model" </w:instrText>
      </w:r>
      <w:r w:rsidRPr="0062080E">
        <w:rPr>
          <w:rFonts w:ascii="Arial" w:hAnsi="Arial" w:cs="Arial"/>
          <w:lang w:val="en-US"/>
        </w:rPr>
        <w:fldChar w:fldCharType="separate"/>
      </w:r>
      <w:r w:rsidRPr="0062080E">
        <w:rPr>
          <w:lang w:val="en-US"/>
        </w:rPr>
        <w:t>Phong</w:t>
      </w:r>
      <w:proofErr w:type="spellEnd"/>
      <w:r w:rsidRPr="0062080E">
        <w:rPr>
          <w:lang w:val="en-US"/>
        </w:rPr>
        <w:t xml:space="preserve"> reflection model</w:t>
      </w:r>
      <w:r w:rsidRPr="0062080E">
        <w:rPr>
          <w:rFonts w:ascii="Arial" w:hAnsi="Arial" w:cs="Arial"/>
          <w:lang w:val="en-US"/>
        </w:rPr>
        <w:fldChar w:fldCharType="end"/>
      </w:r>
      <w:r w:rsidRPr="0062080E">
        <w:rPr>
          <w:rFonts w:ascii="Arial" w:hAnsi="Arial" w:cs="Arial"/>
          <w:lang w:val="en-US"/>
        </w:rPr>
        <w:t>.</w:t>
      </w:r>
      <w:hyperlink r:id="rId31" w:anchor="cite_note-1" w:history="1">
        <w:r w:rsidRPr="0062080E">
          <w:rPr>
            <w:lang w:val="en-US"/>
          </w:rPr>
          <w:t>[1]</w:t>
        </w:r>
      </w:hyperlink>
    </w:p>
    <w:p w:rsidR="0062080E" w:rsidRDefault="0062080E" w:rsidP="0062080E">
      <w:pPr>
        <w:jc w:val="both"/>
        <w:rPr>
          <w:rFonts w:ascii="Arial" w:hAnsi="Arial" w:cs="Arial"/>
          <w:lang w:val="en-US"/>
        </w:rPr>
      </w:pPr>
      <w:proofErr w:type="spellStart"/>
      <w:r w:rsidRPr="0062080E">
        <w:rPr>
          <w:rFonts w:ascii="Arial" w:hAnsi="Arial" w:cs="Arial"/>
          <w:lang w:val="en-US"/>
        </w:rPr>
        <w:t>Blinn</w:t>
      </w:r>
      <w:proofErr w:type="spellEnd"/>
      <w:r w:rsidRPr="0062080E">
        <w:rPr>
          <w:rFonts w:ascii="Arial" w:hAnsi="Arial" w:cs="Arial"/>
          <w:lang w:val="en-US"/>
        </w:rPr>
        <w:t>–</w:t>
      </w:r>
      <w:proofErr w:type="spellStart"/>
      <w:r w:rsidRPr="0062080E">
        <w:rPr>
          <w:rFonts w:ascii="Arial" w:hAnsi="Arial" w:cs="Arial"/>
          <w:lang w:val="en-US"/>
        </w:rPr>
        <w:t>Phong</w:t>
      </w:r>
      <w:proofErr w:type="spellEnd"/>
      <w:r w:rsidRPr="0062080E">
        <w:rPr>
          <w:rFonts w:ascii="Arial" w:hAnsi="Arial" w:cs="Arial"/>
          <w:lang w:val="en-US"/>
        </w:rPr>
        <w:t xml:space="preserve"> is the default shading model used in </w:t>
      </w:r>
      <w:hyperlink r:id="rId32" w:tooltip="OpenGL" w:history="1">
        <w:r w:rsidRPr="0062080E">
          <w:rPr>
            <w:lang w:val="en-US"/>
          </w:rPr>
          <w:t>OpenGL</w:t>
        </w:r>
      </w:hyperlink>
      <w:r w:rsidRPr="0062080E">
        <w:rPr>
          <w:rFonts w:ascii="Arial" w:hAnsi="Arial" w:cs="Arial"/>
          <w:lang w:val="en-US"/>
        </w:rPr>
        <w:t> and </w:t>
      </w:r>
      <w:hyperlink r:id="rId33" w:tooltip="Direct3D" w:history="1">
        <w:r w:rsidRPr="0062080E">
          <w:rPr>
            <w:lang w:val="en-US"/>
          </w:rPr>
          <w:t>Direct3D</w:t>
        </w:r>
      </w:hyperlink>
      <w:r w:rsidRPr="0062080E">
        <w:rPr>
          <w:rFonts w:ascii="Arial" w:hAnsi="Arial" w:cs="Arial"/>
          <w:lang w:val="en-US"/>
        </w:rPr>
        <w:t>'s fixed-function pipeline (before Direct3D 10 and OpenGL 3.1), and is carried out on each vertex as it passes down the </w:t>
      </w:r>
      <w:hyperlink r:id="rId34" w:tooltip="Graphics pipeline" w:history="1">
        <w:r w:rsidRPr="0062080E">
          <w:rPr>
            <w:lang w:val="en-US"/>
          </w:rPr>
          <w:t>graphics pipeline</w:t>
        </w:r>
      </w:hyperlink>
      <w:r w:rsidRPr="0062080E">
        <w:rPr>
          <w:rFonts w:ascii="Arial" w:hAnsi="Arial" w:cs="Arial"/>
          <w:lang w:val="en-US"/>
        </w:rPr>
        <w:t>; </w:t>
      </w:r>
      <w:hyperlink r:id="rId35" w:tooltip="Pixel" w:history="1">
        <w:r w:rsidRPr="0062080E">
          <w:rPr>
            <w:lang w:val="en-US"/>
          </w:rPr>
          <w:t>pixel</w:t>
        </w:r>
      </w:hyperlink>
      <w:r w:rsidRPr="0062080E">
        <w:rPr>
          <w:rFonts w:ascii="Arial" w:hAnsi="Arial" w:cs="Arial"/>
          <w:lang w:val="en-US"/>
        </w:rPr>
        <w:t> values between vertices are interpolated by </w:t>
      </w:r>
      <w:proofErr w:type="spellStart"/>
      <w:r w:rsidRPr="0062080E">
        <w:rPr>
          <w:rFonts w:ascii="Arial" w:hAnsi="Arial" w:cs="Arial"/>
          <w:lang w:val="en-US"/>
        </w:rPr>
        <w:fldChar w:fldCharType="begin"/>
      </w:r>
      <w:r w:rsidRPr="0062080E">
        <w:rPr>
          <w:rFonts w:ascii="Arial" w:hAnsi="Arial" w:cs="Arial"/>
          <w:lang w:val="en-US"/>
        </w:rPr>
        <w:instrText xml:space="preserve"> HYPERLINK "https://en.wikipedia.org/wiki/Gouraud_shading" \o "Gouraud shading" </w:instrText>
      </w:r>
      <w:r w:rsidRPr="0062080E">
        <w:rPr>
          <w:rFonts w:ascii="Arial" w:hAnsi="Arial" w:cs="Arial"/>
          <w:lang w:val="en-US"/>
        </w:rPr>
        <w:fldChar w:fldCharType="separate"/>
      </w:r>
      <w:r w:rsidRPr="0062080E">
        <w:rPr>
          <w:lang w:val="en-US"/>
        </w:rPr>
        <w:t>Gouraud</w:t>
      </w:r>
      <w:proofErr w:type="spellEnd"/>
      <w:r w:rsidRPr="0062080E">
        <w:rPr>
          <w:lang w:val="en-US"/>
        </w:rPr>
        <w:t xml:space="preserve"> shading</w:t>
      </w:r>
      <w:r w:rsidRPr="0062080E">
        <w:rPr>
          <w:rFonts w:ascii="Arial" w:hAnsi="Arial" w:cs="Arial"/>
          <w:lang w:val="en-US"/>
        </w:rPr>
        <w:fldChar w:fldCharType="end"/>
      </w:r>
      <w:r w:rsidRPr="0062080E">
        <w:rPr>
          <w:rFonts w:ascii="Arial" w:hAnsi="Arial" w:cs="Arial"/>
          <w:lang w:val="en-US"/>
        </w:rPr>
        <w:t> by default, rather than the more computationally-expensive </w:t>
      </w:r>
      <w:proofErr w:type="spellStart"/>
      <w:r w:rsidRPr="0062080E">
        <w:rPr>
          <w:rFonts w:ascii="Arial" w:hAnsi="Arial" w:cs="Arial"/>
          <w:lang w:val="en-US"/>
        </w:rPr>
        <w:fldChar w:fldCharType="begin"/>
      </w:r>
      <w:r w:rsidRPr="0062080E">
        <w:rPr>
          <w:rFonts w:ascii="Arial" w:hAnsi="Arial" w:cs="Arial"/>
          <w:lang w:val="en-US"/>
        </w:rPr>
        <w:instrText xml:space="preserve"> HYPERLINK "https://en.wikipedia.org/wiki/Phong_shading" \o "Phong shading" </w:instrText>
      </w:r>
      <w:r w:rsidRPr="0062080E">
        <w:rPr>
          <w:rFonts w:ascii="Arial" w:hAnsi="Arial" w:cs="Arial"/>
          <w:lang w:val="en-US"/>
        </w:rPr>
        <w:fldChar w:fldCharType="separate"/>
      </w:r>
      <w:r w:rsidRPr="0062080E">
        <w:rPr>
          <w:lang w:val="en-US"/>
        </w:rPr>
        <w:t>Phong</w:t>
      </w:r>
      <w:proofErr w:type="spellEnd"/>
      <w:r w:rsidRPr="0062080E">
        <w:rPr>
          <w:lang w:val="en-US"/>
        </w:rPr>
        <w:t xml:space="preserve"> shading</w:t>
      </w:r>
      <w:r w:rsidRPr="0062080E">
        <w:rPr>
          <w:rFonts w:ascii="Arial" w:hAnsi="Arial" w:cs="Arial"/>
          <w:lang w:val="en-US"/>
        </w:rPr>
        <w:fldChar w:fldCharType="end"/>
      </w:r>
      <w:r w:rsidRPr="0062080E">
        <w:rPr>
          <w:rFonts w:ascii="Arial" w:hAnsi="Arial" w:cs="Arial"/>
          <w:lang w:val="en-US"/>
        </w:rPr>
        <w:t>.</w:t>
      </w:r>
      <w:hyperlink r:id="rId36" w:anchor="cite_note-2" w:history="1">
        <w:r w:rsidRPr="0062080E">
          <w:t>[2]</w:t>
        </w:r>
      </w:hyperlink>
    </w:p>
    <w:p w:rsidR="0062080E" w:rsidRDefault="0062080E" w:rsidP="0062080E">
      <w:pPr>
        <w:jc w:val="both"/>
        <w:rPr>
          <w:rFonts w:ascii="Arial" w:hAnsi="Arial" w:cs="Arial"/>
          <w:lang w:val="en-US"/>
        </w:rPr>
      </w:pPr>
    </w:p>
    <w:p w:rsidR="0062080E" w:rsidRPr="0062080E" w:rsidRDefault="0062080E" w:rsidP="0062080E">
      <w:pPr>
        <w:jc w:val="both"/>
        <w:rPr>
          <w:rFonts w:ascii="Arial" w:hAnsi="Arial" w:cs="Arial"/>
        </w:rPr>
      </w:pPr>
    </w:p>
    <w:p w:rsidR="0062080E" w:rsidRPr="0062080E" w:rsidRDefault="0062080E"/>
    <w:p w:rsid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  <w:proofErr w:type="spellStart"/>
      <w:r w:rsidRPr="0062080E">
        <w:rPr>
          <w:rFonts w:ascii="Arial" w:hAnsi="Arial" w:cs="Arial"/>
          <w:sz w:val="36"/>
          <w:lang w:val="en-US"/>
        </w:rPr>
        <w:t>Phong</w:t>
      </w:r>
      <w:proofErr w:type="spellEnd"/>
      <w:r w:rsidRPr="0062080E">
        <w:rPr>
          <w:rFonts w:ascii="Arial" w:hAnsi="Arial" w:cs="Arial"/>
          <w:sz w:val="36"/>
          <w:lang w:val="en-US"/>
        </w:rPr>
        <w:t>:</w:t>
      </w:r>
    </w:p>
    <w:p w:rsidR="0062080E" w:rsidRP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</w:p>
    <w:p w:rsidR="0062080E" w:rsidRPr="0062080E" w:rsidRDefault="0062080E" w:rsidP="0062080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color w:val="222222"/>
          <w:sz w:val="21"/>
          <w:szCs w:val="21"/>
        </w:rPr>
        <w:t>El 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sombreado de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Phong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se refiere a una técnica de </w:t>
      </w:r>
      <w:hyperlink r:id="rId37" w:tooltip="Interpol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interpolación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que permite obtener </w:t>
      </w:r>
      <w:r w:rsidRPr="0062080E">
        <w:rPr>
          <w:rFonts w:ascii="Arial" w:hAnsi="Arial" w:cs="Arial"/>
          <w:lang w:val="en-US"/>
        </w:rPr>
        <w:t>el </w:t>
      </w:r>
      <w:hyperlink r:id="rId38" w:tooltip="Sombreado" w:history="1">
        <w:r w:rsidRPr="0062080E">
          <w:rPr>
            <w:lang w:val="en-US"/>
          </w:rPr>
          <w:t>sombreado</w:t>
        </w:r>
      </w:hyperlink>
      <w:r w:rsidRPr="0062080E">
        <w:rPr>
          <w:rFonts w:ascii="Arial" w:hAnsi="Arial" w:cs="Arial"/>
          <w:lang w:val="en-US"/>
        </w:rPr>
        <w:t> (intensidad de color) de las superficies en </w:t>
      </w:r>
      <w:hyperlink r:id="rId39" w:tooltip="Gráficos 3D por computadora" w:history="1">
        <w:r w:rsidRPr="0062080E">
          <w:rPr>
            <w:lang w:val="en-US"/>
          </w:rPr>
          <w:t>gráficos 3D por computadora</w:t>
        </w:r>
      </w:hyperlink>
      <w:r w:rsidRPr="0062080E">
        <w:rPr>
          <w:rFonts w:ascii="Arial" w:hAnsi="Arial" w:cs="Arial"/>
          <w:lang w:val="en-US"/>
        </w:rPr>
        <w:t>. En concreto, se calculan las normales a cada vértice, luego se interpolan en cada pixel de los polígonos </w:t>
      </w:r>
      <w:proofErr w:type="spellStart"/>
      <w:r w:rsidRPr="0062080E">
        <w:rPr>
          <w:rFonts w:ascii="Arial" w:hAnsi="Arial" w:cs="Arial"/>
          <w:lang w:val="en-US"/>
        </w:rPr>
        <w:fldChar w:fldCharType="begin"/>
      </w:r>
      <w:r w:rsidRPr="0062080E">
        <w:rPr>
          <w:rFonts w:ascii="Arial" w:hAnsi="Arial" w:cs="Arial"/>
          <w:lang w:val="en-US"/>
        </w:rPr>
        <w:instrText xml:space="preserve"> HYPERLINK "https://es.wikipedia.org/wiki/Rasterizaci%C3%B3n" \o "Rasterización" </w:instrText>
      </w:r>
      <w:r w:rsidRPr="0062080E">
        <w:rPr>
          <w:rFonts w:ascii="Arial" w:hAnsi="Arial" w:cs="Arial"/>
          <w:lang w:val="en-US"/>
        </w:rPr>
        <w:fldChar w:fldCharType="separate"/>
      </w:r>
      <w:r w:rsidRPr="0062080E">
        <w:rPr>
          <w:lang w:val="en-US"/>
        </w:rPr>
        <w:t>rasterizados</w:t>
      </w:r>
      <w:proofErr w:type="spellEnd"/>
      <w:r w:rsidRPr="0062080E">
        <w:rPr>
          <w:rFonts w:ascii="Arial" w:hAnsi="Arial" w:cs="Arial"/>
          <w:lang w:val="en-US"/>
        </w:rPr>
        <w:fldChar w:fldCharType="end"/>
      </w:r>
      <w:r w:rsidRPr="0062080E">
        <w:rPr>
          <w:rFonts w:ascii="Arial" w:hAnsi="Arial" w:cs="Arial"/>
          <w:lang w:val="en-US"/>
        </w:rPr>
        <w:t xml:space="preserve"> para finalmente calcular el color del pixel basándose en la normal interpolada y el método de iluminación. El sombreado de </w:t>
      </w:r>
      <w:proofErr w:type="spellStart"/>
      <w:r w:rsidRPr="0062080E">
        <w:rPr>
          <w:rFonts w:ascii="Arial" w:hAnsi="Arial" w:cs="Arial"/>
          <w:lang w:val="en-US"/>
        </w:rPr>
        <w:t>Phong</w:t>
      </w:r>
      <w:proofErr w:type="spellEnd"/>
      <w:r w:rsidRPr="0062080E">
        <w:rPr>
          <w:rFonts w:ascii="Arial" w:hAnsi="Arial" w:cs="Arial"/>
          <w:lang w:val="en-US"/>
        </w:rPr>
        <w:t xml:space="preserve"> también puede referirse a la combinación específica de interpolación de </w:t>
      </w:r>
      <w:proofErr w:type="spellStart"/>
      <w:r w:rsidRPr="0062080E">
        <w:rPr>
          <w:rFonts w:ascii="Arial" w:hAnsi="Arial" w:cs="Arial"/>
          <w:lang w:val="en-US"/>
        </w:rPr>
        <w:t>Phong</w:t>
      </w:r>
      <w:proofErr w:type="spellEnd"/>
      <w:r w:rsidRPr="0062080E">
        <w:rPr>
          <w:rFonts w:ascii="Arial" w:hAnsi="Arial" w:cs="Arial"/>
          <w:lang w:val="en-US"/>
        </w:rPr>
        <w:t> y el </w:t>
      </w:r>
      <w:hyperlink r:id="rId40" w:tooltip="Modelo de reflexión de Phong" w:history="1">
        <w:r w:rsidRPr="0062080E">
          <w:rPr>
            <w:lang w:val="en-US"/>
          </w:rPr>
          <w:t xml:space="preserve">modelo de reflexión de </w:t>
        </w:r>
        <w:proofErr w:type="spellStart"/>
        <w:r w:rsidRPr="0062080E">
          <w:rPr>
            <w:lang w:val="en-US"/>
          </w:rPr>
          <w:t>Phong</w:t>
        </w:r>
        <w:proofErr w:type="spellEnd"/>
      </w:hyperlink>
      <w:r w:rsidRPr="0062080E">
        <w:rPr>
          <w:rFonts w:ascii="Arial" w:hAnsi="Arial" w:cs="Arial"/>
          <w:lang w:val="en-US"/>
        </w:rPr>
        <w:t>.</w:t>
      </w:r>
    </w:p>
    <w:p w:rsidR="0062080E" w:rsidRPr="0062080E" w:rsidRDefault="0062080E" w:rsidP="0062080E">
      <w:pPr>
        <w:jc w:val="both"/>
        <w:rPr>
          <w:rFonts w:ascii="Arial" w:hAnsi="Arial" w:cs="Arial"/>
          <w:lang w:val="en-US"/>
        </w:rPr>
      </w:pPr>
      <w:r w:rsidRPr="0062080E">
        <w:rPr>
          <w:rFonts w:ascii="Arial" w:hAnsi="Arial" w:cs="Arial"/>
          <w:lang w:val="en-US"/>
        </w:rPr>
        <w:t>Este método de sombreado presenta un costo computacional más elevado que el </w:t>
      </w:r>
      <w:hyperlink r:id="rId41" w:tooltip="Sombreado Gouraud" w:history="1">
        <w:r w:rsidRPr="0062080E">
          <w:rPr>
            <w:lang w:val="en-US"/>
          </w:rPr>
          <w:t>sombreado de Gouraud</w:t>
        </w:r>
      </w:hyperlink>
      <w:r w:rsidRPr="0062080E">
        <w:rPr>
          <w:rFonts w:ascii="Arial" w:hAnsi="Arial" w:cs="Arial"/>
          <w:lang w:val="en-US"/>
        </w:rPr>
        <w:t> ya que se debe calcular la iluminación en cada pixel pero ofrece una mejor calidad con </w:t>
      </w:r>
      <w:hyperlink r:id="rId42" w:tooltip="Reflejo especular (aún no redactado)" w:history="1">
        <w:r w:rsidRPr="0062080E">
          <w:rPr>
            <w:lang w:val="en-US"/>
          </w:rPr>
          <w:t>reflejos especulares</w:t>
        </w:r>
      </w:hyperlink>
      <w:r w:rsidRPr="0062080E">
        <w:rPr>
          <w:rFonts w:ascii="Arial" w:hAnsi="Arial" w:cs="Arial"/>
          <w:lang w:val="en-US"/>
        </w:rPr>
        <w:t> más exactos. Además la interpolación de normales tiende a restablecer la curvatura de las superficies originales que se aproximaron con una </w:t>
      </w:r>
      <w:hyperlink r:id="rId43" w:tooltip="Malla poligonal" w:history="1">
        <w:r w:rsidRPr="0062080E">
          <w:rPr>
            <w:lang w:val="en-US"/>
          </w:rPr>
          <w:t>malla poligonal</w:t>
        </w:r>
      </w:hyperlink>
      <w:r w:rsidRPr="0062080E">
        <w:rPr>
          <w:rFonts w:ascii="Arial" w:hAnsi="Arial" w:cs="Arial"/>
          <w:lang w:val="en-US"/>
        </w:rPr>
        <w:t>.</w:t>
      </w:r>
    </w:p>
    <w:p w:rsidR="0062080E" w:rsidRP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</w:p>
    <w:p w:rsidR="0062080E" w:rsidRDefault="0062080E" w:rsidP="0062080E">
      <w:pPr>
        <w:jc w:val="center"/>
        <w:rPr>
          <w:rFonts w:ascii="Arial" w:hAnsi="Arial" w:cs="Arial"/>
          <w:sz w:val="36"/>
          <w:lang w:val="en-US"/>
        </w:rPr>
      </w:pPr>
      <w:proofErr w:type="spellStart"/>
      <w:r w:rsidRPr="0062080E">
        <w:rPr>
          <w:rFonts w:ascii="Arial" w:hAnsi="Arial" w:cs="Arial"/>
          <w:sz w:val="36"/>
          <w:lang w:val="en-US"/>
        </w:rPr>
        <w:t>phongE</w:t>
      </w:r>
      <w:proofErr w:type="spellEnd"/>
      <w:r>
        <w:rPr>
          <w:rFonts w:ascii="Arial" w:hAnsi="Arial" w:cs="Arial"/>
          <w:sz w:val="36"/>
          <w:lang w:val="en-US"/>
        </w:rPr>
        <w:t>:</w:t>
      </w:r>
    </w:p>
    <w:p w:rsidR="0062080E" w:rsidRDefault="0062080E" w:rsidP="0062080E">
      <w:pPr>
        <w:jc w:val="both"/>
        <w:rPr>
          <w:rFonts w:ascii="Arial" w:hAnsi="Arial" w:cs="Arial"/>
          <w:sz w:val="36"/>
          <w:lang w:val="en-US"/>
        </w:rPr>
      </w:pPr>
    </w:p>
    <w:p w:rsidR="0062080E" w:rsidRPr="0062080E" w:rsidRDefault="0062080E" w:rsidP="006208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Pero si le ponen la canción Le da una depresión tonta </w:t>
      </w:r>
      <w:r w:rsidRPr="0062080E">
        <w:rPr>
          <w:rFonts w:ascii="Arial" w:hAnsi="Arial" w:cs="Arial"/>
        </w:rPr>
        <w:t xml:space="preserve">Llorando lo comienza a </w:t>
      </w:r>
      <w:proofErr w:type="gramStart"/>
      <w:r w:rsidRPr="0062080E">
        <w:rPr>
          <w:rFonts w:ascii="Arial" w:hAnsi="Arial" w:cs="Arial"/>
        </w:rPr>
        <w:t>llamar</w:t>
      </w:r>
      <w:proofErr w:type="gramEnd"/>
      <w:r w:rsidRPr="00620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Pero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la dejo en buzón (-</w:t>
      </w:r>
      <w:proofErr w:type="spellStart"/>
      <w:r>
        <w:rPr>
          <w:rFonts w:ascii="Arial" w:hAnsi="Arial" w:cs="Arial"/>
        </w:rPr>
        <w:t>zón</w:t>
      </w:r>
      <w:proofErr w:type="spellEnd"/>
      <w:r>
        <w:rPr>
          <w:rFonts w:ascii="Arial" w:hAnsi="Arial" w:cs="Arial"/>
        </w:rPr>
        <w:t xml:space="preserve">) Será porque con otra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r w:rsidRPr="0062080E">
        <w:rPr>
          <w:rFonts w:ascii="Arial" w:hAnsi="Arial" w:cs="Arial"/>
        </w:rPr>
        <w:t>Fingiendo que a otra se puede amar</w:t>
      </w:r>
    </w:p>
    <w:p w:rsidR="0062080E" w:rsidRPr="0062080E" w:rsidRDefault="0062080E" w:rsidP="0062080E">
      <w:pPr>
        <w:jc w:val="both"/>
        <w:rPr>
          <w:rFonts w:ascii="Arial" w:hAnsi="Arial" w:cs="Arial"/>
          <w:lang w:val="en-US"/>
        </w:rPr>
      </w:pPr>
      <w:r w:rsidRPr="0062080E">
        <w:rPr>
          <w:rFonts w:ascii="Arial" w:hAnsi="Arial" w:cs="Arial"/>
          <w:lang w:val="en-US"/>
        </w:rPr>
        <w:t xml:space="preserve">Pero </w:t>
      </w:r>
      <w:r>
        <w:rPr>
          <w:rFonts w:ascii="Arial" w:hAnsi="Arial" w:cs="Arial"/>
          <w:lang w:val="en-US"/>
        </w:rPr>
        <w:t xml:space="preserve">dices </w:t>
      </w:r>
      <w:proofErr w:type="spellStart"/>
      <w:r>
        <w:rPr>
          <w:rFonts w:ascii="Arial" w:hAnsi="Arial" w:cs="Arial"/>
          <w:lang w:val="en-US"/>
        </w:rPr>
        <w:t>todo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llanto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nada </w:t>
      </w:r>
      <w:proofErr w:type="spellStart"/>
      <w:r>
        <w:rPr>
          <w:rFonts w:ascii="Arial" w:hAnsi="Arial" w:cs="Arial"/>
          <w:lang w:val="en-US"/>
        </w:rPr>
        <w:t>Ahora</w:t>
      </w:r>
      <w:proofErr w:type="spellEnd"/>
      <w:r>
        <w:rPr>
          <w:rFonts w:ascii="Arial" w:hAnsi="Arial" w:cs="Arial"/>
          <w:lang w:val="en-US"/>
        </w:rPr>
        <w:t xml:space="preserve"> soy </w:t>
      </w:r>
      <w:proofErr w:type="spellStart"/>
      <w:r>
        <w:rPr>
          <w:rFonts w:ascii="Arial" w:hAnsi="Arial" w:cs="Arial"/>
          <w:lang w:val="en-US"/>
        </w:rPr>
        <w:t>una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chica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mala</w:t>
      </w:r>
      <w:r w:rsidRPr="0062080E">
        <w:rPr>
          <w:rFonts w:ascii="Arial" w:hAnsi="Arial" w:cs="Arial"/>
          <w:lang w:val="en-US"/>
        </w:rPr>
        <w:t>And</w:t>
      </w:r>
      <w:proofErr w:type="spellEnd"/>
      <w:r w:rsidRPr="0062080E">
        <w:rPr>
          <w:rFonts w:ascii="Arial" w:hAnsi="Arial" w:cs="Arial"/>
          <w:lang w:val="en-US"/>
        </w:rPr>
        <w:t xml:space="preserve"> now you </w:t>
      </w:r>
      <w:proofErr w:type="spellStart"/>
      <w:r w:rsidRPr="0062080E">
        <w:rPr>
          <w:rFonts w:ascii="Arial" w:hAnsi="Arial" w:cs="Arial"/>
          <w:lang w:val="en-US"/>
        </w:rPr>
        <w:t>kicki</w:t>
      </w:r>
      <w:r>
        <w:rPr>
          <w:rFonts w:ascii="Arial" w:hAnsi="Arial" w:cs="Arial"/>
          <w:lang w:val="en-US"/>
        </w:rPr>
        <w:t>n</w:t>
      </w:r>
      <w:proofErr w:type="spellEnd"/>
      <w:r>
        <w:rPr>
          <w:rFonts w:ascii="Arial" w:hAnsi="Arial" w:cs="Arial"/>
          <w:lang w:val="en-US"/>
        </w:rPr>
        <w:t xml:space="preserve">’ and </w:t>
      </w:r>
      <w:proofErr w:type="spellStart"/>
      <w:r>
        <w:rPr>
          <w:rFonts w:ascii="Arial" w:hAnsi="Arial" w:cs="Arial"/>
          <w:lang w:val="en-US"/>
        </w:rPr>
        <w:t>screamin</w:t>
      </w:r>
      <w:proofErr w:type="spellEnd"/>
      <w:r>
        <w:rPr>
          <w:rFonts w:ascii="Arial" w:hAnsi="Arial" w:cs="Arial"/>
          <w:lang w:val="en-US"/>
        </w:rPr>
        <w:t xml:space="preserve">’, a big toddler </w:t>
      </w:r>
      <w:r w:rsidRPr="0062080E">
        <w:rPr>
          <w:rFonts w:ascii="Arial" w:hAnsi="Arial" w:cs="Arial"/>
          <w:lang w:val="en-US"/>
        </w:rPr>
        <w:t>Don’t try to get your friends to come holla, h</w:t>
      </w:r>
      <w:bookmarkStart w:id="0" w:name="_GoBack"/>
      <w:bookmarkEnd w:id="0"/>
      <w:r w:rsidRPr="0062080E">
        <w:rPr>
          <w:rFonts w:ascii="Arial" w:hAnsi="Arial" w:cs="Arial"/>
          <w:lang w:val="en-US"/>
        </w:rPr>
        <w:t>olla</w:t>
      </w:r>
    </w:p>
    <w:p w:rsidR="0062080E" w:rsidRPr="0062080E" w:rsidRDefault="0062080E" w:rsidP="0062080E">
      <w:pPr>
        <w:jc w:val="both"/>
        <w:rPr>
          <w:rFonts w:ascii="Arial" w:hAnsi="Arial" w:cs="Arial"/>
          <w:lang w:val="en-US"/>
        </w:rPr>
      </w:pPr>
    </w:p>
    <w:sectPr w:rsidR="0062080E" w:rsidRPr="00620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E"/>
    <w:rsid w:val="0062080E"/>
    <w:rsid w:val="00DB5388"/>
    <w:rsid w:val="00D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519E"/>
  <w15:chartTrackingRefBased/>
  <w15:docId w15:val="{54EA6C7D-524E-43A5-A7CE-16F7A254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0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Francia" TargetMode="External"/><Relationship Id="rId18" Type="http://schemas.openxmlformats.org/officeDocument/2006/relationships/hyperlink" Target="https://es.wikipedia.org/wiki/N%C3%BAmero_irracional" TargetMode="External"/><Relationship Id="rId26" Type="http://schemas.openxmlformats.org/officeDocument/2006/relationships/hyperlink" Target="https://en.wikipedia.org/wiki/Isotropic" TargetMode="External"/><Relationship Id="rId39" Type="http://schemas.openxmlformats.org/officeDocument/2006/relationships/hyperlink" Target="https://es.wikipedia.org/wiki/Gr%C3%A1ficos_3D_por_computadora" TargetMode="External"/><Relationship Id="rId21" Type="http://schemas.openxmlformats.org/officeDocument/2006/relationships/hyperlink" Target="https://es.wikipedia.org/wiki/Cometa" TargetMode="External"/><Relationship Id="rId34" Type="http://schemas.openxmlformats.org/officeDocument/2006/relationships/hyperlink" Target="https://en.wikipedia.org/wiki/Graphics_pipeline" TargetMode="External"/><Relationship Id="rId42" Type="http://schemas.openxmlformats.org/officeDocument/2006/relationships/hyperlink" Target="https://es.wikipedia.org/w/index.php?title=Reflejo_especular&amp;action=edit&amp;redlink=1" TargetMode="External"/><Relationship Id="rId7" Type="http://schemas.openxmlformats.org/officeDocument/2006/relationships/hyperlink" Target="https://es.wikipedia.org/wiki/17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Berl%C3%ADn" TargetMode="External"/><Relationship Id="rId29" Type="http://schemas.openxmlformats.org/officeDocument/2006/relationships/hyperlink" Target="https://en.wikipedia.org/wiki/Johann_Heinrich_Lambert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25_de_septiembre" TargetMode="External"/><Relationship Id="rId11" Type="http://schemas.openxmlformats.org/officeDocument/2006/relationships/hyperlink" Target="https://es.wikipedia.org/wiki/Fil%C3%B3sofo" TargetMode="External"/><Relationship Id="rId24" Type="http://schemas.openxmlformats.org/officeDocument/2006/relationships/hyperlink" Target="https://en.wikipedia.org/wiki/Lambertian_reflectance" TargetMode="External"/><Relationship Id="rId32" Type="http://schemas.openxmlformats.org/officeDocument/2006/relationships/hyperlink" Target="https://en.wikipedia.org/wiki/OpenGL" TargetMode="External"/><Relationship Id="rId37" Type="http://schemas.openxmlformats.org/officeDocument/2006/relationships/hyperlink" Target="https://es.wikipedia.org/wiki/Interpolaci%C3%B3n" TargetMode="External"/><Relationship Id="rId40" Type="http://schemas.openxmlformats.org/officeDocument/2006/relationships/hyperlink" Target="https://es.wikipedia.org/wiki/Modelo_de_reflexi%C3%B3n_de_Pho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s.wikipedia.org/wiki/1728" TargetMode="External"/><Relationship Id="rId15" Type="http://schemas.openxmlformats.org/officeDocument/2006/relationships/hyperlink" Target="https://es.wikipedia.org/wiki/Francia" TargetMode="External"/><Relationship Id="rId23" Type="http://schemas.openxmlformats.org/officeDocument/2006/relationships/hyperlink" Target="https://en.wikipedia.org/wiki/Diffuse_reflection" TargetMode="External"/><Relationship Id="rId28" Type="http://schemas.openxmlformats.org/officeDocument/2006/relationships/hyperlink" Target="https://en.wikipedia.org/wiki/Lambert%27s_cosine_law" TargetMode="External"/><Relationship Id="rId36" Type="http://schemas.openxmlformats.org/officeDocument/2006/relationships/hyperlink" Target="https://en.wikipedia.org/wiki/Blinn%E2%80%93Phong_reflection_model" TargetMode="External"/><Relationship Id="rId10" Type="http://schemas.openxmlformats.org/officeDocument/2006/relationships/hyperlink" Target="https://es.wikipedia.org/wiki/Astr%C3%B3nomo" TargetMode="External"/><Relationship Id="rId19" Type="http://schemas.openxmlformats.org/officeDocument/2006/relationships/hyperlink" Target="https://es.wikipedia.org/wiki/Johann_Heinrich_Lambert" TargetMode="External"/><Relationship Id="rId31" Type="http://schemas.openxmlformats.org/officeDocument/2006/relationships/hyperlink" Target="https://en.wikipedia.org/wiki/Blinn%E2%80%93Phong_reflection_mode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es.wikipedia.org/wiki/26_de_agosto" TargetMode="External"/><Relationship Id="rId9" Type="http://schemas.openxmlformats.org/officeDocument/2006/relationships/hyperlink" Target="https://es.wikipedia.org/wiki/F%C3%ADsico" TargetMode="External"/><Relationship Id="rId14" Type="http://schemas.openxmlformats.org/officeDocument/2006/relationships/hyperlink" Target="https://es.wikipedia.org/wiki/Alsacia" TargetMode="External"/><Relationship Id="rId22" Type="http://schemas.openxmlformats.org/officeDocument/2006/relationships/hyperlink" Target="https://es.wikipedia.org/w/index.php?title=Teorema_de_Lambert&amp;action=edit&amp;redlink=1" TargetMode="External"/><Relationship Id="rId27" Type="http://schemas.openxmlformats.org/officeDocument/2006/relationships/hyperlink" Target="https://en.wikipedia.org/wiki/Luminous_intensity" TargetMode="External"/><Relationship Id="rId30" Type="http://schemas.openxmlformats.org/officeDocument/2006/relationships/hyperlink" Target="https://en.wikipedia.org/wiki/Jim_Blinn" TargetMode="External"/><Relationship Id="rId35" Type="http://schemas.openxmlformats.org/officeDocument/2006/relationships/hyperlink" Target="https://en.wikipedia.org/wiki/Pixel" TargetMode="External"/><Relationship Id="rId43" Type="http://schemas.openxmlformats.org/officeDocument/2006/relationships/hyperlink" Target="https://es.wikipedia.org/wiki/Malla_poligonal" TargetMode="External"/><Relationship Id="rId8" Type="http://schemas.openxmlformats.org/officeDocument/2006/relationships/hyperlink" Target="https://es.wikipedia.org/wiki/Matem%C3%A1tic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Alemania" TargetMode="External"/><Relationship Id="rId17" Type="http://schemas.openxmlformats.org/officeDocument/2006/relationships/hyperlink" Target="https://es.wikipedia.org/wiki/N%C3%BAmero_%CF%80" TargetMode="External"/><Relationship Id="rId25" Type="http://schemas.openxmlformats.org/officeDocument/2006/relationships/hyperlink" Target="https://en.wikipedia.org/wiki/Luminance" TargetMode="External"/><Relationship Id="rId33" Type="http://schemas.openxmlformats.org/officeDocument/2006/relationships/hyperlink" Target="https://en.wikipedia.org/wiki/Direct3D" TargetMode="External"/><Relationship Id="rId38" Type="http://schemas.openxmlformats.org/officeDocument/2006/relationships/hyperlink" Target="https://es.wikipedia.org/wiki/Sombreado" TargetMode="External"/><Relationship Id="rId20" Type="http://schemas.openxmlformats.org/officeDocument/2006/relationships/hyperlink" Target="https://es.wikipedia.org/wiki/Geometr%C3%ADa_hiperb%C3%B3lica" TargetMode="External"/><Relationship Id="rId41" Type="http://schemas.openxmlformats.org/officeDocument/2006/relationships/hyperlink" Target="https://es.wikipedia.org/wiki/Sombreado_Gourau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2020-01-23T00:05:00Z</dcterms:created>
  <dcterms:modified xsi:type="dcterms:W3CDTF">2020-01-23T02:03:00Z</dcterms:modified>
</cp:coreProperties>
</file>