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519218A" w:rsidR="00454979" w:rsidRDefault="00454979" w:rsidP="007F1F24">
            <w:pPr>
              <w:widowControl w:val="0"/>
              <w:shd w:val="clear" w:color="auto" w:fill="FFFFFF"/>
              <w:rPr>
                <w:rFonts w:ascii="Calibri" w:hAnsi="Calibri" w:cs="Calibri"/>
                <w:lang w:eastAsia="zh-CN"/>
              </w:rPr>
            </w:pPr>
            <w:r>
              <w:rPr>
                <w:rFonts w:ascii="Calibri" w:eastAsia="Calibri" w:hAnsi="Calibri" w:cs="Calibri"/>
              </w:rPr>
              <w:t>[</w:t>
            </w:r>
            <w:r w:rsidR="00C85B79">
              <w:rPr>
                <w:rFonts w:asciiTheme="minorEastAsia" w:hAnsiTheme="minorEastAsia" w:cs="Calibri" w:hint="eastAsia"/>
                <w:lang w:eastAsia="zh-CN"/>
              </w:rPr>
              <w:t>√</w:t>
            </w:r>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 ]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271255B4"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C85B79" w:rsidRPr="00C85B79">
        <w:rPr>
          <w:rFonts w:ascii="Calibri" w:eastAsia="Calibri" w:hAnsi="Calibri" w:cs="Calibri"/>
          <w:b/>
          <w:sz w:val="28"/>
          <w:szCs w:val="28"/>
        </w:rPr>
        <w:t>Sarah "Sally" Martinez</w:t>
      </w:r>
    </w:p>
    <w:p w14:paraId="6AB3D215" w14:textId="604B0E81"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C85B79" w:rsidRPr="00C85B79">
        <w:rPr>
          <w:rFonts w:ascii="Calibri" w:eastAsia="Calibri" w:hAnsi="Calibri" w:cs="Calibri"/>
          <w:b/>
          <w:sz w:val="28"/>
          <w:szCs w:val="28"/>
        </w:rPr>
        <w:t>45</w:t>
      </w:r>
    </w:p>
    <w:p w14:paraId="0F8F53D0" w14:textId="0CA6385C"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C85B79" w:rsidRPr="00C85B79">
        <w:rPr>
          <w:rFonts w:ascii="Calibri" w:eastAsia="Calibri" w:hAnsi="Calibri" w:cs="Calibri"/>
          <w:b/>
          <w:sz w:val="28"/>
          <w:szCs w:val="28"/>
        </w:rPr>
        <w:t>Female</w:t>
      </w:r>
    </w:p>
    <w:p w14:paraId="088F006C" w14:textId="14F3764B"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C85B79" w:rsidRPr="00C85B79">
        <w:rPr>
          <w:rFonts w:ascii="Calibri" w:eastAsia="Calibri" w:hAnsi="Calibri" w:cs="Calibri"/>
          <w:b/>
          <w:sz w:val="28"/>
          <w:szCs w:val="28"/>
        </w:rPr>
        <w:t>Persistent heartburn and acid regurgitation for the past six weeks</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5E5B3271" w14:textId="77777777" w:rsidR="00C85B79" w:rsidRPr="00C85B79" w:rsidRDefault="00C85B79" w:rsidP="00C85B79">
            <w:pPr>
              <w:tabs>
                <w:tab w:val="left" w:pos="720"/>
                <w:tab w:val="left" w:pos="2880"/>
                <w:tab w:val="left" w:pos="6480"/>
                <w:tab w:val="left" w:pos="8640"/>
              </w:tabs>
              <w:rPr>
                <w:rFonts w:ascii="Calibri" w:eastAsia="Calibri" w:hAnsi="Calibri" w:cs="Calibri"/>
                <w:b/>
                <w:sz w:val="28"/>
                <w:szCs w:val="28"/>
              </w:rPr>
            </w:pPr>
            <w:r w:rsidRPr="00C85B79">
              <w:rPr>
                <w:rFonts w:ascii="Calibri" w:eastAsia="Calibri" w:hAnsi="Calibri" w:cs="Calibri"/>
                <w:b/>
                <w:sz w:val="28"/>
                <w:szCs w:val="28"/>
              </w:rPr>
              <w:t>Affect: Slightly anxious and frustrated</w:t>
            </w:r>
          </w:p>
          <w:p w14:paraId="6BAB0EB0" w14:textId="77777777" w:rsidR="00C85B79" w:rsidRPr="00C85B79" w:rsidRDefault="00C85B79" w:rsidP="00C85B79">
            <w:pPr>
              <w:tabs>
                <w:tab w:val="left" w:pos="720"/>
                <w:tab w:val="left" w:pos="2880"/>
                <w:tab w:val="left" w:pos="6480"/>
                <w:tab w:val="left" w:pos="8640"/>
              </w:tabs>
              <w:rPr>
                <w:rFonts w:ascii="Calibri" w:eastAsia="Calibri" w:hAnsi="Calibri" w:cs="Calibri"/>
                <w:b/>
                <w:sz w:val="28"/>
                <w:szCs w:val="28"/>
              </w:rPr>
            </w:pPr>
            <w:r w:rsidRPr="00C85B79">
              <w:rPr>
                <w:rFonts w:ascii="Calibri" w:eastAsia="Calibri" w:hAnsi="Calibri" w:cs="Calibri"/>
                <w:b/>
                <w:sz w:val="28"/>
                <w:szCs w:val="28"/>
              </w:rPr>
              <w:t>Speech: Clear and moderate pace, occasionally pauses when discussing discomfort</w:t>
            </w:r>
          </w:p>
          <w:p w14:paraId="1C5F5686" w14:textId="77777777" w:rsidR="00C85B79" w:rsidRPr="00C85B79" w:rsidRDefault="00C85B79" w:rsidP="00C85B79">
            <w:pPr>
              <w:tabs>
                <w:tab w:val="left" w:pos="720"/>
                <w:tab w:val="left" w:pos="2880"/>
                <w:tab w:val="left" w:pos="6480"/>
                <w:tab w:val="left" w:pos="8640"/>
              </w:tabs>
              <w:rPr>
                <w:rFonts w:ascii="Calibri" w:eastAsia="Calibri" w:hAnsi="Calibri" w:cs="Calibri"/>
                <w:b/>
                <w:sz w:val="28"/>
                <w:szCs w:val="28"/>
              </w:rPr>
            </w:pPr>
            <w:r w:rsidRPr="00C85B79">
              <w:rPr>
                <w:rFonts w:ascii="Calibri" w:eastAsia="Calibri" w:hAnsi="Calibri" w:cs="Calibri"/>
                <w:b/>
                <w:sz w:val="28"/>
                <w:szCs w:val="28"/>
              </w:rPr>
              <w:t>Body Language: Often gestures to her chest when describing symptoms, maintains an upright posture to alleviate discomfort</w:t>
            </w:r>
          </w:p>
          <w:p w14:paraId="10870B67" w14:textId="77777777" w:rsidR="00C85B79" w:rsidRPr="00C85B79" w:rsidRDefault="00C85B79" w:rsidP="00C85B79">
            <w:pPr>
              <w:tabs>
                <w:tab w:val="left" w:pos="720"/>
                <w:tab w:val="left" w:pos="2880"/>
                <w:tab w:val="left" w:pos="6480"/>
                <w:tab w:val="left" w:pos="8640"/>
              </w:tabs>
              <w:rPr>
                <w:rFonts w:ascii="Calibri" w:eastAsia="Calibri" w:hAnsi="Calibri" w:cs="Calibri"/>
                <w:b/>
                <w:sz w:val="28"/>
                <w:szCs w:val="28"/>
              </w:rPr>
            </w:pPr>
            <w:r w:rsidRPr="00C85B79">
              <w:rPr>
                <w:rFonts w:ascii="Calibri" w:eastAsia="Calibri" w:hAnsi="Calibri" w:cs="Calibri"/>
                <w:b/>
                <w:sz w:val="28"/>
                <w:szCs w:val="28"/>
              </w:rPr>
              <w:lastRenderedPageBreak/>
              <w:t>Non-Verbal Communication: Shows signs of mild distress when discussing symptoms (e.g., slight grimacing when mentioning heartburn)</w:t>
            </w:r>
          </w:p>
          <w:p w14:paraId="05CC5D12" w14:textId="27CD3527" w:rsidR="00454979" w:rsidRDefault="00C85B79" w:rsidP="00C85B79">
            <w:pPr>
              <w:tabs>
                <w:tab w:val="left" w:pos="720"/>
                <w:tab w:val="left" w:pos="2880"/>
                <w:tab w:val="left" w:pos="6480"/>
                <w:tab w:val="left" w:pos="8640"/>
              </w:tabs>
              <w:rPr>
                <w:rFonts w:ascii="Calibri" w:eastAsia="Calibri" w:hAnsi="Calibri" w:cs="Calibri"/>
                <w:b/>
                <w:sz w:val="28"/>
                <w:szCs w:val="28"/>
              </w:rPr>
            </w:pPr>
            <w:r w:rsidRPr="00C85B79">
              <w:rPr>
                <w:rFonts w:ascii="Calibri" w:eastAsia="Calibri" w:hAnsi="Calibri" w:cs="Calibri"/>
                <w:b/>
                <w:sz w:val="28"/>
                <w:szCs w:val="28"/>
              </w:rPr>
              <w:t>Verbal Characteristics: Provides information clearly but may need gentle prompting to discuss lifestyle factors</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6442D677" w14:textId="77777777" w:rsidR="00C85B79" w:rsidRPr="00C85B79" w:rsidRDefault="00C85B79" w:rsidP="00C85B79">
            <w:pPr>
              <w:pBdr>
                <w:top w:val="nil"/>
                <w:left w:val="nil"/>
                <w:bottom w:val="nil"/>
                <w:right w:val="nil"/>
                <w:between w:val="nil"/>
              </w:pBdr>
              <w:tabs>
                <w:tab w:val="left" w:pos="720"/>
                <w:tab w:val="left" w:pos="6840"/>
              </w:tabs>
              <w:rPr>
                <w:rFonts w:ascii="Calibri" w:eastAsia="Calibri" w:hAnsi="Calibri" w:cs="Calibri"/>
                <w:b/>
              </w:rPr>
            </w:pPr>
            <w:r w:rsidRPr="00C85B79">
              <w:rPr>
                <w:rFonts w:ascii="Calibri" w:eastAsia="Calibri" w:hAnsi="Calibri" w:cs="Calibri"/>
                <w:b/>
              </w:rPr>
              <w:t>Initial Response to "What brings you in today?":</w:t>
            </w:r>
          </w:p>
          <w:p w14:paraId="732A87D1" w14:textId="77777777" w:rsidR="00C85B79" w:rsidRPr="00C85B79" w:rsidRDefault="00C85B79" w:rsidP="00C85B79">
            <w:pPr>
              <w:pBdr>
                <w:top w:val="nil"/>
                <w:left w:val="nil"/>
                <w:bottom w:val="nil"/>
                <w:right w:val="nil"/>
                <w:between w:val="nil"/>
              </w:pBdr>
              <w:tabs>
                <w:tab w:val="left" w:pos="720"/>
                <w:tab w:val="left" w:pos="6840"/>
              </w:tabs>
              <w:rPr>
                <w:rFonts w:ascii="Calibri" w:eastAsia="Calibri" w:hAnsi="Calibri" w:cs="Calibri"/>
                <w:b/>
              </w:rPr>
            </w:pPr>
            <w:r w:rsidRPr="00C85B79">
              <w:rPr>
                <w:rFonts w:ascii="Calibri" w:eastAsia="Calibri" w:hAnsi="Calibri" w:cs="Calibri"/>
                <w:b/>
              </w:rPr>
              <w:t>"I've been having this burning sensation in my chest and some acid coming back up after I eat. It's been going on for about a month and a half now."</w:t>
            </w:r>
          </w:p>
          <w:p w14:paraId="41A94F0B" w14:textId="77777777" w:rsidR="00C85B79" w:rsidRPr="00C85B79" w:rsidRDefault="00C85B79" w:rsidP="00C85B79">
            <w:pPr>
              <w:pBdr>
                <w:top w:val="nil"/>
                <w:left w:val="nil"/>
                <w:bottom w:val="nil"/>
                <w:right w:val="nil"/>
                <w:between w:val="nil"/>
              </w:pBdr>
              <w:tabs>
                <w:tab w:val="left" w:pos="720"/>
                <w:tab w:val="left" w:pos="6840"/>
              </w:tabs>
              <w:rPr>
                <w:rFonts w:ascii="Calibri" w:eastAsia="Calibri" w:hAnsi="Calibri" w:cs="Calibri"/>
                <w:b/>
              </w:rPr>
            </w:pPr>
            <w:r w:rsidRPr="00C85B79">
              <w:rPr>
                <w:rFonts w:ascii="Calibri" w:eastAsia="Calibri" w:hAnsi="Calibri" w:cs="Calibri"/>
                <w:b/>
              </w:rPr>
              <w:t>Response to "Can you tell me more?":</w:t>
            </w:r>
          </w:p>
          <w:p w14:paraId="5E474579" w14:textId="174A250D" w:rsidR="00454979" w:rsidRPr="00B3707D" w:rsidRDefault="00C85B79" w:rsidP="00C85B79">
            <w:pPr>
              <w:pBdr>
                <w:top w:val="nil"/>
                <w:left w:val="nil"/>
                <w:bottom w:val="nil"/>
                <w:right w:val="nil"/>
                <w:between w:val="nil"/>
              </w:pBdr>
              <w:tabs>
                <w:tab w:val="left" w:pos="720"/>
                <w:tab w:val="left" w:pos="6840"/>
              </w:tabs>
              <w:rPr>
                <w:rFonts w:ascii="Calibri" w:eastAsia="Calibri" w:hAnsi="Calibri" w:cs="Calibri"/>
                <w:b/>
              </w:rPr>
            </w:pPr>
            <w:r w:rsidRPr="00C85B79">
              <w:rPr>
                <w:rFonts w:ascii="Calibri" w:eastAsia="Calibri" w:hAnsi="Calibri" w:cs="Calibri"/>
                <w:b/>
              </w:rPr>
              <w:t>"Sure. The heartburn usually happens after meals, especially when I eat spicy or fatty foods. Sometimes I feel like acid is coming up into my throat, and it wakes me up at night."</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3FAC5904"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7A7DAC0F" w14:textId="26382987" w:rsidR="00C85B79" w:rsidRPr="00C85B79" w:rsidRDefault="00C85B79" w:rsidP="007F1F24">
            <w:pPr>
              <w:pBdr>
                <w:top w:val="nil"/>
                <w:left w:val="nil"/>
                <w:bottom w:val="nil"/>
                <w:right w:val="nil"/>
                <w:between w:val="nil"/>
              </w:pBdr>
              <w:tabs>
                <w:tab w:val="left" w:pos="720"/>
                <w:tab w:val="left" w:pos="6840"/>
              </w:tabs>
              <w:rPr>
                <w:rFonts w:ascii="Calibri" w:hAnsi="Calibri" w:cs="Calibri" w:hint="eastAsia"/>
                <w:b/>
                <w:lang w:eastAsia="zh-CN"/>
              </w:rPr>
            </w:pPr>
            <w:r w:rsidRPr="00C85B79">
              <w:rPr>
                <w:rFonts w:ascii="Calibri" w:hAnsi="Calibri" w:cs="Calibri"/>
                <w:b/>
                <w:lang w:eastAsia="zh-CN"/>
              </w:rPr>
              <w:t>"I've also noticed that my throat feels sore sometimes, and my voice gets a bit hoarse.</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2569FC37"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1C637068" w14:textId="77777777" w:rsidR="00C85B79" w:rsidRPr="00C85B79" w:rsidRDefault="00C85B79" w:rsidP="00C85B79">
            <w:pPr>
              <w:pBdr>
                <w:top w:val="nil"/>
                <w:left w:val="nil"/>
                <w:bottom w:val="nil"/>
                <w:right w:val="nil"/>
                <w:between w:val="nil"/>
              </w:pBdr>
              <w:tabs>
                <w:tab w:val="left" w:pos="720"/>
                <w:tab w:val="left" w:pos="6840"/>
              </w:tabs>
              <w:rPr>
                <w:rFonts w:ascii="Calibri" w:hAnsi="Calibri" w:cs="Calibri"/>
                <w:b/>
                <w:lang w:eastAsia="zh-CN"/>
              </w:rPr>
            </w:pPr>
            <w:r w:rsidRPr="00C85B79">
              <w:rPr>
                <w:rFonts w:ascii="Calibri" w:hAnsi="Calibri" w:cs="Calibri"/>
                <w:b/>
                <w:lang w:eastAsia="zh-CN"/>
              </w:rPr>
              <w:t>If asked about dietary habits:</w:t>
            </w:r>
          </w:p>
          <w:p w14:paraId="2DDBFAC2" w14:textId="77777777" w:rsidR="00C85B79" w:rsidRPr="00C85B79" w:rsidRDefault="00C85B79" w:rsidP="00C85B79">
            <w:pPr>
              <w:pBdr>
                <w:top w:val="nil"/>
                <w:left w:val="nil"/>
                <w:bottom w:val="nil"/>
                <w:right w:val="nil"/>
                <w:between w:val="nil"/>
              </w:pBdr>
              <w:tabs>
                <w:tab w:val="left" w:pos="720"/>
                <w:tab w:val="left" w:pos="6840"/>
              </w:tabs>
              <w:rPr>
                <w:rFonts w:ascii="Calibri" w:hAnsi="Calibri" w:cs="Calibri"/>
                <w:b/>
                <w:lang w:eastAsia="zh-CN"/>
              </w:rPr>
            </w:pPr>
            <w:r w:rsidRPr="00C85B79">
              <w:rPr>
                <w:rFonts w:ascii="Calibri" w:hAnsi="Calibri" w:cs="Calibri"/>
                <w:b/>
                <w:lang w:eastAsia="zh-CN"/>
              </w:rPr>
              <w:t>"I tend to eat large meals, and I often have a late dinner because of my work schedule."</w:t>
            </w:r>
          </w:p>
          <w:p w14:paraId="6B2FA80F" w14:textId="77777777" w:rsidR="00C85B79" w:rsidRPr="00C85B79" w:rsidRDefault="00C85B79" w:rsidP="00C85B79">
            <w:pPr>
              <w:pBdr>
                <w:top w:val="nil"/>
                <w:left w:val="nil"/>
                <w:bottom w:val="nil"/>
                <w:right w:val="nil"/>
                <w:between w:val="nil"/>
              </w:pBdr>
              <w:tabs>
                <w:tab w:val="left" w:pos="720"/>
                <w:tab w:val="left" w:pos="6840"/>
              </w:tabs>
              <w:rPr>
                <w:rFonts w:ascii="Calibri" w:hAnsi="Calibri" w:cs="Calibri"/>
                <w:b/>
                <w:lang w:eastAsia="zh-CN"/>
              </w:rPr>
            </w:pPr>
            <w:r w:rsidRPr="00C85B79">
              <w:rPr>
                <w:rFonts w:ascii="Calibri" w:hAnsi="Calibri" w:cs="Calibri"/>
                <w:b/>
                <w:lang w:eastAsia="zh-CN"/>
              </w:rPr>
              <w:t>If asked about over-the-counter treatments:</w:t>
            </w:r>
          </w:p>
          <w:p w14:paraId="1170FFE0" w14:textId="1E4F4183" w:rsidR="00C85B79" w:rsidRPr="00C85B79" w:rsidRDefault="00C85B79" w:rsidP="00C85B79">
            <w:pPr>
              <w:pBdr>
                <w:top w:val="nil"/>
                <w:left w:val="nil"/>
                <w:bottom w:val="nil"/>
                <w:right w:val="nil"/>
                <w:between w:val="nil"/>
              </w:pBdr>
              <w:tabs>
                <w:tab w:val="left" w:pos="720"/>
                <w:tab w:val="left" w:pos="6840"/>
              </w:tabs>
              <w:rPr>
                <w:rFonts w:ascii="Calibri" w:hAnsi="Calibri" w:cs="Calibri" w:hint="eastAsia"/>
                <w:b/>
                <w:lang w:eastAsia="zh-CN"/>
              </w:rPr>
            </w:pPr>
            <w:r w:rsidRPr="00C85B79">
              <w:rPr>
                <w:rFonts w:ascii="Calibri" w:hAnsi="Calibri" w:cs="Calibri"/>
                <w:b/>
                <w:lang w:eastAsia="zh-CN"/>
              </w:rPr>
              <w:t>"I've been taking antacids a few times a week, and they help a little, but the relief doesn't last long."</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202DD321"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50A4EE82" w14:textId="77777777" w:rsidR="00C85B79" w:rsidRPr="00C85B79" w:rsidRDefault="00C85B79" w:rsidP="00C85B79">
            <w:pPr>
              <w:pBdr>
                <w:top w:val="nil"/>
                <w:left w:val="nil"/>
                <w:bottom w:val="nil"/>
                <w:right w:val="nil"/>
                <w:between w:val="nil"/>
              </w:pBdr>
              <w:tabs>
                <w:tab w:val="left" w:pos="720"/>
                <w:tab w:val="left" w:pos="6840"/>
              </w:tabs>
              <w:rPr>
                <w:rFonts w:ascii="Calibri" w:hAnsi="Calibri" w:cs="Calibri"/>
                <w:b/>
                <w:lang w:eastAsia="zh-CN"/>
              </w:rPr>
            </w:pPr>
            <w:r w:rsidRPr="00C85B79">
              <w:rPr>
                <w:rFonts w:ascii="Calibri" w:hAnsi="Calibri" w:cs="Calibri"/>
                <w:b/>
                <w:lang w:eastAsia="zh-CN"/>
              </w:rPr>
              <w:t>If asked about weight changes:</w:t>
            </w:r>
          </w:p>
          <w:p w14:paraId="625ED52E" w14:textId="77777777" w:rsidR="00C85B79" w:rsidRPr="00C85B79" w:rsidRDefault="00C85B79" w:rsidP="00C85B79">
            <w:pPr>
              <w:pBdr>
                <w:top w:val="nil"/>
                <w:left w:val="nil"/>
                <w:bottom w:val="nil"/>
                <w:right w:val="nil"/>
                <w:between w:val="nil"/>
              </w:pBdr>
              <w:tabs>
                <w:tab w:val="left" w:pos="720"/>
                <w:tab w:val="left" w:pos="6840"/>
              </w:tabs>
              <w:rPr>
                <w:rFonts w:ascii="Calibri" w:hAnsi="Calibri" w:cs="Calibri"/>
                <w:b/>
                <w:lang w:eastAsia="zh-CN"/>
              </w:rPr>
            </w:pPr>
            <w:r w:rsidRPr="00C85B79">
              <w:rPr>
                <w:rFonts w:ascii="Calibri" w:hAnsi="Calibri" w:cs="Calibri"/>
                <w:b/>
                <w:lang w:eastAsia="zh-CN"/>
              </w:rPr>
              <w:t>"I've gained about 10 pounds over the last few months without trying."</w:t>
            </w:r>
          </w:p>
          <w:p w14:paraId="6B252B63" w14:textId="77777777" w:rsidR="00C85B79" w:rsidRPr="00C85B79" w:rsidRDefault="00C85B79" w:rsidP="00C85B79">
            <w:pPr>
              <w:pBdr>
                <w:top w:val="nil"/>
                <w:left w:val="nil"/>
                <w:bottom w:val="nil"/>
                <w:right w:val="nil"/>
                <w:between w:val="nil"/>
              </w:pBdr>
              <w:tabs>
                <w:tab w:val="left" w:pos="720"/>
                <w:tab w:val="left" w:pos="6840"/>
              </w:tabs>
              <w:rPr>
                <w:rFonts w:ascii="Calibri" w:hAnsi="Calibri" w:cs="Calibri"/>
                <w:b/>
                <w:lang w:eastAsia="zh-CN"/>
              </w:rPr>
            </w:pPr>
            <w:r w:rsidRPr="00C85B79">
              <w:rPr>
                <w:rFonts w:ascii="Calibri" w:hAnsi="Calibri" w:cs="Calibri"/>
                <w:b/>
                <w:lang w:eastAsia="zh-CN"/>
              </w:rPr>
              <w:t>If asked about previous similar episodes:</w:t>
            </w:r>
          </w:p>
          <w:p w14:paraId="4C0F71C9" w14:textId="0BFE6177" w:rsidR="00C85B79" w:rsidRPr="00C85B79" w:rsidRDefault="00C85B79" w:rsidP="00C85B79">
            <w:pPr>
              <w:pBdr>
                <w:top w:val="nil"/>
                <w:left w:val="nil"/>
                <w:bottom w:val="nil"/>
                <w:right w:val="nil"/>
                <w:between w:val="nil"/>
              </w:pBdr>
              <w:tabs>
                <w:tab w:val="left" w:pos="720"/>
                <w:tab w:val="left" w:pos="6840"/>
              </w:tabs>
              <w:rPr>
                <w:rFonts w:ascii="Calibri" w:hAnsi="Calibri" w:cs="Calibri" w:hint="eastAsia"/>
                <w:b/>
                <w:lang w:eastAsia="zh-CN"/>
              </w:rPr>
            </w:pPr>
            <w:r w:rsidRPr="00C85B79">
              <w:rPr>
                <w:rFonts w:ascii="Calibri" w:hAnsi="Calibri" w:cs="Calibri"/>
                <w:b/>
                <w:lang w:eastAsia="zh-CN"/>
              </w:rPr>
              <w:t>"I've had occasional heartburn in the past, but it's never been this frequent or severe."</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1E8349E7"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Burning sensation in the chest (heartburn), acid regurgitation into the throat, occasional sour taste.</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7CF08F72"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Symptoms began approximately six weeks ago, progressively worsening.</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5219D2B1"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Heartburn occurs 4-5 times a week, especially after meals and at night.</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78A27DBE"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Central chest area, sometimes radiating up to the throat.</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2B3903FD"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Upwards into the throat, no radiation to the arms or jaw.</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19DF1407"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Heartburn rated 6/10 in discomfort, acid regurgitation rated 5/10.</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59F7562A"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Uses over-the-counter antacids with temporary relief. Hasn't tried prescription medications yet.</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677C0E85"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Eating spicy or fatty foods, lying down after meals, late dinners.</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4FAFC40A"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Sitting upright, taking antacids, avoiding certain trigger foods.</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0FC283AE"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Large meals, late-night eating, consumption of alcohol and caffeine.</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1EF43AFF"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Sore throat, hoarse voice, occasional coughing, mild chest discomfort.</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17A083A7" w:rsidR="00454979" w:rsidRPr="00B3707D" w:rsidRDefault="00C85B79" w:rsidP="007F1F24">
            <w:pPr>
              <w:tabs>
                <w:tab w:val="left" w:pos="720"/>
                <w:tab w:val="left" w:pos="2880"/>
                <w:tab w:val="left" w:pos="6480"/>
                <w:tab w:val="left" w:pos="8640"/>
              </w:tabs>
              <w:rPr>
                <w:rFonts w:ascii="Calibri" w:eastAsia="Calibri" w:hAnsi="Calibri" w:cs="Calibri"/>
                <w:b/>
              </w:rPr>
            </w:pPr>
            <w:r w:rsidRPr="00C85B79">
              <w:rPr>
                <w:rFonts w:ascii="Calibri" w:eastAsia="Calibri" w:hAnsi="Calibri" w:cs="Calibri"/>
                <w:b/>
              </w:rPr>
              <w:t>Sarah is concerned about the impact of her symptoms on her sleep and daily activities. She fears that if left untreated, it might lead to more serious complications like esophagitis or Barrett's esophagus.</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6387E19E" w14:textId="77777777" w:rsidR="00C85B79" w:rsidRPr="00C85B79" w:rsidRDefault="00C85B79" w:rsidP="00C85B79">
            <w:pPr>
              <w:rPr>
                <w:rFonts w:ascii="Calibri" w:eastAsia="Calibri" w:hAnsi="Calibri" w:cs="Calibri"/>
                <w:sz w:val="22"/>
                <w:szCs w:val="22"/>
              </w:rPr>
            </w:pPr>
            <w:r w:rsidRPr="00C85B79">
              <w:rPr>
                <w:rFonts w:ascii="Calibri" w:eastAsia="Calibri" w:hAnsi="Calibri" w:cs="Calibri"/>
                <w:sz w:val="22"/>
                <w:szCs w:val="22"/>
              </w:rPr>
              <w:t>Constitutional: Unintentional weight gain (10 pounds), mild fatigue.</w:t>
            </w:r>
          </w:p>
          <w:p w14:paraId="6EE75D30" w14:textId="77777777" w:rsidR="00C85B79" w:rsidRPr="00C85B79" w:rsidRDefault="00C85B79" w:rsidP="00C85B79">
            <w:pPr>
              <w:rPr>
                <w:rFonts w:ascii="Calibri" w:eastAsia="Calibri" w:hAnsi="Calibri" w:cs="Calibri"/>
                <w:sz w:val="22"/>
                <w:szCs w:val="22"/>
              </w:rPr>
            </w:pPr>
            <w:r w:rsidRPr="00C85B79">
              <w:rPr>
                <w:rFonts w:ascii="Calibri" w:eastAsia="Calibri" w:hAnsi="Calibri" w:cs="Calibri"/>
                <w:sz w:val="22"/>
                <w:szCs w:val="22"/>
              </w:rPr>
              <w:lastRenderedPageBreak/>
              <w:t>Gastrointestinal: Persistent heartburn, acid regurgitation, occasional sore throat, hoarseness.</w:t>
            </w:r>
          </w:p>
          <w:p w14:paraId="3CEEDEC4" w14:textId="77777777" w:rsidR="00C85B79" w:rsidRPr="00C85B79" w:rsidRDefault="00C85B79" w:rsidP="00C85B79">
            <w:pPr>
              <w:rPr>
                <w:rFonts w:ascii="Calibri" w:eastAsia="Calibri" w:hAnsi="Calibri" w:cs="Calibri"/>
                <w:sz w:val="22"/>
                <w:szCs w:val="22"/>
              </w:rPr>
            </w:pPr>
            <w:r w:rsidRPr="00C85B79">
              <w:rPr>
                <w:rFonts w:ascii="Calibri" w:eastAsia="Calibri" w:hAnsi="Calibri" w:cs="Calibri"/>
                <w:sz w:val="22"/>
                <w:szCs w:val="22"/>
              </w:rPr>
              <w:t>Respiratory: Occasional coughing, no shortness of breath.</w:t>
            </w:r>
          </w:p>
          <w:p w14:paraId="32E4E76F" w14:textId="77777777" w:rsidR="00C85B79" w:rsidRPr="00C85B79" w:rsidRDefault="00C85B79" w:rsidP="00C85B79">
            <w:pPr>
              <w:rPr>
                <w:rFonts w:ascii="Calibri" w:eastAsia="Calibri" w:hAnsi="Calibri" w:cs="Calibri"/>
                <w:sz w:val="22"/>
                <w:szCs w:val="22"/>
              </w:rPr>
            </w:pPr>
            <w:r w:rsidRPr="00C85B79">
              <w:rPr>
                <w:rFonts w:ascii="Calibri" w:eastAsia="Calibri" w:hAnsi="Calibri" w:cs="Calibri"/>
                <w:sz w:val="22"/>
                <w:szCs w:val="22"/>
              </w:rPr>
              <w:t>Cardiovascular: No chest pain radiating to arms or jaw, no palpitations.</w:t>
            </w:r>
          </w:p>
          <w:p w14:paraId="128F6C30" w14:textId="77777777" w:rsidR="00C85B79" w:rsidRPr="00C85B79" w:rsidRDefault="00C85B79" w:rsidP="00C85B79">
            <w:pPr>
              <w:rPr>
                <w:rFonts w:ascii="Calibri" w:eastAsia="Calibri" w:hAnsi="Calibri" w:cs="Calibri"/>
                <w:sz w:val="22"/>
                <w:szCs w:val="22"/>
              </w:rPr>
            </w:pPr>
            <w:r w:rsidRPr="00C85B79">
              <w:rPr>
                <w:rFonts w:ascii="Calibri" w:eastAsia="Calibri" w:hAnsi="Calibri" w:cs="Calibri"/>
                <w:sz w:val="22"/>
                <w:szCs w:val="22"/>
              </w:rPr>
              <w:t>Neurological: No dizziness or syncope.</w:t>
            </w:r>
          </w:p>
          <w:p w14:paraId="23361F44" w14:textId="77777777" w:rsidR="00C85B79" w:rsidRPr="00C85B79" w:rsidRDefault="00C85B79" w:rsidP="00C85B79">
            <w:pPr>
              <w:rPr>
                <w:rFonts w:ascii="Calibri" w:eastAsia="Calibri" w:hAnsi="Calibri" w:cs="Calibri"/>
                <w:sz w:val="22"/>
                <w:szCs w:val="22"/>
              </w:rPr>
            </w:pPr>
            <w:r w:rsidRPr="00C85B79">
              <w:rPr>
                <w:rFonts w:ascii="Calibri" w:eastAsia="Calibri" w:hAnsi="Calibri" w:cs="Calibri"/>
                <w:sz w:val="22"/>
                <w:szCs w:val="22"/>
              </w:rPr>
              <w:t>Musculoskeletal: No significant joint or muscle pain.</w:t>
            </w:r>
          </w:p>
          <w:p w14:paraId="6399A85A" w14:textId="6E5A4586" w:rsidR="00454979" w:rsidRDefault="00C85B79" w:rsidP="00C85B79">
            <w:pPr>
              <w:rPr>
                <w:rFonts w:ascii="Calibri" w:eastAsia="Calibri" w:hAnsi="Calibri" w:cs="Calibri"/>
                <w:sz w:val="22"/>
                <w:szCs w:val="22"/>
              </w:rPr>
            </w:pPr>
            <w:r w:rsidRPr="00C85B79">
              <w:rPr>
                <w:rFonts w:ascii="Calibri" w:eastAsia="Calibri" w:hAnsi="Calibri" w:cs="Calibri"/>
                <w:sz w:val="22"/>
                <w:szCs w:val="22"/>
              </w:rPr>
              <w:t>Psychiatric/Behavioral: Mild anxiety related to persistent symptoms.</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FDF836E" w14:textId="77777777" w:rsidR="00C85B79" w:rsidRPr="00C85B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Seasonal allergies</w:t>
            </w:r>
          </w:p>
          <w:p w14:paraId="6FB6B925" w14:textId="0CC1D0DB" w:rsidR="004549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No history of asthma or other chronic respiratory conditions</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C6754A6" w14:textId="72B505A0" w:rsidR="00454979" w:rsidRDefault="00C85B79" w:rsidP="007F1F24">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None in the past five years</w:t>
            </w: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755763C5" w:rsidR="00454979" w:rsidRDefault="00C85B79" w:rsidP="007F1F24">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Appendectomy at age 25</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15C2ECF6" w14:textId="77777777" w:rsidR="00C85B79" w:rsidRPr="00C85B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Annual influenza vaccination</w:t>
            </w:r>
          </w:p>
          <w:p w14:paraId="557C664C" w14:textId="7209693D" w:rsidR="004549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Up-to-date with mammograms and Pap smears</w:t>
            </w:r>
          </w:p>
          <w:p w14:paraId="206D4E73"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A6949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C2F665E" w14:textId="77777777" w:rsidR="00C85B79" w:rsidRPr="00C85B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Over-the-counter antacids (calcium carbonate) as needed for heartburn</w:t>
            </w:r>
          </w:p>
          <w:p w14:paraId="0441379C" w14:textId="6176D320" w:rsidR="004549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Loratadine 10 mg daily for allergies</w:t>
            </w: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Allergies (environmental, food, or medication – also </w:t>
            </w:r>
            <w:r w:rsidRPr="00B3707D">
              <w:rPr>
                <w:rFonts w:ascii="Calibri" w:eastAsia="Calibri" w:hAnsi="Calibri" w:cs="Calibri"/>
                <w:b/>
              </w:rPr>
              <w:lastRenderedPageBreak/>
              <w:t>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ABDF991" w14:textId="460A4D8B" w:rsidR="00454979" w:rsidRDefault="00C85B79" w:rsidP="007F1F24">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No known drug allergies</w:t>
            </w: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392B563A" w:rsidR="00454979" w:rsidRPr="00C85B79" w:rsidRDefault="00C85B79"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N/A</w:t>
            </w: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3B4D22C8" w:rsidR="00454979" w:rsidRDefault="00C85B79" w:rsidP="007F1F24">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Menopausal for 5 years, no significant gynecologic issues</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867C4" w14:textId="77777777" w:rsidR="00C85B79" w:rsidRPr="00C85B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Father: Alive, age 70, with hypertension</w:t>
            </w:r>
          </w:p>
          <w:p w14:paraId="54A1834C" w14:textId="77777777" w:rsidR="00C85B79" w:rsidRPr="00C85B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Mother: Alive, age 68, with type 2 diabetes</w:t>
            </w:r>
          </w:p>
          <w:p w14:paraId="4CCB1DDF" w14:textId="5D4A1F34" w:rsidR="00454979" w:rsidRDefault="00454979" w:rsidP="00C85B79">
            <w:pPr>
              <w:tabs>
                <w:tab w:val="left" w:pos="720"/>
                <w:tab w:val="left" w:pos="2880"/>
                <w:tab w:val="left" w:pos="6480"/>
                <w:tab w:val="left" w:pos="8640"/>
              </w:tabs>
              <w:rPr>
                <w:rFonts w:ascii="Calibri" w:eastAsia="Calibri" w:hAnsi="Calibri" w:cs="Calibri"/>
                <w:b/>
                <w:sz w:val="22"/>
                <w:szCs w:val="22"/>
              </w:rPr>
            </w:pP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7C222F" w14:textId="77777777" w:rsidR="00C85B79" w:rsidRPr="00C85B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Do not add any additional family members.</w:t>
            </w:r>
          </w:p>
          <w:p w14:paraId="493827C3" w14:textId="77777777" w:rsidR="00C85B79" w:rsidRPr="00C85B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Any other family members are alive and well.</w:t>
            </w:r>
          </w:p>
          <w:p w14:paraId="7430F66F" w14:textId="0A5A30A5" w:rsidR="00454979" w:rsidRDefault="00C85B79" w:rsidP="00C85B79">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Unsure about paternal grandparents’ health status.</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BE2FE" w14:textId="65F191F5" w:rsidR="00454979" w:rsidRDefault="00C85B79" w:rsidP="007F1F24">
            <w:pPr>
              <w:tabs>
                <w:tab w:val="left" w:pos="720"/>
                <w:tab w:val="left" w:pos="2880"/>
                <w:tab w:val="left" w:pos="6480"/>
                <w:tab w:val="left" w:pos="8640"/>
              </w:tabs>
              <w:rPr>
                <w:rFonts w:ascii="Calibri" w:eastAsia="Calibri" w:hAnsi="Calibri" w:cs="Calibri"/>
                <w:b/>
                <w:sz w:val="22"/>
                <w:szCs w:val="22"/>
              </w:rPr>
            </w:pPr>
            <w:r w:rsidRPr="00C85B79">
              <w:rPr>
                <w:rFonts w:ascii="Calibri" w:eastAsia="Calibri" w:hAnsi="Calibri" w:cs="Calibri"/>
                <w:b/>
                <w:sz w:val="22"/>
                <w:szCs w:val="22"/>
              </w:rPr>
              <w:t>Parents manage their respective conditions with medications and lifestyle modifications</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Drug Use (Recreational, </w:t>
            </w:r>
            <w:r w:rsidRPr="00B3707D">
              <w:rPr>
                <w:rFonts w:asciiTheme="majorHAnsi" w:eastAsia="Calibri" w:hAnsiTheme="majorHAnsi" w:cstheme="majorHAnsi"/>
                <w:b/>
              </w:rPr>
              <w:lastRenderedPageBreak/>
              <w:t>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7397F3BE"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lastRenderedPageBreak/>
              <w:t>No current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3F4A71A8"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Non-smoker</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4ED8B576"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Occasional alcohol consumption, about 1-2 glasses of wine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0565297F"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Two-bedroom apartment</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283A92D7"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23C6CB09"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Lives with spouse, no children at home</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0B9DEA69"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165E31D9"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Strong support from spouse and close friends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7AD13002"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Stable income from employment as a graphic designer</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1680C7C4"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Employer-provided health insurance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58C6039D"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Active member of a local book club</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54E64E8A"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Bachelor’s degree in Graphic Design</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10D2790F"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Freelance Graphic Designer</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138B7A66"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High; understands medical terminology and instructions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38CDFB3A"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5B05CA65"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Spouse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508F7A79"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Married once, no significant extramarital relationships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05DCF158"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No concerns</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3759EBA2"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46E41F3A"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She/Her</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59D0CF3A"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Cisgender Female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7B1002E3"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Female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Gender presentation (any notes about body </w:t>
            </w:r>
            <w:r w:rsidRPr="00B3707D">
              <w:rPr>
                <w:rFonts w:asciiTheme="majorHAnsi" w:eastAsia="Calibri" w:hAnsiTheme="majorHAnsi" w:cstheme="majorHAnsi"/>
                <w:b/>
              </w:rPr>
              <w:lastRenderedPageBreak/>
              <w:t>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10AEF45E"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lastRenderedPageBreak/>
              <w:t>Casual attire, minimal makeup</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4B8586A0"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Enjoys reading, painting, and yoga</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4CC3FC0F"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Traveled to Europe last summer, no recent travel</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7CB442C3"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Balanced diet with emphasis on vegetables, lean proteins, and whole grains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79F96CB8"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Regular eating habits, no significant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0915767E"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Avoids spicy and fatty foods due to heartburn</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Special diet (e.g., vegetarian, keto, </w:t>
            </w:r>
            <w:r w:rsidRPr="00B3707D">
              <w:rPr>
                <w:rFonts w:asciiTheme="majorHAnsi" w:eastAsia="Calibri" w:hAnsiTheme="majorHAnsi" w:cstheme="majorHAnsi"/>
                <w:b/>
              </w:rPr>
              <w:lastRenderedPageBreak/>
              <w:t>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6CEC8147"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lastRenderedPageBreak/>
              <w:t>None</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28FDC32E"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Practices yoga three times a week, walks daily</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0EAAD0A4"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No recent changes, but experiencing discomfort during walks due to symptoms</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8E37C" w14:textId="77777777" w:rsidR="00C85B79" w:rsidRPr="00C85B79" w:rsidRDefault="00C85B79" w:rsidP="00C85B79">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Pattern, Length, Quality: Sleeps approximately 7 hours per night, disturbed by heartburn and acid regurgitation</w:t>
            </w:r>
          </w:p>
          <w:p w14:paraId="56DB40E0" w14:textId="574BB435" w:rsidR="00454979" w:rsidRPr="00B3707D" w:rsidRDefault="00C85B79" w:rsidP="00C85B79">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Recent Changes: Increased difficulty falling asleep and staying asleep due to persistent symptoms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7B571705"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Managing freelance projects with fluctuating workload</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0DD0F5C1"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Balancing work and personal life, minor concerns about health impacting productivity</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774E3454"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Stable, no significant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4E9D22F8" w:rsidR="00454979" w:rsidRPr="00B3707D" w:rsidRDefault="00C85B79" w:rsidP="007F1F24">
            <w:pPr>
              <w:tabs>
                <w:tab w:val="left" w:pos="720"/>
                <w:tab w:val="left" w:pos="2880"/>
                <w:tab w:val="left" w:pos="6480"/>
                <w:tab w:val="left" w:pos="8640"/>
              </w:tabs>
              <w:rPr>
                <w:rFonts w:asciiTheme="majorHAnsi" w:eastAsia="Calibri" w:hAnsiTheme="majorHAnsi" w:cstheme="majorHAnsi"/>
                <w:b/>
              </w:rPr>
            </w:pPr>
            <w:r w:rsidRPr="00C85B79">
              <w:rPr>
                <w:rFonts w:asciiTheme="majorHAnsi" w:eastAsia="Calibri" w:hAnsiTheme="majorHAnsi" w:cstheme="majorHAnsi"/>
                <w:b/>
              </w:rPr>
              <w:t>Managing chronic symptoms and adjusting dietary habits</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59FCB3F5"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General Appearance: Middle-aged female appearing slightly uncomfortable, sitting upright to alleviate chest discomfort</w:t>
            </w:r>
          </w:p>
          <w:p w14:paraId="4E909D3D"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Vital Signs:</w:t>
            </w:r>
          </w:p>
          <w:p w14:paraId="1CED01D5"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Temperature: 37.0°C (98.6°F)</w:t>
            </w:r>
          </w:p>
          <w:p w14:paraId="4B6C0598"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Blood Pressure: 125/80 mmHg</w:t>
            </w:r>
          </w:p>
          <w:p w14:paraId="0A1F816C"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Heart Rate: 80 bpm</w:t>
            </w:r>
          </w:p>
          <w:p w14:paraId="75B4C09B"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Respiratory Rate: 16 breaths per minute</w:t>
            </w:r>
          </w:p>
          <w:p w14:paraId="324DF93D"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Oxygen Saturation: 97% on room air</w:t>
            </w:r>
          </w:p>
          <w:p w14:paraId="745F679B"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HEENT:</w:t>
            </w:r>
          </w:p>
          <w:p w14:paraId="0B16AC55"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Throat: Slight erythema, no exudates</w:t>
            </w:r>
          </w:p>
          <w:p w14:paraId="7FDDF8A4"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Lungs: Clear to auscultation bilaterally, no wheezing or crackles</w:t>
            </w:r>
          </w:p>
          <w:p w14:paraId="01989B86"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Cardiovascular:</w:t>
            </w:r>
          </w:p>
          <w:p w14:paraId="5693258A"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Regular rhythm, no murmurs</w:t>
            </w:r>
          </w:p>
          <w:p w14:paraId="6614125F"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Abdomen:</w:t>
            </w:r>
          </w:p>
          <w:p w14:paraId="2B11B9C1"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Soft, non-tender, no hepatosplenomegaly</w:t>
            </w:r>
          </w:p>
          <w:p w14:paraId="620FE286"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lastRenderedPageBreak/>
              <w:t>Extremities:</w:t>
            </w:r>
          </w:p>
          <w:p w14:paraId="16721E7A"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No edema, no cyanosis</w:t>
            </w:r>
          </w:p>
          <w:p w14:paraId="3307E219" w14:textId="77777777" w:rsidR="00C85B79" w:rsidRPr="00C85B79" w:rsidRDefault="00C85B79" w:rsidP="00C85B79">
            <w:pPr>
              <w:rPr>
                <w:rFonts w:ascii="Calibri" w:eastAsia="Calibri" w:hAnsi="Calibri" w:cs="Calibri"/>
                <w:sz w:val="28"/>
                <w:szCs w:val="28"/>
              </w:rPr>
            </w:pPr>
            <w:r w:rsidRPr="00C85B79">
              <w:rPr>
                <w:rFonts w:ascii="Calibri" w:eastAsia="Calibri" w:hAnsi="Calibri" w:cs="Calibri"/>
                <w:sz w:val="28"/>
                <w:szCs w:val="28"/>
              </w:rPr>
              <w:t>Neurological:</w:t>
            </w:r>
          </w:p>
          <w:p w14:paraId="07B2B944" w14:textId="5079A043" w:rsidR="00454979" w:rsidRDefault="00C85B79" w:rsidP="00C85B79">
            <w:pPr>
              <w:rPr>
                <w:rFonts w:ascii="Calibri" w:eastAsia="Calibri" w:hAnsi="Calibri" w:cs="Calibri"/>
                <w:sz w:val="28"/>
                <w:szCs w:val="28"/>
              </w:rPr>
            </w:pPr>
            <w:r w:rsidRPr="00C85B79">
              <w:rPr>
                <w:rFonts w:ascii="Calibri" w:eastAsia="Calibri" w:hAnsi="Calibri" w:cs="Calibri"/>
                <w:sz w:val="28"/>
                <w:szCs w:val="28"/>
              </w:rPr>
              <w:t>Alert and oriented, no focal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7677DA8E"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Must Ask:</w:t>
            </w:r>
          </w:p>
          <w:p w14:paraId="6F086867" w14:textId="77777777" w:rsidR="00C85B79" w:rsidRPr="00C85B79" w:rsidRDefault="00C85B79" w:rsidP="00C85B79">
            <w:pPr>
              <w:rPr>
                <w:rFonts w:ascii="Calibri" w:eastAsia="Calibri" w:hAnsi="Calibri" w:cs="Calibri"/>
                <w:b/>
                <w:sz w:val="22"/>
                <w:szCs w:val="22"/>
              </w:rPr>
            </w:pPr>
          </w:p>
          <w:p w14:paraId="309A2A22"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"What exactly is causing my heartburn and acid reflux?"</w:t>
            </w:r>
          </w:p>
          <w:p w14:paraId="254F37CA"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"How serious is my condition?"</w:t>
            </w:r>
          </w:p>
          <w:p w14:paraId="6B1C0743"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"What treatments are available to help me manage my symptoms?"</w:t>
            </w:r>
          </w:p>
          <w:p w14:paraId="2D4F8F1A"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Must Make:</w:t>
            </w:r>
          </w:p>
          <w:p w14:paraId="6031925D" w14:textId="77777777" w:rsidR="00C85B79" w:rsidRPr="00C85B79" w:rsidRDefault="00C85B79" w:rsidP="00C85B79">
            <w:pPr>
              <w:rPr>
                <w:rFonts w:ascii="Calibri" w:eastAsia="Calibri" w:hAnsi="Calibri" w:cs="Calibri"/>
                <w:b/>
                <w:sz w:val="22"/>
                <w:szCs w:val="22"/>
              </w:rPr>
            </w:pPr>
          </w:p>
          <w:p w14:paraId="68C8E348"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"I’m really uncomfortable with this burning sensation in my chest."</w:t>
            </w:r>
          </w:p>
          <w:p w14:paraId="2C6617B1" w14:textId="7DC437C4" w:rsidR="00454979" w:rsidRDefault="00C85B79" w:rsidP="00C85B79">
            <w:pPr>
              <w:rPr>
                <w:rFonts w:ascii="Calibri" w:eastAsia="Calibri" w:hAnsi="Calibri" w:cs="Calibri"/>
                <w:b/>
                <w:sz w:val="22"/>
                <w:szCs w:val="22"/>
              </w:rPr>
            </w:pPr>
            <w:r w:rsidRPr="00C85B79">
              <w:rPr>
                <w:rFonts w:ascii="Calibri" w:eastAsia="Calibri" w:hAnsi="Calibri" w:cs="Calibri"/>
                <w:b/>
                <w:sz w:val="22"/>
                <w:szCs w:val="22"/>
              </w:rPr>
              <w:lastRenderedPageBreak/>
              <w:t>"I’m worried that this might affect my daily activities and overall health."</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lastRenderedPageBreak/>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04E02FCA"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"Are there any long-term complications I should be aware of?"</w:t>
            </w:r>
          </w:p>
          <w:p w14:paraId="279612AE"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"Can dietary changes alone help manage my symptoms?"</w:t>
            </w:r>
          </w:p>
          <w:p w14:paraId="0730CA33" w14:textId="43575CD3" w:rsidR="00454979" w:rsidRDefault="00C85B79" w:rsidP="00C85B79">
            <w:pPr>
              <w:rPr>
                <w:rFonts w:ascii="Calibri" w:eastAsia="Calibri" w:hAnsi="Calibri" w:cs="Calibri"/>
                <w:b/>
                <w:sz w:val="22"/>
                <w:szCs w:val="22"/>
              </w:rPr>
            </w:pPr>
            <w:r w:rsidRPr="00C85B79">
              <w:rPr>
                <w:rFonts w:ascii="Calibri" w:eastAsia="Calibri" w:hAnsi="Calibri" w:cs="Calibri"/>
                <w:b/>
                <w:sz w:val="22"/>
                <w:szCs w:val="22"/>
              </w:rPr>
              <w:t>"Are there any side effects to the medications you’re prescribing?"</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000712B3"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Diagnosis: Gastroesophageal Reflux Disease (GERD)</w:t>
            </w:r>
          </w:p>
          <w:p w14:paraId="2A651F0A"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Plan: Initiation of appropriate pharmacotherapy (e.g., proton pump inhibitors or H2 blockers), recommendations for lifestyle modifications (e.g., dietary changes, weight management, elevating the head of the bed), advice on avoiding trigger foods, possible referral to a gastroenterologist for further evaluation if necessary, scheduling follow-up appointments</w:t>
            </w:r>
          </w:p>
          <w:p w14:paraId="04649D74"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Treatment: Prescription for proton pump inhibitors (e.g., omeprazole), dietary and lifestyle modification guidelines, possible recommendation for over-the-counter antacids as needed</w:t>
            </w:r>
          </w:p>
          <w:p w14:paraId="78927CB8" w14:textId="22F90B96" w:rsidR="00454979" w:rsidRDefault="00C85B79" w:rsidP="00C85B79">
            <w:pPr>
              <w:rPr>
                <w:rFonts w:ascii="Calibri" w:eastAsia="Calibri" w:hAnsi="Calibri" w:cs="Calibri"/>
                <w:b/>
                <w:sz w:val="22"/>
                <w:szCs w:val="22"/>
              </w:rPr>
            </w:pPr>
            <w:r w:rsidRPr="00C85B79">
              <w:rPr>
                <w:rFonts w:ascii="Calibri" w:eastAsia="Calibri" w:hAnsi="Calibri" w:cs="Calibri"/>
                <w:b/>
                <w:sz w:val="22"/>
                <w:szCs w:val="22"/>
              </w:rPr>
              <w:t>Reassurance: Understanding of GERD as a manageable chronic condition, strategies to alleviate symptoms, encouragement to adhere to treatment and follow-up plans</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154109ED"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Learner Knows:</w:t>
            </w:r>
          </w:p>
          <w:p w14:paraId="7B267EBE"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Specific diagnostic test results (e.g., endoscopy findings, pH monitoring)</w:t>
            </w:r>
          </w:p>
          <w:p w14:paraId="0ED94154"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Detailed imaging studies (e.g., barium swallow results)</w:t>
            </w:r>
          </w:p>
          <w:p w14:paraId="3FABE232"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Comprehensive lab results (e.g., presence of Barrett’s esophagus on biopsy)</w:t>
            </w:r>
          </w:p>
          <w:p w14:paraId="40117839"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SP Does Not Know:</w:t>
            </w:r>
          </w:p>
          <w:p w14:paraId="793DF74C"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Exact diagnostic test values and their interpretations</w:t>
            </w:r>
          </w:p>
          <w:p w14:paraId="59452195" w14:textId="77777777" w:rsidR="00C85B79" w:rsidRPr="00C85B79" w:rsidRDefault="00C85B79" w:rsidP="00C85B79">
            <w:pPr>
              <w:rPr>
                <w:rFonts w:ascii="Calibri" w:eastAsia="Calibri" w:hAnsi="Calibri" w:cs="Calibri"/>
                <w:b/>
                <w:sz w:val="22"/>
                <w:szCs w:val="22"/>
              </w:rPr>
            </w:pPr>
            <w:r w:rsidRPr="00C85B79">
              <w:rPr>
                <w:rFonts w:ascii="Calibri" w:eastAsia="Calibri" w:hAnsi="Calibri" w:cs="Calibri"/>
                <w:b/>
                <w:sz w:val="22"/>
                <w:szCs w:val="22"/>
              </w:rPr>
              <w:t>Detailed medical terminology beyond general understanding</w:t>
            </w:r>
          </w:p>
          <w:p w14:paraId="7446AEB7" w14:textId="4C263E73" w:rsidR="00454979" w:rsidRDefault="00C85B79" w:rsidP="00C85B79">
            <w:pPr>
              <w:rPr>
                <w:rFonts w:ascii="Calibri" w:eastAsia="Calibri" w:hAnsi="Calibri" w:cs="Calibri"/>
                <w:b/>
                <w:sz w:val="22"/>
                <w:szCs w:val="22"/>
              </w:rPr>
            </w:pPr>
            <w:r w:rsidRPr="00C85B79">
              <w:rPr>
                <w:rFonts w:ascii="Calibri" w:eastAsia="Calibri" w:hAnsi="Calibri" w:cs="Calibri"/>
                <w:b/>
                <w:sz w:val="22"/>
                <w:szCs w:val="22"/>
              </w:rPr>
              <w:t>Specifics of imaging results unless the learner explains them</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45943" w14:textId="77777777" w:rsidR="0088402A" w:rsidRDefault="0088402A" w:rsidP="004F1018">
      <w:r>
        <w:separator/>
      </w:r>
    </w:p>
  </w:endnote>
  <w:endnote w:type="continuationSeparator" w:id="0">
    <w:p w14:paraId="21384B33" w14:textId="77777777" w:rsidR="0088402A" w:rsidRDefault="0088402A" w:rsidP="004F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AB063" w14:textId="77777777" w:rsidR="0088402A" w:rsidRDefault="0088402A" w:rsidP="004F1018">
      <w:r>
        <w:separator/>
      </w:r>
    </w:p>
  </w:footnote>
  <w:footnote w:type="continuationSeparator" w:id="0">
    <w:p w14:paraId="064D95C4" w14:textId="77777777" w:rsidR="0088402A" w:rsidRDefault="0088402A" w:rsidP="004F1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365933"/>
    <w:rsid w:val="003C1EA6"/>
    <w:rsid w:val="00406A05"/>
    <w:rsid w:val="0043779D"/>
    <w:rsid w:val="00454979"/>
    <w:rsid w:val="004F1018"/>
    <w:rsid w:val="005E247E"/>
    <w:rsid w:val="00631A08"/>
    <w:rsid w:val="00706D13"/>
    <w:rsid w:val="007774C4"/>
    <w:rsid w:val="0088402A"/>
    <w:rsid w:val="009802B3"/>
    <w:rsid w:val="00C017D0"/>
    <w:rsid w:val="00C85B79"/>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4F1018"/>
    <w:pPr>
      <w:tabs>
        <w:tab w:val="center" w:pos="4153"/>
        <w:tab w:val="right" w:pos="8306"/>
      </w:tabs>
      <w:snapToGrid w:val="0"/>
      <w:jc w:val="center"/>
    </w:pPr>
    <w:rPr>
      <w:sz w:val="18"/>
      <w:szCs w:val="18"/>
    </w:rPr>
  </w:style>
  <w:style w:type="character" w:customStyle="1" w:styleId="af">
    <w:name w:val="页眉 字符"/>
    <w:basedOn w:val="a0"/>
    <w:link w:val="ae"/>
    <w:uiPriority w:val="99"/>
    <w:rsid w:val="004F1018"/>
    <w:rPr>
      <w:rFonts w:ascii="Times New Roman" w:hAnsi="Times New Roman" w:cs="Times New Roman"/>
      <w:kern w:val="0"/>
      <w:sz w:val="18"/>
      <w:szCs w:val="18"/>
      <w:lang w:eastAsia="en-US"/>
    </w:rPr>
  </w:style>
  <w:style w:type="paragraph" w:styleId="af0">
    <w:name w:val="footer"/>
    <w:basedOn w:val="a"/>
    <w:link w:val="af1"/>
    <w:uiPriority w:val="99"/>
    <w:unhideWhenUsed/>
    <w:rsid w:val="004F1018"/>
    <w:pPr>
      <w:tabs>
        <w:tab w:val="center" w:pos="4153"/>
        <w:tab w:val="right" w:pos="8306"/>
      </w:tabs>
      <w:snapToGrid w:val="0"/>
    </w:pPr>
    <w:rPr>
      <w:sz w:val="18"/>
      <w:szCs w:val="18"/>
    </w:rPr>
  </w:style>
  <w:style w:type="character" w:customStyle="1" w:styleId="af1">
    <w:name w:val="页脚 字符"/>
    <w:basedOn w:val="a0"/>
    <w:link w:val="af0"/>
    <w:uiPriority w:val="99"/>
    <w:rsid w:val="004F1018"/>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96731">
      <w:bodyDiv w:val="1"/>
      <w:marLeft w:val="0"/>
      <w:marRight w:val="0"/>
      <w:marTop w:val="0"/>
      <w:marBottom w:val="0"/>
      <w:divBdr>
        <w:top w:val="none" w:sz="0" w:space="0" w:color="auto"/>
        <w:left w:val="none" w:sz="0" w:space="0" w:color="auto"/>
        <w:bottom w:val="none" w:sz="0" w:space="0" w:color="auto"/>
        <w:right w:val="none" w:sz="0" w:space="0" w:color="auto"/>
      </w:divBdr>
    </w:div>
    <w:div w:id="206644151">
      <w:bodyDiv w:val="1"/>
      <w:marLeft w:val="0"/>
      <w:marRight w:val="0"/>
      <w:marTop w:val="0"/>
      <w:marBottom w:val="0"/>
      <w:divBdr>
        <w:top w:val="none" w:sz="0" w:space="0" w:color="auto"/>
        <w:left w:val="none" w:sz="0" w:space="0" w:color="auto"/>
        <w:bottom w:val="none" w:sz="0" w:space="0" w:color="auto"/>
        <w:right w:val="none" w:sz="0" w:space="0" w:color="auto"/>
      </w:divBdr>
    </w:div>
    <w:div w:id="892082160">
      <w:bodyDiv w:val="1"/>
      <w:marLeft w:val="0"/>
      <w:marRight w:val="0"/>
      <w:marTop w:val="0"/>
      <w:marBottom w:val="0"/>
      <w:divBdr>
        <w:top w:val="none" w:sz="0" w:space="0" w:color="auto"/>
        <w:left w:val="none" w:sz="0" w:space="0" w:color="auto"/>
        <w:bottom w:val="none" w:sz="0" w:space="0" w:color="auto"/>
        <w:right w:val="none" w:sz="0" w:space="0" w:color="auto"/>
      </w:divBdr>
    </w:div>
    <w:div w:id="18645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2314</Words>
  <Characters>13190</Characters>
  <Application>Microsoft Office Word</Application>
  <DocSecurity>0</DocSecurity>
  <Lines>109</Lines>
  <Paragraphs>30</Paragraphs>
  <ScaleCrop>false</ScaleCrop>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2024-11-27T06:41:00Z</dcterms:created>
  <dcterms:modified xsi:type="dcterms:W3CDTF">2024-11-27T06:50:00Z</dcterms:modified>
</cp:coreProperties>
</file>