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Patient Name</w:t>
      </w:r>
      <w:r>
        <w:t>: Mary Johnson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45</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Gender</w:t>
      </w:r>
      <w:r>
        <w:t>: Female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Chief Complaint</w:t>
      </w:r>
      <w:r>
        <w:t>: "I have been having pain in my upper abdomen for the past few days, and it’s been getting worse."</w:t>
      </w:r>
    </w:p>
    <w:p>
      <w:pPr>
        <w:ind w:firstLine="720"/>
        <w:rPr>
          <w:rFonts w:ascii="Calibri" w:hAnsi="Calibri" w:eastAsia="Calibri" w:cs="Calibri"/>
          <w:b/>
        </w:rPr>
      </w:pP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Anxious, somewhat distressed due to the pain but still cooperative.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Clear but occasionally interrupted by pain; responds to questions with a moderate pace.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May place hand on the right upper abdomen to signify pain, shifts posture frequently due to discomfort.</w:t>
            </w:r>
          </w:p>
          <w:p>
            <w:pPr>
              <w:keepNext w:val="0"/>
              <w:keepLines w:val="0"/>
              <w:widowControl/>
              <w:suppressLineNumbers w:val="0"/>
              <w:rPr>
                <w:rFonts w:ascii="Calibri" w:hAnsi="Calibri" w:eastAsia="Calibri" w:cs="Calibri"/>
                <w:b/>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Non-verbal communication</w:t>
            </w:r>
            <w:r>
              <w:t>: Frequent sighs, occasional grimace, may lean forward to ease discomfort.</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"I’ve been feeling this discomfort in my upper stomach for a few days. At first, it wasn’t too bad, but now the pain is worse and feels like it’s spreading to my back. I haven’t been able to keep food down."</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"I’ve also been feeling nauseous and sometimes I get chills."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"I’m worried it could be something serious, I’ve heard of gallstones before."</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"The pain started out as a dull ache, but now it comes in sharp waves, especially after eating. It seems to be worse after I eat fatty foods."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"It feels like the pain is in the upper right part of my stomach, but sometimes it radiates to my back or shoulder."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"I’ve had episodes like this before, but they’ve never lasted this long."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 don’t usually have any problems with digestion, but now I’m avoiding eating because of the pain."</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numPr>
                <w:ilvl w:val="0"/>
                <w:numId w:val="2"/>
              </w:numPr>
              <w:suppressLineNumbers w:val="0"/>
              <w:spacing w:before="0" w:beforeAutospacing="1" w:after="0" w:afterAutospacing="1"/>
              <w:ind w:left="720" w:hanging="360"/>
            </w:pPr>
            <w:r>
              <w:t>"I don’t usually have any other medical issues, but I’m not sure if I’ve ever been checked for gallstones before."</w:t>
            </w:r>
          </w:p>
          <w:p>
            <w:pPr>
              <w:keepNext w:val="0"/>
              <w:keepLines w:val="0"/>
              <w:widowControl/>
              <w:numPr>
                <w:ilvl w:val="0"/>
                <w:numId w:val="2"/>
              </w:numPr>
              <w:suppressLineNumbers w:val="0"/>
              <w:spacing w:before="0" w:beforeAutospacing="1" w:after="0" w:afterAutospacing="1"/>
              <w:ind w:left="720" w:hanging="360"/>
              <w:rPr>
                <w:rFonts w:ascii="Calibri" w:hAnsi="Calibri" w:eastAsia="Calibri" w:cs="Calibri"/>
                <w:b/>
              </w:rPr>
            </w:pPr>
            <w:r>
              <w:t>"I have had some heartburn or indigestion in the past, but this feels different."</w:t>
            </w: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Sharp, cramp-like pain, intermittently severe.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Started a few days ago, gradually worsening.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Pain comes in waves, lasting anywhere from 30 minutes to 2 hours.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Upper right abdomen.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Pain sometimes radiates to the back and right shoulder blade.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7/10 at its worst, fluctuating depending on food intake and activity.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Has taken over-the-counter antacids, but they provide little relief.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Eating fatty foods, large meals.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Lying down, avoiding food.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Eating greasy or fried foods seems to trigger the pain.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Nausea, occasional chills, and feeling bloated after meals.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patient is worried the pain might be related to gallstones or another serious condition. The pain is interfering with her ability to eat normally and is causing significant stress.</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numPr>
                <w:ilvl w:val="0"/>
                <w:numId w:val="3"/>
              </w:numPr>
              <w:suppressLineNumbers w:val="0"/>
              <w:spacing w:before="0" w:beforeAutospacing="1" w:after="0" w:afterAutospacing="1"/>
              <w:ind w:left="720" w:hanging="360"/>
            </w:pPr>
            <w:r>
              <w:rPr>
                <w:rStyle w:val="16"/>
              </w:rPr>
              <w:t>Constitutional</w:t>
            </w:r>
            <w:r>
              <w:t>: No fever or significant weight loss.</w:t>
            </w:r>
          </w:p>
          <w:p>
            <w:pPr>
              <w:keepNext w:val="0"/>
              <w:keepLines w:val="0"/>
              <w:widowControl/>
              <w:numPr>
                <w:ilvl w:val="0"/>
                <w:numId w:val="3"/>
              </w:numPr>
              <w:suppressLineNumbers w:val="0"/>
              <w:spacing w:before="0" w:beforeAutospacing="1" w:after="0" w:afterAutospacing="1"/>
              <w:ind w:left="720" w:hanging="360"/>
            </w:pPr>
            <w:r>
              <w:rPr>
                <w:rStyle w:val="16"/>
              </w:rPr>
              <w:t>Skin</w:t>
            </w:r>
            <w:r>
              <w:t>: No rashes, jaundice, or changes in skin color.</w:t>
            </w:r>
          </w:p>
          <w:p>
            <w:pPr>
              <w:keepNext w:val="0"/>
              <w:keepLines w:val="0"/>
              <w:widowControl/>
              <w:numPr>
                <w:ilvl w:val="0"/>
                <w:numId w:val="3"/>
              </w:numPr>
              <w:suppressLineNumbers w:val="0"/>
              <w:spacing w:before="0" w:beforeAutospacing="1" w:after="0" w:afterAutospacing="1"/>
              <w:ind w:left="720" w:hanging="360"/>
            </w:pPr>
            <w:r>
              <w:rPr>
                <w:rStyle w:val="16"/>
              </w:rPr>
              <w:t>HEENT</w:t>
            </w:r>
            <w:r>
              <w:t>: No headaches, vision changes, or sore throat.</w:t>
            </w:r>
          </w:p>
          <w:p>
            <w:pPr>
              <w:keepNext w:val="0"/>
              <w:keepLines w:val="0"/>
              <w:widowControl/>
              <w:numPr>
                <w:ilvl w:val="0"/>
                <w:numId w:val="3"/>
              </w:numPr>
              <w:suppressLineNumbers w:val="0"/>
              <w:spacing w:before="0" w:beforeAutospacing="1" w:after="0" w:afterAutospacing="1"/>
              <w:ind w:left="720" w:hanging="360"/>
            </w:pPr>
            <w:r>
              <w:rPr>
                <w:rStyle w:val="16"/>
              </w:rPr>
              <w:t>Endocrine</w:t>
            </w:r>
            <w:r>
              <w:t>: No history of thyroid problems or diabetes.</w:t>
            </w:r>
          </w:p>
          <w:p>
            <w:pPr>
              <w:keepNext w:val="0"/>
              <w:keepLines w:val="0"/>
              <w:widowControl/>
              <w:numPr>
                <w:ilvl w:val="0"/>
                <w:numId w:val="3"/>
              </w:numPr>
              <w:suppressLineNumbers w:val="0"/>
              <w:spacing w:before="0" w:beforeAutospacing="1" w:after="0" w:afterAutospacing="1"/>
              <w:ind w:left="720" w:hanging="360"/>
            </w:pPr>
            <w:r>
              <w:rPr>
                <w:rStyle w:val="16"/>
              </w:rPr>
              <w:t>Respiratory</w:t>
            </w:r>
            <w:r>
              <w:t>: No cough, shortness of breath, or wheezing.</w:t>
            </w:r>
          </w:p>
          <w:p>
            <w:pPr>
              <w:keepNext w:val="0"/>
              <w:keepLines w:val="0"/>
              <w:widowControl/>
              <w:numPr>
                <w:ilvl w:val="0"/>
                <w:numId w:val="3"/>
              </w:numPr>
              <w:suppressLineNumbers w:val="0"/>
              <w:spacing w:before="0" w:beforeAutospacing="1" w:after="0" w:afterAutospacing="1"/>
              <w:ind w:left="720" w:hanging="360"/>
            </w:pPr>
            <w:r>
              <w:rPr>
                <w:rStyle w:val="16"/>
              </w:rPr>
              <w:t>Cardiovascular</w:t>
            </w:r>
            <w:r>
              <w:t>: No chest pain, palpitations, or swelling in the legs.</w:t>
            </w:r>
          </w:p>
          <w:p>
            <w:pPr>
              <w:keepNext w:val="0"/>
              <w:keepLines w:val="0"/>
              <w:widowControl/>
              <w:numPr>
                <w:ilvl w:val="0"/>
                <w:numId w:val="3"/>
              </w:numPr>
              <w:suppressLineNumbers w:val="0"/>
              <w:spacing w:before="0" w:beforeAutospacing="1" w:after="0" w:afterAutospacing="1"/>
              <w:ind w:left="720" w:hanging="360"/>
            </w:pPr>
            <w:r>
              <w:rPr>
                <w:rStyle w:val="16"/>
              </w:rPr>
              <w:t>Gastrointestinal</w:t>
            </w:r>
            <w:r>
              <w:t>: Pain localized to upper abdomen, occasional nausea, and bloating. No diarrhea or constipation.</w:t>
            </w:r>
          </w:p>
          <w:p>
            <w:pPr>
              <w:keepNext w:val="0"/>
              <w:keepLines w:val="0"/>
              <w:widowControl/>
              <w:numPr>
                <w:ilvl w:val="0"/>
                <w:numId w:val="3"/>
              </w:numPr>
              <w:suppressLineNumbers w:val="0"/>
              <w:spacing w:before="0" w:beforeAutospacing="1" w:after="0" w:afterAutospacing="1"/>
              <w:ind w:left="720" w:hanging="360"/>
            </w:pPr>
            <w:r>
              <w:rPr>
                <w:rStyle w:val="16"/>
              </w:rPr>
              <w:t>Urinary</w:t>
            </w:r>
            <w:r>
              <w:t>: No changes in urination or blood in the urine.</w:t>
            </w:r>
          </w:p>
          <w:p>
            <w:pPr>
              <w:keepNext w:val="0"/>
              <w:keepLines w:val="0"/>
              <w:widowControl/>
              <w:numPr>
                <w:ilvl w:val="0"/>
                <w:numId w:val="3"/>
              </w:numPr>
              <w:suppressLineNumbers w:val="0"/>
              <w:spacing w:before="0" w:beforeAutospacing="1" w:after="0" w:afterAutospacing="1"/>
              <w:ind w:left="720" w:hanging="360"/>
            </w:pPr>
            <w:r>
              <w:rPr>
                <w:rStyle w:val="16"/>
              </w:rPr>
              <w:t>Reproductive</w:t>
            </w:r>
            <w:r>
              <w:t>: No concerns, regular menstrual cycle.</w:t>
            </w:r>
          </w:p>
          <w:p>
            <w:pPr>
              <w:keepNext w:val="0"/>
              <w:keepLines w:val="0"/>
              <w:widowControl/>
              <w:numPr>
                <w:ilvl w:val="0"/>
                <w:numId w:val="3"/>
              </w:numPr>
              <w:suppressLineNumbers w:val="0"/>
              <w:spacing w:before="0" w:beforeAutospacing="1" w:after="0" w:afterAutospacing="1"/>
              <w:ind w:left="720" w:hanging="360"/>
            </w:pPr>
            <w:r>
              <w:rPr>
                <w:rStyle w:val="16"/>
              </w:rPr>
              <w:t>Musculoskeletal</w:t>
            </w:r>
            <w:r>
              <w:t>: No joint pain, muscle aches, or back pain unrelated to the abdominal symptoms.</w:t>
            </w:r>
          </w:p>
          <w:p>
            <w:pPr>
              <w:keepNext w:val="0"/>
              <w:keepLines w:val="0"/>
              <w:widowControl/>
              <w:numPr>
                <w:ilvl w:val="0"/>
                <w:numId w:val="3"/>
              </w:numPr>
              <w:suppressLineNumbers w:val="0"/>
              <w:spacing w:before="0" w:beforeAutospacing="1" w:after="0" w:afterAutospacing="1"/>
              <w:ind w:left="720" w:hanging="360"/>
            </w:pPr>
            <w:r>
              <w:rPr>
                <w:rStyle w:val="16"/>
              </w:rPr>
              <w:t>Neurologic</w:t>
            </w:r>
            <w:r>
              <w:t>: No headaches, dizziness, or tingling.</w:t>
            </w:r>
          </w:p>
          <w:p>
            <w:pPr>
              <w:keepNext w:val="0"/>
              <w:keepLines w:val="0"/>
              <w:widowControl/>
              <w:numPr>
                <w:ilvl w:val="0"/>
                <w:numId w:val="3"/>
              </w:numPr>
              <w:suppressLineNumbers w:val="0"/>
              <w:spacing w:before="0" w:beforeAutospacing="1" w:after="0" w:afterAutospacing="1"/>
              <w:ind w:left="720" w:hanging="360"/>
            </w:pPr>
            <w:r>
              <w:rPr>
                <w:rStyle w:val="16"/>
              </w:rPr>
              <w:t>Psychiatric/Behavioral</w:t>
            </w:r>
            <w:r>
              <w:t>: Mild anxiety related to the pain and concerns about her health.</w:t>
            </w:r>
          </w:p>
          <w:p>
            <w:pPr>
              <w:rPr>
                <w:rFonts w:ascii="Calibri" w:hAnsi="Calibri" w:eastAsia="Calibri" w:cs="Calibri"/>
                <w:sz w:val="22"/>
                <w:szCs w:val="22"/>
              </w:rPr>
            </w:pPr>
          </w:p>
          <w:p>
            <w:pPr>
              <w:rPr>
                <w:rFonts w:ascii="Calibri" w:hAnsi="Calibri" w:eastAsia="Calibri" w:cs="Calibri"/>
                <w:sz w:val="18"/>
                <w:szCs w:val="18"/>
              </w:rPr>
            </w:pPr>
          </w:p>
          <w:p>
            <w:pPr>
              <w:rPr>
                <w:rFonts w:ascii="Calibri" w:hAnsi="Calibri" w:eastAsia="Calibri" w:cs="Calibri"/>
                <w:sz w:val="22"/>
                <w:szCs w:val="22"/>
              </w:rPr>
            </w:pP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significant past medical history.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Regular screenings, including mammograms, but no specific screening for gallstones.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Antacids (Tums) as needed for indigestion.</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known allergies.</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Menstrual History</w:t>
            </w:r>
            <w:r>
              <w:t>:</w:t>
            </w:r>
          </w:p>
          <w:p>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 at menarche</w:t>
            </w:r>
            <w:r>
              <w:t>: 12 years old.</w:t>
            </w:r>
          </w:p>
          <w:p>
            <w:pPr>
              <w:keepNext w:val="0"/>
              <w:keepLines w:val="0"/>
              <w:widowControl/>
              <w:numPr>
                <w:ilvl w:val="0"/>
                <w:numId w:val="4"/>
              </w:numPr>
              <w:suppressLineNumbers w:val="0"/>
              <w:spacing w:before="0" w:beforeAutospacing="1" w:after="0" w:afterAutospacing="1"/>
              <w:ind w:left="720" w:hanging="360"/>
            </w:pPr>
            <w:r>
              <w:rPr>
                <w:rStyle w:val="16"/>
              </w:rPr>
              <w:t>Cycle Regularity</w:t>
            </w:r>
            <w:r>
              <w:t>: Regular cycles, 28-30 days in length.</w:t>
            </w:r>
          </w:p>
          <w:p>
            <w:pPr>
              <w:keepNext w:val="0"/>
              <w:keepLines w:val="0"/>
              <w:widowControl/>
              <w:numPr>
                <w:ilvl w:val="0"/>
                <w:numId w:val="4"/>
              </w:numPr>
              <w:suppressLineNumbers w:val="0"/>
              <w:spacing w:before="0" w:beforeAutospacing="1" w:after="0" w:afterAutospacing="1"/>
              <w:ind w:left="720" w:hanging="360"/>
            </w:pPr>
            <w:r>
              <w:rPr>
                <w:rStyle w:val="16"/>
              </w:rPr>
              <w:t>Menstrual Flow</w:t>
            </w:r>
            <w:r>
              <w:t>: Moderate flow lasting 4-5 days.</w:t>
            </w:r>
          </w:p>
          <w:p>
            <w:pPr>
              <w:keepNext w:val="0"/>
              <w:keepLines w:val="0"/>
              <w:widowControl/>
              <w:numPr>
                <w:ilvl w:val="0"/>
                <w:numId w:val="4"/>
              </w:numPr>
              <w:suppressLineNumbers w:val="0"/>
              <w:spacing w:before="0" w:beforeAutospacing="1" w:after="0" w:afterAutospacing="1"/>
              <w:ind w:left="720" w:hanging="360"/>
            </w:pPr>
            <w:r>
              <w:rPr>
                <w:rStyle w:val="16"/>
              </w:rPr>
              <w:t>Last Menstrual Period</w:t>
            </w:r>
            <w:r>
              <w:t>: 2 weeks ago.</w:t>
            </w:r>
          </w:p>
          <w:p>
            <w:pPr>
              <w:keepNext w:val="0"/>
              <w:keepLines w:val="0"/>
              <w:widowControl/>
              <w:numPr>
                <w:ilvl w:val="0"/>
                <w:numId w:val="4"/>
              </w:numPr>
              <w:suppressLineNumbers w:val="0"/>
              <w:spacing w:before="0" w:beforeAutospacing="1" w:after="0" w:afterAutospacing="1"/>
              <w:ind w:left="720" w:hanging="360"/>
            </w:pPr>
            <w:r>
              <w:rPr>
                <w:rStyle w:val="16"/>
              </w:rPr>
              <w:t>Painful Periods</w:t>
            </w:r>
            <w:r>
              <w:t>: Occasionally mild cramping, but not severe enough to interfere with daily activities.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Contraception</w:t>
            </w:r>
            <w:r>
              <w:t>:</w:t>
            </w:r>
          </w:p>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Current Method</w:t>
            </w:r>
            <w:r>
              <w:t>: None. She is not currently using any form of contraception.</w:t>
            </w:r>
          </w:p>
          <w:p>
            <w:pPr>
              <w:keepNext w:val="0"/>
              <w:keepLines w:val="0"/>
              <w:widowControl/>
              <w:numPr>
                <w:ilvl w:val="0"/>
                <w:numId w:val="5"/>
              </w:numPr>
              <w:suppressLineNumbers w:val="0"/>
              <w:spacing w:before="0" w:beforeAutospacing="1" w:after="0" w:afterAutospacing="1"/>
              <w:ind w:left="720" w:hanging="360"/>
            </w:pPr>
            <w:r>
              <w:rPr>
                <w:rStyle w:val="16"/>
              </w:rPr>
              <w:t>Past Contraception</w:t>
            </w:r>
            <w:r>
              <w:t>: Used oral contraceptives in her 20s, but stopped due to side effects (headaches and nausea).</w:t>
            </w:r>
          </w:p>
          <w:p>
            <w:pPr>
              <w:keepNext w:val="0"/>
              <w:keepLines w:val="0"/>
              <w:widowControl/>
              <w:numPr>
                <w:ilvl w:val="0"/>
                <w:numId w:val="5"/>
              </w:numPr>
              <w:suppressLineNumbers w:val="0"/>
              <w:spacing w:before="0" w:beforeAutospacing="1" w:after="0" w:afterAutospacing="1"/>
              <w:ind w:left="720" w:hanging="360"/>
            </w:pPr>
            <w:r>
              <w:rPr>
                <w:rStyle w:val="16"/>
              </w:rPr>
              <w:t>Sexual Activity</w:t>
            </w:r>
            <w:r>
              <w:t>: Active with her husband, in a monogamous relationship for over 10 years.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Pregnancy History</w:t>
            </w:r>
            <w:r>
              <w:t>:</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Number of Pregnancies</w:t>
            </w:r>
            <w:r>
              <w:t>: 2 (both full-term, vaginal deliveries).</w:t>
            </w:r>
          </w:p>
          <w:p>
            <w:pPr>
              <w:keepNext w:val="0"/>
              <w:keepLines w:val="0"/>
              <w:widowControl/>
              <w:numPr>
                <w:ilvl w:val="0"/>
                <w:numId w:val="6"/>
              </w:numPr>
              <w:suppressLineNumbers w:val="0"/>
              <w:spacing w:before="0" w:beforeAutospacing="1" w:after="0" w:afterAutospacing="1"/>
              <w:ind w:left="720" w:hanging="360"/>
            </w:pPr>
            <w:r>
              <w:rPr>
                <w:rStyle w:val="16"/>
              </w:rPr>
              <w:t>Gravida/Para</w:t>
            </w:r>
            <w:r>
              <w:t>: G2P2 (2 pregnancies, 2 live births).</w:t>
            </w:r>
          </w:p>
          <w:p>
            <w:pPr>
              <w:keepNext w:val="0"/>
              <w:keepLines w:val="0"/>
              <w:widowControl/>
              <w:numPr>
                <w:ilvl w:val="0"/>
                <w:numId w:val="6"/>
              </w:numPr>
              <w:suppressLineNumbers w:val="0"/>
              <w:spacing w:before="0" w:beforeAutospacing="1" w:after="0" w:afterAutospacing="1"/>
              <w:ind w:left="720" w:hanging="360"/>
            </w:pPr>
            <w:r>
              <w:rPr>
                <w:rStyle w:val="16"/>
              </w:rPr>
              <w:t>Complications</w:t>
            </w:r>
            <w:r>
              <w:t>: No complications during pregnancy, deliveries were uncomplicated.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Menopause</w:t>
            </w:r>
            <w:r>
              <w:t>:</w:t>
            </w:r>
          </w:p>
          <w:p>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Perimenopausal Symptoms</w:t>
            </w:r>
            <w:r>
              <w:t>: No significant symptoms of menopause at present. No hot flashes, irregular periods, or mood swings reported.</w:t>
            </w:r>
          </w:p>
          <w:p>
            <w:pPr>
              <w:keepNext w:val="0"/>
              <w:keepLines w:val="0"/>
              <w:widowControl/>
              <w:numPr>
                <w:ilvl w:val="0"/>
                <w:numId w:val="7"/>
              </w:numPr>
              <w:suppressLineNumbers w:val="0"/>
              <w:spacing w:before="0" w:beforeAutospacing="1" w:after="0" w:afterAutospacing="1"/>
              <w:ind w:left="720" w:hanging="360"/>
            </w:pPr>
            <w:r>
              <w:rPr>
                <w:rStyle w:val="16"/>
              </w:rPr>
              <w:t>Menopause Status</w:t>
            </w:r>
            <w:r>
              <w:t>: Pre-menopausal, no history of hysterectomy or oophorectomy.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Gynecologic Conditions</w:t>
            </w:r>
            <w:r>
              <w:t>:</w:t>
            </w:r>
          </w:p>
          <w:p>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history of endometriosis, fibroids, or ovarian cysts.</w:t>
            </w:r>
          </w:p>
          <w:p>
            <w:pPr>
              <w:keepNext w:val="0"/>
              <w:keepLines w:val="0"/>
              <w:widowControl/>
              <w:numPr>
                <w:ilvl w:val="0"/>
                <w:numId w:val="8"/>
              </w:numPr>
              <w:suppressLineNumbers w:val="0"/>
              <w:spacing w:before="0" w:beforeAutospacing="1" w:after="0" w:afterAutospacing="1"/>
              <w:ind w:left="720" w:hanging="360"/>
            </w:pPr>
            <w:r>
              <w:t>No history of pelvic inflammatory disease (PID) or sexually transmitted infections (STIs).</w:t>
            </w:r>
          </w:p>
          <w:p>
            <w:pPr>
              <w:keepNext w:val="0"/>
              <w:keepLines w:val="0"/>
              <w:widowControl/>
              <w:numPr>
                <w:ilvl w:val="0"/>
                <w:numId w:val="8"/>
              </w:numPr>
              <w:suppressLineNumbers w:val="0"/>
              <w:spacing w:before="0" w:beforeAutospacing="1" w:after="0" w:afterAutospacing="1"/>
              <w:ind w:left="720" w:hanging="360"/>
            </w:pPr>
            <w:r>
              <w:t>Pap smear: Last screening done 18 months ago; results were normal.</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Other</w:t>
            </w:r>
            <w:r>
              <w:t>:</w:t>
            </w:r>
          </w:p>
          <w:p>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No history of abnormal vaginal bleeding, discharge, or itching.</w:t>
            </w:r>
          </w:p>
          <w:p>
            <w:pPr>
              <w:keepNext w:val="0"/>
              <w:keepLines w:val="0"/>
              <w:widowControl/>
              <w:numPr>
                <w:ilvl w:val="0"/>
                <w:numId w:val="9"/>
              </w:numPr>
              <w:suppressLineNumbers w:val="0"/>
              <w:spacing w:before="0" w:beforeAutospacing="1" w:after="0" w:afterAutospacing="1"/>
              <w:ind w:left="720" w:hanging="360"/>
            </w:pPr>
            <w:r>
              <w:t>No history of urinary incontinence, pelvic pain unrelated to abdominal issues.</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r>
              <w:t>:</w:t>
            </w:r>
          </w:p>
          <w:p>
            <w:pPr>
              <w:keepNext w:val="0"/>
              <w:keepLines w:val="0"/>
              <w:widowControl/>
              <w:numPr>
                <w:ilvl w:val="0"/>
                <w:numId w:val="1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70 years old.</w:t>
            </w:r>
          </w:p>
          <w:p>
            <w:pPr>
              <w:keepNext w:val="0"/>
              <w:keepLines w:val="0"/>
              <w:widowControl/>
              <w:numPr>
                <w:ilvl w:val="0"/>
                <w:numId w:val="10"/>
              </w:numPr>
              <w:suppressLineNumbers w:val="0"/>
              <w:spacing w:before="0" w:beforeAutospacing="1" w:after="0" w:afterAutospacing="1"/>
              <w:ind w:left="720" w:hanging="360"/>
            </w:pPr>
            <w:r>
              <w:rPr>
                <w:rStyle w:val="16"/>
              </w:rPr>
              <w:t>Health Status</w:t>
            </w:r>
            <w:r>
              <w:t>: Hypertension, history of gallstones (managed with diet and medication). No history of heart disease or diabetes.</w:t>
            </w:r>
          </w:p>
          <w:p>
            <w:pPr>
              <w:keepNext w:val="0"/>
              <w:keepLines w:val="0"/>
              <w:widowControl/>
              <w:numPr>
                <w:ilvl w:val="0"/>
                <w:numId w:val="10"/>
              </w:numPr>
              <w:suppressLineNumbers w:val="0"/>
              <w:spacing w:before="0" w:beforeAutospacing="1" w:after="0" w:afterAutospacing="1"/>
              <w:ind w:left="720" w:hanging="360"/>
            </w:pPr>
            <w:r>
              <w:rPr>
                <w:rStyle w:val="16"/>
              </w:rPr>
              <w:t>Cause of Death</w:t>
            </w:r>
            <w:r>
              <w:t>: Alive, no significant health issues beyond hypertension.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r>
              <w:t>:</w:t>
            </w:r>
          </w:p>
          <w:p>
            <w:pPr>
              <w:keepNext w:val="0"/>
              <w:keepLines w:val="0"/>
              <w:widowControl/>
              <w:numPr>
                <w:ilvl w:val="0"/>
                <w:numId w:val="1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68 years old.</w:t>
            </w:r>
          </w:p>
          <w:p>
            <w:pPr>
              <w:keepNext w:val="0"/>
              <w:keepLines w:val="0"/>
              <w:widowControl/>
              <w:numPr>
                <w:ilvl w:val="0"/>
                <w:numId w:val="11"/>
              </w:numPr>
              <w:suppressLineNumbers w:val="0"/>
              <w:spacing w:before="0" w:beforeAutospacing="1" w:after="0" w:afterAutospacing="1"/>
              <w:ind w:left="720" w:hanging="360"/>
            </w:pPr>
            <w:r>
              <w:rPr>
                <w:rStyle w:val="16"/>
              </w:rPr>
              <w:t>Health Status</w:t>
            </w:r>
            <w:r>
              <w:t>: Generally healthy, no known chronic illnesses. She has no history of gallbladder issues or major medical conditions.</w:t>
            </w:r>
          </w:p>
          <w:p>
            <w:pPr>
              <w:keepNext w:val="0"/>
              <w:keepLines w:val="0"/>
              <w:widowControl/>
              <w:numPr>
                <w:ilvl w:val="0"/>
                <w:numId w:val="11"/>
              </w:numPr>
              <w:suppressLineNumbers w:val="0"/>
              <w:spacing w:before="0" w:beforeAutospacing="1" w:after="0" w:afterAutospacing="1"/>
              <w:ind w:left="720" w:hanging="360"/>
            </w:pPr>
            <w:r>
              <w:rPr>
                <w:rStyle w:val="16"/>
              </w:rPr>
              <w:t>Cause of Death</w:t>
            </w:r>
            <w:r>
              <w:t>: Alive, no significant health problems.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Siblings</w:t>
            </w:r>
            <w:r>
              <w:t>:</w:t>
            </w:r>
          </w:p>
          <w:p>
            <w:pPr>
              <w:keepNext w:val="0"/>
              <w:keepLines w:val="0"/>
              <w:widowControl/>
              <w:numPr>
                <w:ilvl w:val="0"/>
                <w:numId w:val="1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Older Brother</w:t>
            </w:r>
            <w:r>
              <w:t>:</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16"/>
              </w:rPr>
              <w:t>Age</w:t>
            </w:r>
            <w:r>
              <w:t>: 50 years old.</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16"/>
              </w:rPr>
              <w:t>Health Status</w:t>
            </w:r>
            <w:r>
              <w:t>: History of gallstones, had gallbladder removed (cholecystectomy) 5 years ago due to recurrent pain and discomfort. No other chronic conditions.</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16"/>
              </w:rPr>
              <w:t>Cause of Death</w:t>
            </w:r>
            <w:r>
              <w:t>: Alive, no significant health problems post-surgery.</w:t>
            </w:r>
          </w:p>
          <w:p>
            <w:pPr>
              <w:keepNext w:val="0"/>
              <w:keepLines w:val="0"/>
              <w:widowControl/>
              <w:numPr>
                <w:ilvl w:val="0"/>
                <w:numId w:val="12"/>
              </w:numPr>
              <w:suppressLineNumbers w:val="0"/>
              <w:spacing w:before="0" w:beforeAutospacing="1" w:after="0" w:afterAutospacing="1"/>
              <w:ind w:left="720" w:hanging="360"/>
            </w:pPr>
            <w:r>
              <w:rPr>
                <w:rStyle w:val="16"/>
              </w:rPr>
              <w:t>Younger Sister</w:t>
            </w:r>
            <w:r>
              <w:t>:</w:t>
            </w:r>
          </w:p>
          <w:p>
            <w:pPr>
              <w:keepNext w:val="0"/>
              <w:keepLines w:val="0"/>
              <w:widowControl/>
              <w:numPr>
                <w:ilvl w:val="1"/>
                <w:numId w:val="14"/>
              </w:numPr>
              <w:suppressLineNumbers w:val="0"/>
              <w:tabs>
                <w:tab w:val="left" w:pos="1440"/>
              </w:tabs>
              <w:spacing w:before="0" w:beforeAutospacing="1" w:after="0" w:afterAutospacing="1"/>
              <w:ind w:left="1440" w:hanging="360"/>
            </w:pPr>
            <w:r>
              <w:rPr>
                <w:rStyle w:val="16"/>
              </w:rPr>
              <w:t>Age</w:t>
            </w:r>
            <w:r>
              <w:t>: 42 years old.</w:t>
            </w:r>
          </w:p>
          <w:p>
            <w:pPr>
              <w:keepNext w:val="0"/>
              <w:keepLines w:val="0"/>
              <w:widowControl/>
              <w:numPr>
                <w:ilvl w:val="1"/>
                <w:numId w:val="14"/>
              </w:numPr>
              <w:suppressLineNumbers w:val="0"/>
              <w:tabs>
                <w:tab w:val="left" w:pos="1440"/>
              </w:tabs>
              <w:spacing w:before="0" w:beforeAutospacing="1" w:after="0" w:afterAutospacing="1"/>
              <w:ind w:left="1440" w:hanging="360"/>
            </w:pPr>
            <w:r>
              <w:rPr>
                <w:rStyle w:val="16"/>
              </w:rPr>
              <w:t>Health Status</w:t>
            </w:r>
            <w:r>
              <w:t>: No known chronic conditions, healthy overall. No history of gallstones.</w:t>
            </w:r>
          </w:p>
          <w:p>
            <w:pPr>
              <w:keepNext w:val="0"/>
              <w:keepLines w:val="0"/>
              <w:widowControl/>
              <w:numPr>
                <w:ilvl w:val="1"/>
                <w:numId w:val="14"/>
              </w:numPr>
              <w:suppressLineNumbers w:val="0"/>
              <w:tabs>
                <w:tab w:val="left" w:pos="1440"/>
              </w:tabs>
              <w:spacing w:before="0" w:beforeAutospacing="1" w:after="0" w:afterAutospacing="1"/>
              <w:ind w:left="1440" w:hanging="360"/>
            </w:pPr>
            <w:r>
              <w:rPr>
                <w:rStyle w:val="16"/>
              </w:rPr>
              <w:t>Cause of Death</w:t>
            </w:r>
            <w:r>
              <w:t>: Alive, no significant health concerns.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Grandparents</w:t>
            </w:r>
            <w:r>
              <w:t>:</w:t>
            </w:r>
          </w:p>
          <w:p>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Paternal Grandfather</w:t>
            </w:r>
            <w:r>
              <w:t>: Deceased at age 75 from heart disease.</w:t>
            </w:r>
          </w:p>
          <w:p>
            <w:pPr>
              <w:keepNext w:val="0"/>
              <w:keepLines w:val="0"/>
              <w:widowControl/>
              <w:numPr>
                <w:ilvl w:val="0"/>
                <w:numId w:val="15"/>
              </w:numPr>
              <w:suppressLineNumbers w:val="0"/>
              <w:spacing w:before="0" w:beforeAutospacing="1" w:after="0" w:afterAutospacing="1"/>
              <w:ind w:left="720" w:hanging="360"/>
            </w:pPr>
            <w:r>
              <w:rPr>
                <w:rStyle w:val="16"/>
              </w:rPr>
              <w:t>Paternal Grandmother</w:t>
            </w:r>
            <w:r>
              <w:t>: Deceased at age 80 from cancer (type not specified).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Grandparents</w:t>
            </w:r>
            <w:r>
              <w:t>:</w:t>
            </w:r>
          </w:p>
          <w:p>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Maternal Grandfather</w:t>
            </w:r>
            <w:r>
              <w:t>: Deceased at age 82 from natural causes, no significant chronic diseases.</w:t>
            </w:r>
          </w:p>
          <w:p>
            <w:pPr>
              <w:keepNext w:val="0"/>
              <w:keepLines w:val="0"/>
              <w:widowControl/>
              <w:numPr>
                <w:ilvl w:val="0"/>
                <w:numId w:val="16"/>
              </w:numPr>
              <w:suppressLineNumbers w:val="0"/>
              <w:spacing w:before="0" w:beforeAutospacing="1" w:after="0" w:afterAutospacing="1"/>
              <w:ind w:left="720" w:hanging="360"/>
            </w:pPr>
            <w:r>
              <w:rPr>
                <w:rStyle w:val="16"/>
              </w:rPr>
              <w:t>Maternal Grandmother</w:t>
            </w:r>
            <w:r>
              <w:t>: Deceased at age 80 from cancer (type not specified).</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Do not add any additional family members beyond those mentioned above.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Response Example</w:t>
            </w:r>
            <w:r>
              <w:t>: "I’m not sure about my paternal grandparents' health history. My father’s side is a bit distant, but my maternal family is healthy overall. I’m not aware of any significant health problems in my family beyond what I’ve shared."</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Father’s Hypertension</w:t>
            </w:r>
            <w:r>
              <w:t>: Managed with medication (ACE inhibitors), follows a low-sodium diet.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Brother's Gallstones</w:t>
            </w:r>
            <w:r>
              <w:t>: Managed by surgical removal of gallbladder after recurrent pain, no long-term complications post-surgery.</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recreational drug 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smoking.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rPr>
                <w:rFonts w:eastAsia="Calibri" w:asciiTheme="majorHAnsi" w:hAnsiTheme="majorHAnsi" w:cstheme="majorHAnsi"/>
                <w:b/>
              </w:rPr>
            </w:pPr>
            <w:r>
              <w:rPr>
                <w:rFonts w:ascii="Symbol" w:hAnsi="Symbol" w:eastAsia="Symbol" w:cs="Symbol"/>
                <w:sz w:val="24"/>
              </w:rPr>
              <w:t>·</w:t>
            </w:r>
            <w:r>
              <w:rPr>
                <w:rFonts w:hint="eastAsia" w:ascii="宋体" w:hAnsi="宋体" w:eastAsia="宋体" w:cs="宋体"/>
                <w:sz w:val="24"/>
              </w:rPr>
              <w:t xml:space="preserve">  </w:t>
            </w:r>
            <w:r>
              <w:t>Drinks socially, about 1-2 drinks per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Single-family home, two-story house with a backyard.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Suburban area, quiet neighborhood, near a local park and grocery store.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Lives with her husband and two children (ages 8 and 10). No other individuals live in the household.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None. No specific medical devices are used in the home for virtual simulations.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Family</w:t>
            </w:r>
            <w:r>
              <w:t>: Close-knit family. Regular contact with parents (who live nearby) and a younger sibling who lives in a different city.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Friends</w:t>
            </w:r>
            <w:r>
              <w:t>: A group of close friends from college and a few work colleagues. Regularly socializes with them.</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Stable financial situation, both she and her husband work full-time jobs. They have a mortgage on their house but manage the payments without difficulty.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Health Insurance</w:t>
            </w:r>
            <w:r>
              <w:t>: Covered through her husband's employer's insurance plan.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Healthcare Access</w:t>
            </w:r>
            <w:r>
              <w:t>: Excellent access to healthcare, with a local primary care physician and access to specialists if needed.</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Not particularly religious, but participates in community events and is active in a local moms' group that organizes activities for children and families.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Bachelor's degree in business administration.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Works as a project manager for a medium-sized tech company. Full-time, office-based job.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High health literacy. Has a solid understanding of basic health concepts, and is comfortable navigating healthcare information, though not a healthcare professional.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Married for 10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One partner—her husband.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other sexual partners besides her husband.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The relationship is healthy and safe, no concerns about abuse or violence.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 identifies as cisgender.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Typically dresses in feminine clothing, business casual for work, and casual attire at home. Appears in a traditionally feminine presentation.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Enjoys reading, cooking, and spending time with her children. Loves outdoor activities like hiking and gardening.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Recently started attending a yoga class once a week to help with stress management.</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Took a family vacation to a nearby beach destination last summer. No international travel recently.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Breakfast: Coffee, a smoothie with fruits, spinach, and protein powder.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Lunch: Salad with grilled chicken, vegetables, and a vinaigrette dressing.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Dinner: Grilled fish or chicken with a side of vegetables or quinoa. Occasionally, pasta with marinara sauce.</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Had sushi for dinner two nights ago.</w:t>
            </w:r>
          </w:p>
          <w:p>
            <w:pPr>
              <w:keepNext w:val="0"/>
              <w:keepLines w:val="0"/>
              <w:widowControl/>
              <w:numPr>
                <w:ilvl w:val="0"/>
                <w:numId w:val="17"/>
              </w:numPr>
              <w:suppressLineNumbers w:val="0"/>
              <w:spacing w:before="0" w:beforeAutospacing="1" w:after="0" w:afterAutospacing="1"/>
              <w:ind w:left="720" w:hanging="360"/>
              <w:rPr>
                <w:rFonts w:eastAsia="Calibri" w:asciiTheme="majorHAnsi" w:hAnsiTheme="majorHAnsi" w:cstheme="majorHAnsi"/>
                <w:b/>
              </w:rPr>
            </w:pPr>
            <w:r>
              <w:t>Ate homemade vegetable stir fry with brown rice last night.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Tries to limit fried foods, fast food, and foods with high sugar 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Follows a balanced, moderately low-carb diet. Avoids processed foods and is mindful of eating whole foods.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Attends yoga class once a week.</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Walks her dog daily, about 30 minutes per day.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Occasionally participates in a 5k charity walk/run in the spring and fall.</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Has recently increased walking frequency to 5-6 days a week after feeling more stress due to work and family obligations.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Typically goes to bed around 11:00 PM and wakes up around 6:30 AM.</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Sleep quality is generally good, though she occasionally struggles to fall asleep if she is particularly stressed.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Recently noticed feeling more tired during the day, likely due to increased work stress.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Increasing work demands, with several high-priority projects overlapping. Recently promoted to a higher managerial role, which comes with more responsibility and pressure.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Balancing her work and home life, especially managing her children’s school schedules, extracurricular activities, and household duties.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No major financial stress, but concerned about future college expenses for her children.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Worries about her health and managing her weight as she gets older. Recently noticed some digestive issues that are concerning her, though she has not yet seen a doctor for them.</w:t>
            </w:r>
            <w:bookmarkStart w:id="0" w:name="_GoBack"/>
            <w:bookmarkEnd w:id="0"/>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General</w:t>
            </w:r>
            <w:r>
              <w:t>: Appears mildly distressed, but alert and oriented. No signs of acute distress.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Abdominal</w:t>
            </w:r>
            <w:r>
              <w:t>:</w:t>
            </w:r>
          </w:p>
          <w:p>
            <w:pPr>
              <w:keepNext w:val="0"/>
              <w:keepLines w:val="0"/>
              <w:widowControl/>
              <w:numPr>
                <w:ilvl w:val="0"/>
                <w:numId w:val="18"/>
              </w:numPr>
              <w:suppressLineNumbers w:val="0"/>
              <w:spacing w:before="0" w:beforeAutospacing="1" w:after="0" w:afterAutospacing="1"/>
              <w:ind w:left="720" w:hanging="360"/>
            </w:pPr>
            <w:r>
              <w:t>Tenderness on palpation of the upper right quadrant.</w:t>
            </w:r>
          </w:p>
          <w:p>
            <w:pPr>
              <w:keepNext w:val="0"/>
              <w:keepLines w:val="0"/>
              <w:widowControl/>
              <w:numPr>
                <w:ilvl w:val="0"/>
                <w:numId w:val="18"/>
              </w:numPr>
              <w:suppressLineNumbers w:val="0"/>
              <w:spacing w:before="0" w:beforeAutospacing="1" w:after="0" w:afterAutospacing="1"/>
              <w:ind w:left="720" w:hanging="360"/>
            </w:pPr>
            <w:r>
              <w:t>No palpable masses.</w:t>
            </w:r>
          </w:p>
          <w:p>
            <w:pPr>
              <w:keepNext w:val="0"/>
              <w:keepLines w:val="0"/>
              <w:widowControl/>
              <w:numPr>
                <w:ilvl w:val="0"/>
                <w:numId w:val="18"/>
              </w:numPr>
              <w:suppressLineNumbers w:val="0"/>
              <w:spacing w:before="0" w:beforeAutospacing="1" w:after="0" w:afterAutospacing="1"/>
              <w:ind w:left="720" w:hanging="360"/>
            </w:pPr>
            <w:r>
              <w:t>Positive Murphy’s sign (pain upon deep inspiration with palpation of the right upper quadrant).</w:t>
            </w:r>
          </w:p>
          <w:p>
            <w:pPr>
              <w:keepNext w:val="0"/>
              <w:keepLines w:val="0"/>
              <w:widowControl/>
              <w:numPr>
                <w:ilvl w:val="0"/>
                <w:numId w:val="18"/>
              </w:numPr>
              <w:suppressLineNumbers w:val="0"/>
              <w:spacing w:before="0" w:beforeAutospacing="1" w:after="0" w:afterAutospacing="1"/>
              <w:ind w:left="720" w:hanging="360"/>
            </w:pPr>
            <w:r>
              <w:t>No guarding or rebound tenderness.</w:t>
            </w:r>
          </w:p>
          <w:p>
            <w:pPr>
              <w:keepNext w:val="0"/>
              <w:keepLines w:val="0"/>
              <w:widowControl/>
              <w:suppressLineNumbers w:val="0"/>
              <w:rPr>
                <w:rFonts w:ascii="Calibri" w:hAnsi="Calibri" w:eastAsia="Calibri" w:cs="Calibri"/>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Other Systems</w:t>
            </w:r>
            <w:r>
              <w:t>: Normal exam for the rest of the systems.</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numPr>
                <w:ilvl w:val="0"/>
                <w:numId w:val="19"/>
              </w:numPr>
              <w:suppressLineNumbers w:val="0"/>
              <w:spacing w:before="0" w:beforeAutospacing="1" w:after="0" w:afterAutospacing="1"/>
              <w:ind w:left="720" w:hanging="360"/>
            </w:pPr>
            <w:r>
              <w:t>"Does this pain sound like anything you’ve encountered before, doctor?"</w:t>
            </w:r>
          </w:p>
          <w:p>
            <w:pPr>
              <w:keepNext w:val="0"/>
              <w:keepLines w:val="0"/>
              <w:widowControl/>
              <w:numPr>
                <w:ilvl w:val="0"/>
                <w:numId w:val="19"/>
              </w:numPr>
              <w:suppressLineNumbers w:val="0"/>
              <w:spacing w:before="0" w:beforeAutospacing="1" w:after="0" w:afterAutospacing="1"/>
              <w:ind w:left="720" w:hanging="360"/>
            </w:pPr>
            <w:r>
              <w:t>"I’m worried it might be gallstones, do you think it could be?"</w:t>
            </w:r>
          </w:p>
          <w:p>
            <w:pPr>
              <w:keepNext w:val="0"/>
              <w:keepLines w:val="0"/>
              <w:widowControl/>
              <w:numPr>
                <w:ilvl w:val="0"/>
                <w:numId w:val="19"/>
              </w:numPr>
              <w:suppressLineNumbers w:val="0"/>
              <w:spacing w:before="0" w:beforeAutospacing="1" w:after="0" w:afterAutospacing="1"/>
              <w:ind w:left="720" w:hanging="360"/>
            </w:pPr>
            <w:r>
              <w:t>"What kind of tests do you think are necessary?"</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"What tests should be done to confirm what’s going 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"Should I be worried about the pain getting worse?"</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Diagnosis: Likely gallstones (cholelithiasis), possibly with biliary colic or mild cholecystitis.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Plan: Likely recommendation for imaging (ultrasound), and possible referral to surgery for gallbladder removal if the diagnosis is confirmed.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Treatment: Depending on the diagnosis, could include conservative management (e.g., diet changes) or surgery.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Reassurance: The patient should be reassured that the condition is treatable, and proper management will help alleviate symptoms.</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rPr>
                <w:rFonts w:ascii="Calibri" w:hAnsi="Calibri" w:eastAsia="Calibri" w:cs="Calibri"/>
                <w:b/>
                <w:sz w:val="22"/>
                <w:szCs w:val="22"/>
              </w:rPr>
            </w:pPr>
            <w:r>
              <w:rPr>
                <w:rFonts w:ascii="宋体" w:hAnsi="宋体" w:eastAsia="宋体" w:cs="宋体"/>
                <w:sz w:val="24"/>
                <w:szCs w:val="24"/>
              </w:rPr>
              <w:t>The learner should reach the correct diagnosis, explain the possible causes of the symptoms (gallstones, possible complications), and provide a plan for imaging (usually an ultrasound) and potential referral for treatment.</w:t>
            </w:r>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39331"/>
    <w:multiLevelType w:val="multilevel"/>
    <w:tmpl w:val="85E393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3D33EC"/>
    <w:multiLevelType w:val="multilevel"/>
    <w:tmpl w:val="893D33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59DBAD7"/>
    <w:multiLevelType w:val="multilevel"/>
    <w:tmpl w:val="A59DBA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617642"/>
    <w:multiLevelType w:val="multilevel"/>
    <w:tmpl w:val="BE6176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4D67E2A"/>
    <w:multiLevelType w:val="multilevel"/>
    <w:tmpl w:val="C4D67E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F5678F0"/>
    <w:multiLevelType w:val="multilevel"/>
    <w:tmpl w:val="EF5678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E60396F"/>
    <w:multiLevelType w:val="multilevel"/>
    <w:tmpl w:val="0E6039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8F06E1A"/>
    <w:multiLevelType w:val="multilevel"/>
    <w:tmpl w:val="18F06E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E7357D5"/>
    <w:multiLevelType w:val="multilevel"/>
    <w:tmpl w:val="1E7357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BE597FD"/>
    <w:multiLevelType w:val="multilevel"/>
    <w:tmpl w:val="2BE597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D117B93"/>
    <w:multiLevelType w:val="multilevel"/>
    <w:tmpl w:val="2D117B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8B2A13F"/>
    <w:multiLevelType w:val="multilevel"/>
    <w:tmpl w:val="38B2A1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5C9AF94E"/>
    <w:multiLevelType w:val="multilevel"/>
    <w:tmpl w:val="5C9AF9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34617D6"/>
    <w:multiLevelType w:val="multilevel"/>
    <w:tmpl w:val="634617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021F60E"/>
    <w:multiLevelType w:val="multilevel"/>
    <w:tmpl w:val="7021F6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B77049B"/>
    <w:multiLevelType w:val="multilevel"/>
    <w:tmpl w:val="7B7704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4"/>
  </w:num>
  <w:num w:numId="3">
    <w:abstractNumId w:val="4"/>
  </w:num>
  <w:num w:numId="4">
    <w:abstractNumId w:val="11"/>
  </w:num>
  <w:num w:numId="5">
    <w:abstractNumId w:val="5"/>
  </w:num>
  <w:num w:numId="6">
    <w:abstractNumId w:val="8"/>
  </w:num>
  <w:num w:numId="7">
    <w:abstractNumId w:val="10"/>
  </w:num>
  <w:num w:numId="8">
    <w:abstractNumId w:val="3"/>
  </w:num>
  <w:num w:numId="9">
    <w:abstractNumId w:val="15"/>
  </w:num>
  <w:num w:numId="10">
    <w:abstractNumId w:val="9"/>
  </w:num>
  <w:num w:numId="11">
    <w:abstractNumId w:val="1"/>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6"/>
  </w:num>
  <w:num w:numId="17">
    <w:abstractNumId w:val="0"/>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38AB2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autoRedefine/>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autoRedefine/>
    <w:semiHidden/>
    <w:qFormat/>
    <w:uiPriority w:val="9"/>
    <w:rPr>
      <w:rFonts w:cstheme="majorBidi"/>
      <w:color w:val="104862" w:themeColor="accent1" w:themeShade="BF"/>
      <w:sz w:val="28"/>
      <w:szCs w:val="28"/>
    </w:rPr>
  </w:style>
  <w:style w:type="character" w:customStyle="1" w:styleId="21">
    <w:name w:val="标题 5 字符"/>
    <w:basedOn w:val="15"/>
    <w:link w:val="6"/>
    <w:autoRedefine/>
    <w:semiHidden/>
    <w:qFormat/>
    <w:uiPriority w:val="9"/>
    <w:rPr>
      <w:rFonts w:cstheme="majorBidi"/>
      <w:color w:val="104862" w:themeColor="accent1" w:themeShade="BF"/>
      <w:sz w:val="24"/>
      <w:szCs w:val="24"/>
    </w:rPr>
  </w:style>
  <w:style w:type="character" w:customStyle="1" w:styleId="22">
    <w:name w:val="标题 6 字符"/>
    <w:basedOn w:val="15"/>
    <w:link w:val="7"/>
    <w:autoRedefine/>
    <w:semiHidden/>
    <w:qFormat/>
    <w:uiPriority w:val="9"/>
    <w:rPr>
      <w:rFonts w:cstheme="majorBidi"/>
      <w:b/>
      <w:bCs/>
      <w:color w:val="104862" w:themeColor="accent1" w:themeShade="BF"/>
    </w:rPr>
  </w:style>
  <w:style w:type="character" w:customStyle="1" w:styleId="23">
    <w:name w:val="标题 7 字符"/>
    <w:basedOn w:val="15"/>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autoRedefine/>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autoRedefine/>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5"/>
    <w:autoRedefine/>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autoRedefine/>
    <w:qFormat/>
    <w:uiPriority w:val="30"/>
    <w:rPr>
      <w:i/>
      <w:iCs/>
      <w:color w:val="104862" w:themeColor="accent1" w:themeShade="BF"/>
    </w:rPr>
  </w:style>
  <w:style w:type="character" w:customStyle="1" w:styleId="34">
    <w:name w:val="Intense Reference"/>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2</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2024-12-01T15:02:53Z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941F3397079C4893A94A047CED79A679_12</vt:lpwstr>
  </property>
</Properties>
</file>