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63741" w14:textId="77777777" w:rsidR="00F853D7" w:rsidRDefault="00F853D7" w:rsidP="00EF598A">
      <w:r>
        <w:t xml:space="preserve">Literature Review </w:t>
      </w:r>
      <w:r w:rsidR="00EF598A">
        <w:t>Notes</w:t>
      </w:r>
    </w:p>
    <w:p w14:paraId="688A8545" w14:textId="1730AB03" w:rsidR="00B01FE9" w:rsidRPr="00B01FE9" w:rsidRDefault="00EF598A" w:rsidP="00EF598A">
      <w:pPr>
        <w:pStyle w:val="ListParagraph"/>
        <w:numPr>
          <w:ilvl w:val="0"/>
          <w:numId w:val="2"/>
        </w:numPr>
      </w:pPr>
      <w:r>
        <w:rPr>
          <w:b/>
        </w:rPr>
        <w:t xml:space="preserve">Polarization </w:t>
      </w:r>
      <w:r w:rsidR="00C420C4">
        <w:rPr>
          <w:b/>
        </w:rPr>
        <w:t>(This is the area of primary contribution)</w:t>
      </w:r>
      <w:r w:rsidR="00CE3F57">
        <w:rPr>
          <w:b/>
        </w:rPr>
        <w:t xml:space="preserve"> - </w:t>
      </w:r>
      <w:r w:rsidR="00CE3F57">
        <w:t>Beginning in the 1990’s, there has been an ongoing discussion of political polarization in the US</w:t>
      </w:r>
      <w:sdt>
        <w:sdtPr>
          <w:id w:val="2131272873"/>
          <w:citation/>
        </w:sdtPr>
        <w:sdtContent>
          <w:r w:rsidR="00F2100D">
            <w:fldChar w:fldCharType="begin"/>
          </w:r>
          <w:r w:rsidR="00F2100D">
            <w:instrText xml:space="preserve"> CITATION Fio08 \l 1033 </w:instrText>
          </w:r>
          <w:r w:rsidR="00F2100D">
            <w:fldChar w:fldCharType="separate"/>
          </w:r>
          <w:r w:rsidR="00F2100D">
            <w:rPr>
              <w:noProof/>
            </w:rPr>
            <w:t xml:space="preserve"> (Fiorina and Abrams)</w:t>
          </w:r>
          <w:r w:rsidR="00F2100D">
            <w:fldChar w:fldCharType="end"/>
          </w:r>
        </w:sdtContent>
      </w:sdt>
      <w:r w:rsidR="00F2100D">
        <w:t xml:space="preserve">.  </w:t>
      </w:r>
      <w:r w:rsidR="007C3A93">
        <w:t>Polarization within congress had surfaced in the literature as early as 1984</w:t>
      </w:r>
      <w:sdt>
        <w:sdtPr>
          <w:id w:val="811522941"/>
          <w:citation/>
        </w:sdtPr>
        <w:sdtContent>
          <w:r w:rsidR="007C3A93">
            <w:fldChar w:fldCharType="begin"/>
          </w:r>
          <w:r w:rsidR="007C3A93">
            <w:instrText xml:space="preserve"> CITATION Poo84 \l 1033 </w:instrText>
          </w:r>
          <w:r w:rsidR="007C3A93">
            <w:fldChar w:fldCharType="separate"/>
          </w:r>
          <w:r w:rsidR="007C3A93">
            <w:rPr>
              <w:noProof/>
            </w:rPr>
            <w:t xml:space="preserve"> (Poole and Rosenthal)</w:t>
          </w:r>
          <w:r w:rsidR="007C3A93">
            <w:fldChar w:fldCharType="end"/>
          </w:r>
        </w:sdtContent>
      </w:sdt>
      <w:r w:rsidR="007C3A93">
        <w:t>.</w:t>
      </w:r>
    </w:p>
    <w:p w14:paraId="65423D10" w14:textId="77777777" w:rsidR="00CE3F57" w:rsidRDefault="00B01FE9" w:rsidP="00B01FE9">
      <w:pPr>
        <w:pStyle w:val="ListParagraph"/>
        <w:numPr>
          <w:ilvl w:val="1"/>
          <w:numId w:val="2"/>
        </w:numPr>
      </w:pPr>
      <w:r>
        <w:t>Polarization of the elite</w:t>
      </w:r>
      <w:r w:rsidR="00EF598A">
        <w:t>–</w:t>
      </w:r>
    </w:p>
    <w:p w14:paraId="71E28783" w14:textId="07119F7E" w:rsidR="00EF598A" w:rsidRDefault="00CE3F57" w:rsidP="00B01FE9">
      <w:pPr>
        <w:pStyle w:val="ListParagraph"/>
        <w:numPr>
          <w:ilvl w:val="1"/>
          <w:numId w:val="2"/>
        </w:numPr>
      </w:pPr>
      <w:r>
        <w:t xml:space="preserve">Polarization of the masses - </w:t>
      </w:r>
      <w:r w:rsidR="00EF598A">
        <w:t xml:space="preserve">Studies have found little evidence of mass polarization </w:t>
      </w:r>
      <w:sdt>
        <w:sdtPr>
          <w:id w:val="1234052177"/>
          <w:citation/>
        </w:sdtPr>
        <w:sdtContent>
          <w:r w:rsidR="00EF598A">
            <w:fldChar w:fldCharType="begin"/>
          </w:r>
          <w:r w:rsidR="00EF598A">
            <w:instrText xml:space="preserve"> CITATION Fio08 \l 1033 </w:instrText>
          </w:r>
          <w:r w:rsidR="00EF598A">
            <w:fldChar w:fldCharType="separate"/>
          </w:r>
          <w:r w:rsidR="00EF598A">
            <w:rPr>
              <w:noProof/>
            </w:rPr>
            <w:t>(Fiorina and Abrams)</w:t>
          </w:r>
          <w:r w:rsidR="00EF598A">
            <w:fldChar w:fldCharType="end"/>
          </w:r>
        </w:sdtContent>
      </w:sdt>
      <w:r w:rsidR="001C1F60">
        <w:t xml:space="preserve"> – sort of</w:t>
      </w:r>
    </w:p>
    <w:p w14:paraId="4AB01969" w14:textId="4A52FF19" w:rsidR="001F57B7" w:rsidRDefault="001F57B7" w:rsidP="00B01FE9">
      <w:pPr>
        <w:pStyle w:val="ListParagraph"/>
        <w:numPr>
          <w:ilvl w:val="1"/>
          <w:numId w:val="2"/>
        </w:numPr>
      </w:pPr>
      <w:r>
        <w:t>Po</w:t>
      </w:r>
    </w:p>
    <w:p w14:paraId="2B3CC9EB" w14:textId="55110A66" w:rsidR="007E78FA" w:rsidRDefault="006C6E56" w:rsidP="007E78FA">
      <w:pPr>
        <w:pStyle w:val="ListParagraph"/>
        <w:numPr>
          <w:ilvl w:val="0"/>
          <w:numId w:val="2"/>
        </w:numPr>
      </w:pPr>
      <w:r>
        <w:rPr>
          <w:b/>
        </w:rPr>
        <w:t xml:space="preserve">Media Slant </w:t>
      </w:r>
      <w:r>
        <w:t>– First to compare across tim</w:t>
      </w:r>
      <w:r w:rsidR="001F57B7">
        <w:t xml:space="preserve">e?  </w:t>
      </w:r>
      <w:proofErr w:type="spellStart"/>
      <w:r w:rsidR="001F57B7">
        <w:t>Getnzkow</w:t>
      </w:r>
      <w:proofErr w:type="spellEnd"/>
      <w:r w:rsidR="001F57B7">
        <w:t xml:space="preserve"> uses a single year</w:t>
      </w:r>
    </w:p>
    <w:p w14:paraId="552AF9C9" w14:textId="5C0DB09B" w:rsidR="00DE0027" w:rsidRDefault="00DE0027" w:rsidP="007E78FA">
      <w:pPr>
        <w:pStyle w:val="ListParagraph"/>
        <w:numPr>
          <w:ilvl w:val="0"/>
          <w:numId w:val="2"/>
        </w:numPr>
      </w:pPr>
      <w:r>
        <w:rPr>
          <w:b/>
        </w:rPr>
        <w:t xml:space="preserve">Effect of News </w:t>
      </w:r>
      <w:r>
        <w:t xml:space="preserve">– The news effects voting behavior, and to some extent public opinion </w:t>
      </w:r>
      <w:sdt>
        <w:sdtPr>
          <w:id w:val="-1339236164"/>
          <w:citation/>
        </w:sdtPr>
        <w:sdtContent>
          <w:r>
            <w:fldChar w:fldCharType="begin"/>
          </w:r>
          <w:r>
            <w:instrText xml:space="preserve"> CITATION Ger09 \l 1033 </w:instrText>
          </w:r>
          <w:r>
            <w:fldChar w:fldCharType="separate"/>
          </w:r>
          <w:r>
            <w:rPr>
              <w:noProof/>
            </w:rPr>
            <w:t>(Gerber, Karlan and Bergan)</w:t>
          </w:r>
          <w:r>
            <w:fldChar w:fldCharType="end"/>
          </w:r>
        </w:sdtContent>
      </w:sdt>
      <w:bookmarkStart w:id="0" w:name="_GoBack"/>
      <w:bookmarkEnd w:id="0"/>
    </w:p>
    <w:p w14:paraId="53881F4A" w14:textId="77777777" w:rsidR="00CE3F57" w:rsidRDefault="00CE3F57" w:rsidP="00CE3F57"/>
    <w:p w14:paraId="775BB533" w14:textId="664B5ECB" w:rsidR="00CE3F57" w:rsidRDefault="00CE3F57" w:rsidP="00CE3F57"/>
    <w:p w14:paraId="217A4B72" w14:textId="77777777" w:rsidR="00B01FE9" w:rsidRDefault="00B01FE9" w:rsidP="007E78FA"/>
    <w:p w14:paraId="561AFA43" w14:textId="77777777" w:rsidR="007E78FA" w:rsidRDefault="007E78FA" w:rsidP="007E78FA"/>
    <w:p w14:paraId="63FFB787" w14:textId="77777777" w:rsidR="007E78FA" w:rsidRDefault="007E78FA" w:rsidP="007E78FA">
      <w:r>
        <w:t>Strategy</w:t>
      </w:r>
    </w:p>
    <w:p w14:paraId="292CB585" w14:textId="4077291A" w:rsidR="007E78FA" w:rsidRDefault="00B01FE9" w:rsidP="007E78FA">
      <w:pPr>
        <w:pStyle w:val="ListParagraph"/>
        <w:numPr>
          <w:ilvl w:val="0"/>
          <w:numId w:val="2"/>
        </w:numPr>
      </w:pPr>
      <w:r>
        <w:t xml:space="preserve">Polarization is occurring among the elite, in parties, </w:t>
      </w:r>
      <w:r w:rsidR="00DE0027">
        <w:t>unclear</w:t>
      </w:r>
      <w:r>
        <w:t xml:space="preserve"> in the mass media</w:t>
      </w:r>
    </w:p>
    <w:p w14:paraId="5E725551" w14:textId="7C4E2BE7" w:rsidR="00CE3F57" w:rsidRDefault="00CE3F57" w:rsidP="007E78FA">
      <w:pPr>
        <w:pStyle w:val="ListParagraph"/>
        <w:numPr>
          <w:ilvl w:val="0"/>
          <w:numId w:val="2"/>
        </w:numPr>
      </w:pPr>
      <w:r>
        <w:t>Negative effects of p</w:t>
      </w:r>
      <w:r w:rsidR="00F2100D">
        <w:t>olarization</w:t>
      </w:r>
    </w:p>
    <w:p w14:paraId="7DA69FD2" w14:textId="036DF2BD" w:rsidR="00F2100D" w:rsidRDefault="00F2100D" w:rsidP="00F2100D">
      <w:pPr>
        <w:pStyle w:val="ListParagraph"/>
        <w:numPr>
          <w:ilvl w:val="1"/>
          <w:numId w:val="2"/>
        </w:numPr>
      </w:pPr>
      <w:r>
        <w:t xml:space="preserve">Creates policies that create income inequality </w:t>
      </w:r>
    </w:p>
    <w:p w14:paraId="48D6F251" w14:textId="7FCC216B" w:rsidR="00DE0027" w:rsidRDefault="00DE0027" w:rsidP="00DE0027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even</w:t>
      </w:r>
      <w:proofErr w:type="gramEnd"/>
      <w:r>
        <w:t xml:space="preserve"> a short exposure to a daily newspaper influences voting behavior as well as some public opinions” </w:t>
      </w:r>
    </w:p>
    <w:p w14:paraId="5D4F8CE9" w14:textId="77777777" w:rsidR="001F57B7" w:rsidRDefault="001F57B7" w:rsidP="001F57B7"/>
    <w:p w14:paraId="38C9318D" w14:textId="309FB60B" w:rsidR="001F57B7" w:rsidRDefault="001F57B7" w:rsidP="001F57B7">
      <w:r>
        <w:t>Keep for later possible use</w:t>
      </w:r>
    </w:p>
    <w:p w14:paraId="7A17A374" w14:textId="77777777" w:rsidR="001F57B7" w:rsidRDefault="001F57B7" w:rsidP="001F57B7">
      <w:pPr>
        <w:pStyle w:val="ListParagraph"/>
        <w:numPr>
          <w:ilvl w:val="0"/>
          <w:numId w:val="2"/>
        </w:numPr>
      </w:pPr>
      <w:r>
        <w:rPr>
          <w:b/>
        </w:rPr>
        <w:t xml:space="preserve">Segregation (Less important) </w:t>
      </w:r>
      <w:r>
        <w:t xml:space="preserve"> - Blogs are ideologically segregated </w:t>
      </w:r>
      <w:sdt>
        <w:sdtPr>
          <w:id w:val="1325940227"/>
          <w:citation/>
        </w:sdtPr>
        <w:sdtContent>
          <w:r>
            <w:fldChar w:fldCharType="begin"/>
          </w:r>
          <w:r>
            <w:instrText xml:space="preserve"> CITATION Law10 \l 1033 </w:instrText>
          </w:r>
          <w:r>
            <w:fldChar w:fldCharType="separate"/>
          </w:r>
          <w:r>
            <w:rPr>
              <w:noProof/>
            </w:rPr>
            <w:t>(Lawrence, Sides and Farrell)</w:t>
          </w:r>
          <w:r>
            <w:fldChar w:fldCharType="end"/>
          </w:r>
        </w:sdtContent>
      </w:sdt>
      <w:r>
        <w:t xml:space="preserve">, but it does not appear that other </w:t>
      </w:r>
      <w:proofErr w:type="gramStart"/>
      <w:r>
        <w:t>internet</w:t>
      </w:r>
      <w:proofErr w:type="gramEnd"/>
      <w:r>
        <w:t xml:space="preserve"> news is</w:t>
      </w:r>
      <w:sdt>
        <w:sdtPr>
          <w:id w:val="1689022154"/>
          <w:citation/>
        </w:sdtPr>
        <w:sdtContent>
          <w:r>
            <w:fldChar w:fldCharType="begin"/>
          </w:r>
          <w:r>
            <w:instrText xml:space="preserve"> CITATION Gen11 \l 1033 </w:instrText>
          </w:r>
          <w:r>
            <w:fldChar w:fldCharType="separate"/>
          </w:r>
          <w:r>
            <w:rPr>
              <w:noProof/>
            </w:rPr>
            <w:t xml:space="preserve"> (Gentzkow and Shapiro)</w:t>
          </w:r>
          <w:r>
            <w:fldChar w:fldCharType="end"/>
          </w:r>
        </w:sdtContent>
      </w:sdt>
      <w:r>
        <w:t xml:space="preserve">.  </w:t>
      </w:r>
    </w:p>
    <w:p w14:paraId="197ECD89" w14:textId="77777777" w:rsidR="001F57B7" w:rsidRDefault="001F57B7" w:rsidP="001F57B7"/>
    <w:p w14:paraId="333C79CC" w14:textId="77777777" w:rsidR="00EF598A" w:rsidRDefault="00EF598A" w:rsidP="00EF598A"/>
    <w:sectPr w:rsidR="00EF598A" w:rsidSect="00BB1B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E4220"/>
    <w:multiLevelType w:val="hybridMultilevel"/>
    <w:tmpl w:val="626A00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264DB"/>
    <w:multiLevelType w:val="hybridMultilevel"/>
    <w:tmpl w:val="F702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94EE8"/>
    <w:multiLevelType w:val="hybridMultilevel"/>
    <w:tmpl w:val="B954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D7"/>
    <w:rsid w:val="001C1F60"/>
    <w:rsid w:val="001F57B7"/>
    <w:rsid w:val="004C685F"/>
    <w:rsid w:val="00542693"/>
    <w:rsid w:val="005E0D58"/>
    <w:rsid w:val="006C6E56"/>
    <w:rsid w:val="007C3A93"/>
    <w:rsid w:val="007E78FA"/>
    <w:rsid w:val="00B01FE9"/>
    <w:rsid w:val="00BB1B00"/>
    <w:rsid w:val="00C420C4"/>
    <w:rsid w:val="00CE3F57"/>
    <w:rsid w:val="00DE0027"/>
    <w:rsid w:val="00EF598A"/>
    <w:rsid w:val="00F2100D"/>
    <w:rsid w:val="00F853D7"/>
    <w:rsid w:val="00FB32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13F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3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3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53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85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9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9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3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3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53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85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9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9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Fio08</b:Tag>
    <b:SourceType>JournalArticle</b:SourceType>
    <b:Guid>{E7DAC8CE-8B36-8148-823C-0804E9D6625C}</b:Guid>
    <b:Title>Political Polarization  in the American Public</b:Title>
    <b:Volume>11</b:Volume>
    <b:Year>2008</b:Year>
    <b:Pages>563-588</b:Pages>
    <b:Author>
      <b:Author>
        <b:NameList>
          <b:Person>
            <b:Last>Fiorina</b:Last>
            <b:First>Morris</b:First>
            <b:Middle>P.</b:Middle>
          </b:Person>
          <b:Person>
            <b:Last>Abrams</b:Last>
            <b:First>Samuel</b:First>
            <b:Middle>J.</b:Middle>
          </b:Person>
        </b:NameList>
      </b:Author>
    </b:Author>
    <b:JournalName>Annual Review of Political Science</b:JournalName>
    <b:Month>June</b:Month>
    <b:RefOrder>1</b:RefOrder>
  </b:Source>
  <b:Source>
    <b:Tag>Law10</b:Tag>
    <b:SourceType>JournalArticle</b:SourceType>
    <b:Guid>{69302971-098C-BB43-B92E-4C02D68C191F}</b:Guid>
    <b:Author>
      <b:Author>
        <b:NameList>
          <b:Person>
            <b:Last>Lawrence</b:Last>
            <b:First>Eric</b:First>
          </b:Person>
          <b:Person>
            <b:Last>Sides</b:Last>
            <b:First>John</b:First>
          </b:Person>
          <b:Person>
            <b:Last>Farrell</b:Last>
            <b:First>Henry</b:First>
          </b:Person>
        </b:NameList>
      </b:Author>
    </b:Author>
    <b:Title>Self-Segregation or Deliberation?  Blog Readership, Participation, and  Polarization in American Politics</b:Title>
    <b:JournalName>Perspectives on Politics</b:JournalName>
    <b:Year>2010</b:Year>
    <b:Month>March</b:Month>
    <b:Volume>8</b:Volume>
    <b:Issue>1</b:Issue>
    <b:Pages>141-157</b:Pages>
    <b:ShortTitle>Self-Segregation or Deliberation?</b:ShortTitle>
    <b:RefOrder>4</b:RefOrder>
  </b:Source>
  <b:Source>
    <b:Tag>Gen11</b:Tag>
    <b:SourceType>JournalArticle</b:SourceType>
    <b:Guid>{702CC614-0065-AF43-9198-19F13AF73F2B}</b:Guid>
    <b:Author>
      <b:Author>
        <b:NameList>
          <b:Person>
            <b:Last>Gentzkow</b:Last>
            <b:First>Matthew</b:First>
          </b:Person>
          <b:Person>
            <b:Last>Shapiro</b:Last>
            <b:First>Jesse</b:First>
            <b:Middle>M.</b:Middle>
          </b:Person>
        </b:NameList>
      </b:Author>
    </b:Author>
    <b:Title>IDEOLOGICAL SEGREGATION ONLINE AND OFFLINE</b:Title>
    <b:JournalName>QUARTERLY JOURNAL OF ECONOMICS </b:JournalName>
    <b:Year>2011</b:Year>
    <b:Volume>126</b:Volume>
    <b:Pages>1799-1839</b:Pages>
    <b:RefOrder>5</b:RefOrder>
  </b:Source>
  <b:Source>
    <b:Tag>Poo84</b:Tag>
    <b:SourceType>JournalArticle</b:SourceType>
    <b:Guid>{B39F14B0-F34F-FC4A-BACA-B65ADE36F613}</b:Guid>
    <b:Author>
      <b:Author>
        <b:NameList>
          <b:Person>
            <b:Last>Poole</b:Last>
            <b:First>Keith</b:First>
            <b:Middle>T.</b:Middle>
          </b:Person>
          <b:Person>
            <b:Last>Rosenthal</b:Last>
            <b:First>Howard</b:First>
          </b:Person>
        </b:NameList>
      </b:Author>
    </b:Author>
    <b:Title>The Polarization of American Politics</b:Title>
    <b:JournalName>The Journal of Politics</b:JournalName>
    <b:Year>1984</b:Year>
    <b:Volume>46</b:Volume>
    <b:Pages>1061-1079</b:Pages>
    <b:RefOrder>2</b:RefOrder>
  </b:Source>
  <b:Source>
    <b:Tag>Ger09</b:Tag>
    <b:SourceType>JournalArticle</b:SourceType>
    <b:Guid>{E6C856A1-03E5-F04C-A0AF-D0D7A394274B}</b:Guid>
    <b:Author>
      <b:Author>
        <b:NameList>
          <b:Person>
            <b:Last>Gerber</b:Last>
            <b:First>Alan</b:First>
            <b:Middle>S.</b:Middle>
          </b:Person>
          <b:Person>
            <b:Last>Karlan</b:Last>
            <b:First>Dean</b:First>
          </b:Person>
          <b:Person>
            <b:Last>Bergan</b:Last>
            <b:First>Daniel</b:First>
          </b:Person>
        </b:NameList>
      </b:Author>
    </b:Author>
    <b:Title>Does the Media Matter? A Field Experiment Measuring the Effect of Newspapers on Voting Behavior and Political Opinions</b:Title>
    <b:JournalName>American Economic Journal: Applied Economics</b:JournalName>
    <b:Year>2009</b:Year>
    <b:Month>April</b:Month>
    <b:Volume>1</b:Volume>
    <b:Issue>2</b:Issue>
    <b:Pages>35-52</b:Pages>
    <b:RefOrder>3</b:RefOrder>
  </b:Source>
</b:Sources>
</file>

<file path=customXml/itemProps1.xml><?xml version="1.0" encoding="utf-8"?>
<ds:datastoreItem xmlns:ds="http://schemas.openxmlformats.org/officeDocument/2006/customXml" ds:itemID="{CD248D4D-ABA6-8843-8658-9637C80F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Williamson</dc:creator>
  <cp:keywords/>
  <dc:description/>
  <cp:lastModifiedBy>Alexander Williamson</cp:lastModifiedBy>
  <cp:revision>4</cp:revision>
  <dcterms:created xsi:type="dcterms:W3CDTF">2013-04-11T03:13:00Z</dcterms:created>
  <dcterms:modified xsi:type="dcterms:W3CDTF">2013-04-13T22:00:00Z</dcterms:modified>
</cp:coreProperties>
</file>