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Dicen que para ser poeta hay que bajar alguna vez al infierno.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La primera vez que entré en la cárcel no me sorprendió ni el ruido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de los candados, ni las puertas que se iban cerrando, ni las rejas,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ni nada de todo lo que yo me había imaginado.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Tal vez porque la cárcel está en un lugar que es bastante abierto.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Se ve el cielo.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Las gaviotas pasan volando y te creés que tenés el mar ahí al lado.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Que estás muy cerquita de la playa.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Pero en realidad las gaviotas van a comer al basural que está cerquita de la cárcel.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Seguí entrando y de repente veía presos moverse por los pabellones, cruzar.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Fue como si diese un paso hacia atrás y pensara que yo podría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perfectamente haber sido alguno de ellos.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De haber tenido otra historia, otro contexto, otra suerte.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Porque nadie, nadie, puede elegir el lugar donde nace.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En el año 2009 me invitaron a participar de un proyecto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que la Universidad Nacional de San Martín tiene dentro de la Unidad 48,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para coordinar un taller de escritura.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El servicio penitenciario les cedió un terreno en el fondo de la cárcel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y ahí mismo construyeron el edificio del centro universitario.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La primera vez que me reuní con los presos,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les pregunté por qué estaban pidiendo un taller de escritura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y me dijeron que ellos querían poder poner en un papel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todo lo que no podían decir y lo que no podían hacer.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Yo ahí decidí que quería hacer entrar la poesía a la cárcel.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Entonces les dije por qué no trabajábamos con la poesía,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si sabían lo qué era la poesía.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Nadie tenía ni idea de qué era realmente la poesía.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Y además ellos me plantearon que el taller no era solamente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para los presos universitarios, sino que también abarcaba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a toda la población de presos comunes.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Y entonces yo dije para empezar este taller yo necesito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alguna herramienta que tengamos todos.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Y esa herramienta era el lenguaje.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Entonces teníamos lenguaje, teníamos taller. Podíamos tener poesía.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Pero lo que yo no calculé fue que la desigualdad también vive en la cárcel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y había muchos de ellos que no tenían ni siquiera un primario completo.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Muchos no manejaban la letra cursiva, apenas una imprenta.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Tampoco escribían demasiado fluidamente.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Entonces empezamos a buscar poemas cortos, muy cortos, pero muy potentes.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Y empezamos a leer y leímos un autor y leímos otro autor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y al leer esos poemas tan cortitos, entre todos se fueron dando cuenta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de que lo que hacía el lenguaje poético era romper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una determianda lógica y armaba otro sistema.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Romper la lógica del lenguaje es también romper la lógica del sistema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al que ellos están acostumbrados a responder.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Entonces apareció un nuevo sistema, unas nuevas reglas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que los hizo entender muy rápidamente, pero muy rápidamente,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que con el lenguaje poético iban a decir absolutamente lo que ellos quisieran.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Dicen que para ser poeta hay que bajar alguna vez al infierno.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Y a ellos infierno les sobra. Les sobra infierno.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Una vez uno de ellos dice: "En la cárcel no dormís nunca.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Nunca se puede dormir en la cárcel. Jamás podés cerrar los párpados".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Y entonces, yo hice así como ahora,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un momento de silencio y les digo, chicos, eso es poesía, eso.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El universo carcelario está exhibido, lo tienen en la mano.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Todo esto que dicen, que no duermen nunca.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Esto destila miedo. Todo esto no escrito. Todo esto es la poesía.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Entonces empezamos a apropiarnos de ese infierno.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Y nos metimos directamente, de cabeza, en el séptimo círculo.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Y en ese séptimo círculo del infierno, tan nuestro, y tan querido,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aprendieron que las paredes podían ser invisibles, a hacer gritar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a las ventanas, a que nos escondiéramos dentro de las sombras.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El primer año que había terminado el taller convocamos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a una pequeña fiesta de fin de año como se hace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cuando se realiza un trabajo con tanto amor.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Uno quiere celebrar y hacer una fiesta.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Convocamos a familiares, amigos, autoridades de la universidad.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Lo único que tenían que hacer ellos era leer un poema,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recibir su diploma, aplausos y eso era toda nuestra sencilla fiesta.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Lo único que yo quiero poder dejar es el momento en que esos hombres,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a veces enormes al lado mío.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O muchachos jovencísimos, pero con un orgullo tremendo,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sostenían su papel y temblaban como chicos y traspiraban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y leían su poema con la voz absolutamente quebrada.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Ese momento a mí me hizo pensar mucho que seguramente a muchos de ellos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era la primera vez que alguien los aplaudía por algo que hubiesen hecho.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En la cárcel hay cosas que no se pueden hacer.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En la cárcel no se puede soñar, en la cárcel no se puede llorar.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Hay palabras que están prácticamente prohibidas como la palabra tiempo,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la palabra futuro, la palabra deseo.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Pero nosotros nos atrevimos a soñar y a soñar mucho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porque decidimos que iban a escribir un libro.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No solamente escribieron un libro sino que además lo encuadernaron.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Eso fue a fines de 2010.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Hicimos una segunda apuesta y escribimos otro libro.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Y encuadernaron otro libro.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Eso fue hace poquito, a fin del año pasado.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Lo que puedo ver semana a semana es cómo se van convirtiendo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en otras personas, cómo se van transformando.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Cómo la palabra les da una dignidad que ellos no conocían,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ni siquiera podían imaginar.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No sabían que esa dignidad existía y que podía ser de ellos.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En el momento del taller, en ese infierno amado que tenemos, todos damos.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Abrimos las manos y el corazón y damos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lo que tenemos lo que podemos. Todos.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Todos por igual.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De esa forma uno siente que al menos muy poquitito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está reparando esa tremenda fractura social que hace que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a muchísimos como ellos los espera la cárcel como único destino.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Recuerdo un verso de un enorme poeta, un gran poeta,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de la Unidad 48 de nuestro taller, Nicolás Dorado: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"Tengo que conseguir un hilo infinito para coser esta gran lastimadura".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La poesía hace eso. Cose las lastimaduras de la exclusión.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Abre puertas. La poesía hace de espejo.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Inventa un espejo, que es el poema.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Ellos se reconocen, se miran en el poema y escriben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desde lo que son y son desde lo que escriben.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Para poder escribir hace falta que ellos se apropien del momento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de la escritura que es un momento extraordinario de libertad.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Tienen que entrar en la cabeza y buscar ese pedacito de libertad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que nunca, que nunca nadie les puede quitar al momento de escribir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y que también eso les sirve para comprobar que la libertad es posible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aún estando dentro de la cárcel y que la única reja que tenemos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en nuestro maravilloso espacio es la palabra reja y que todos,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en nuestro infierno, ardemos de felicidad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cuando se prende la mecha de la palabra.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(Aplausos)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Yo les conté mucho sobre la cárcel, mucho sobre lo que experimento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cada semana y lo que disfruto y me transformo junto con ellos.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Pero no saben lo que a mí me gustaría que Uds. pudiesen sentir, vivir,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experimentar aunque sea unos pocos segundos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lo que yo cada semana disfruto y me hace ser quien soy.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(Aplausos)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"El corazón mastica lágrimas de tiempo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ciego de ver esa luz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oculta la velocidad de la existencia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donde reman las imágenes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lucha, no se deja ir.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El corazón se agrieta bajo miradas tristes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cabalga en tormentas que riegan fuego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levanta pechos aminorizados de vergüenza,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sabe que el método no es solo leer y seguir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también desea ver el infinito azul.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El corazón se sienta a pensar las cosas,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lucha por no caer en lo común,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intenta aprender a amar sin herir,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respira el sol dándose coraje,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se entrega, viaja a la razón.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El corazón pelea entre ciénagas,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bordea la línea del inframundo,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cae sin fuerzas y no se entrega a lo fácil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mientras pasos desparejos de embriaguez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despiertan,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despiertan la quietud".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Soy Martín Bustamante,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estoy preso en la Unidad 48 de San Martín,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hoy es mi día de salidas transitorias.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Y a mí la poesía y la literatura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me cambiaron la vida.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¡Muchas gracias! (Aplausos)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CD: ¡Gracias!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rocchi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Trocch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