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D8" w:rsidRPr="00D96DD8" w:rsidRDefault="00D96DD8" w:rsidP="00D96DD8">
      <w:pPr>
        <w:keepNext/>
        <w:ind w:firstLine="720"/>
        <w:rPr>
          <w:rFonts w:ascii="Times New Roman" w:hAnsi="Times New Roman" w:cs="Times New Roman"/>
          <w:sz w:val="24"/>
          <w:szCs w:val="24"/>
          <w:shd w:val="clear" w:color="auto" w:fill="F6F6F6"/>
        </w:rPr>
      </w:pP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asistare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deciziei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este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destinat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asistării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decidenților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in rezolvarea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unor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probleme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îmbinarea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judecații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umane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procesarea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automata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informațiilor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scopul ameliorarii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calității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procesului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decizional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.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.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Drept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dovada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acest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tip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este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obiectivul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principal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aplicației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am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ales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dezvolt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. Î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cadrul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acestui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capitol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va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prezenta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Arborele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decizional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survenit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urma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studiului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sistemelor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inteligente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asistare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deciziei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,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împreună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tabelul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regulile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ulterior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create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.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arbore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decizional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reprezint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diagram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arat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variantele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de acţiune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și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posibilele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rezultate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pentru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fiecare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variant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alternativ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ă.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Fiecare dintre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acestea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este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reprezentat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ramificaţie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poate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dezvolta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în numeroase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alte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subramificaţii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corespunz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ă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toare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altor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alternative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sau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unor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posibile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rezultate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.</w:t>
      </w:r>
    </w:p>
    <w:p w:rsidR="000C33C6" w:rsidRDefault="002F0313" w:rsidP="000C33C6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5.5pt">
            <v:imagedata r:id="rId4" o:title="Arbore_decizional"/>
          </v:shape>
        </w:pict>
      </w:r>
    </w:p>
    <w:p w:rsidR="000C33C6" w:rsidRDefault="000C33C6" w:rsidP="000C33C6">
      <w:pPr>
        <w:pStyle w:val="Caption"/>
        <w:ind w:left="216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Arbore decizional</w:t>
      </w:r>
    </w:p>
    <w:p w:rsidR="00962625" w:rsidRDefault="00962625" w:rsidP="00962625">
      <w:pPr>
        <w:rPr>
          <w:rFonts w:ascii="Times New Roman" w:hAnsi="Times New Roman" w:cs="Times New Roman"/>
          <w:sz w:val="24"/>
          <w:szCs w:val="24"/>
        </w:rPr>
      </w:pPr>
      <w:r w:rsidRPr="00962625">
        <w:rPr>
          <w:rFonts w:ascii="Times New Roman" w:hAnsi="Times New Roman" w:cs="Times New Roman"/>
          <w:sz w:val="24"/>
          <w:szCs w:val="24"/>
        </w:rPr>
        <w:t>Pe urma arborelui deciziona</w:t>
      </w:r>
      <w:r>
        <w:rPr>
          <w:rFonts w:ascii="Times New Roman" w:hAnsi="Times New Roman" w:cs="Times New Roman"/>
          <w:sz w:val="24"/>
          <w:szCs w:val="24"/>
        </w:rPr>
        <w:t xml:space="preserve">l se </w:t>
      </w:r>
      <w:r w:rsidR="00D96DD8"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realizează</w:t>
      </w:r>
      <w:r w:rsidR="00D96DD8"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="00D96DD8"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următorul</w:t>
      </w:r>
      <w:r>
        <w:rPr>
          <w:rFonts w:ascii="Times New Roman" w:hAnsi="Times New Roman" w:cs="Times New Roman"/>
          <w:sz w:val="24"/>
          <w:szCs w:val="24"/>
        </w:rPr>
        <w:t xml:space="preserve"> tabel :</w:t>
      </w:r>
    </w:p>
    <w:p w:rsidR="008E4B9A" w:rsidRPr="00962625" w:rsidRDefault="008E4B9A" w:rsidP="0096262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642" w:type="dxa"/>
        <w:tblInd w:w="-612" w:type="dxa"/>
        <w:tblLayout w:type="fixed"/>
        <w:tblLook w:val="04A0"/>
      </w:tblPr>
      <w:tblGrid>
        <w:gridCol w:w="990"/>
        <w:gridCol w:w="1236"/>
        <w:gridCol w:w="1040"/>
        <w:gridCol w:w="779"/>
        <w:gridCol w:w="854"/>
        <w:gridCol w:w="825"/>
        <w:gridCol w:w="779"/>
        <w:gridCol w:w="854"/>
        <w:gridCol w:w="825"/>
        <w:gridCol w:w="779"/>
        <w:gridCol w:w="854"/>
        <w:gridCol w:w="827"/>
      </w:tblGrid>
      <w:tr w:rsidR="00803CFE" w:rsidRPr="000C33C6" w:rsidTr="00C72480">
        <w:trPr>
          <w:trHeight w:val="328"/>
        </w:trPr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37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Stil de viata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Sedentar</w:t>
            </w:r>
          </w:p>
        </w:tc>
        <w:tc>
          <w:tcPr>
            <w:tcW w:w="24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Semi-Activ</w:t>
            </w: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Activ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Tip somatic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Ectomorf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Mezomorf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Endomorf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Ectomorf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Mezomorf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Endomorf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Ectomorf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Mezomorf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Endomorf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Nivel de stres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1 – 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1523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1533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Slabire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5 – 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1123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1133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9 – 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1033</w:t>
            </w:r>
          </w:p>
        </w:tc>
      </w:tr>
      <w:tr w:rsidR="000C33C6" w:rsidRPr="000C33C6" w:rsidTr="00C72480">
        <w:trPr>
          <w:trHeight w:val="328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Obiectiv</w:t>
            </w:r>
          </w:p>
        </w:tc>
        <w:tc>
          <w:tcPr>
            <w:tcW w:w="965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1 – 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10523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10533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Hipertrofie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5 – 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10123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10133</w:t>
            </w:r>
          </w:p>
        </w:tc>
      </w:tr>
      <w:tr w:rsidR="00803CFE" w:rsidRPr="000C33C6" w:rsidTr="00C72480">
        <w:trPr>
          <w:trHeight w:val="328"/>
        </w:trPr>
        <w:tc>
          <w:tcPr>
            <w:tcW w:w="99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9 – 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10011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10012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10032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10013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10023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33C6">
              <w:rPr>
                <w:rFonts w:ascii="Calibri" w:eastAsia="Times New Roman" w:hAnsi="Calibri" w:cs="Calibri"/>
                <w:color w:val="000000"/>
              </w:rPr>
              <w:t>10033</w:t>
            </w:r>
          </w:p>
        </w:tc>
      </w:tr>
    </w:tbl>
    <w:p w:rsidR="000C33C6" w:rsidRDefault="000C33C6" w:rsidP="000C33C6">
      <w:pPr>
        <w:pStyle w:val="Caption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Tabel principal</w:t>
      </w:r>
    </w:p>
    <w:tbl>
      <w:tblPr>
        <w:tblW w:w="5991" w:type="dxa"/>
        <w:jc w:val="center"/>
        <w:tblInd w:w="93" w:type="dxa"/>
        <w:tblLook w:val="04A0"/>
      </w:tblPr>
      <w:tblGrid>
        <w:gridCol w:w="4806"/>
        <w:gridCol w:w="1185"/>
      </w:tblGrid>
      <w:tr w:rsidR="000C33C6" w:rsidRPr="000C33C6" w:rsidTr="000C33C6">
        <w:trPr>
          <w:trHeight w:val="390"/>
          <w:jc w:val="center"/>
        </w:trPr>
        <w:tc>
          <w:tcPr>
            <w:tcW w:w="5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2D69A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</w:rPr>
              <w:t>LEGENDA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Pasiv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Semi-Activ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2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Activ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3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Ectomorf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Mezomorf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20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Endomorf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30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Slabire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1000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Hipertrofie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10000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1 – 4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500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5 – 8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9 – 10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>Barbat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10000000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Femeie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20000000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Nasteri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1000000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Nasteri &lt; 6Luni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2000000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Nu este apt de activitate fizica </w:t>
            </w:r>
          </w:p>
        </w:tc>
        <w:tc>
          <w:tcPr>
            <w:tcW w:w="1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-1</w:t>
            </w:r>
          </w:p>
        </w:tc>
      </w:tr>
      <w:tr w:rsidR="000C33C6" w:rsidRPr="000C33C6" w:rsidTr="000C33C6">
        <w:trPr>
          <w:trHeight w:val="315"/>
          <w:jc w:val="center"/>
        </w:trPr>
        <w:tc>
          <w:tcPr>
            <w:tcW w:w="4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Boli cardiace/TerapieBoala/Interventii apt activitate 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33C6" w:rsidRPr="000C33C6" w:rsidRDefault="000C33C6" w:rsidP="000C33C6">
            <w:pPr>
              <w:keepNext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0C33C6">
              <w:rPr>
                <w:rFonts w:ascii="Calibri" w:eastAsia="Times New Roman" w:hAnsi="Calibri" w:cs="Calibri"/>
                <w:b/>
                <w:bCs/>
                <w:color w:val="FF0000"/>
              </w:rPr>
              <w:t>100000</w:t>
            </w:r>
          </w:p>
        </w:tc>
      </w:tr>
    </w:tbl>
    <w:p w:rsidR="000C33C6" w:rsidRDefault="000C33C6" w:rsidP="000C33C6">
      <w:pPr>
        <w:pStyle w:val="Caption"/>
        <w:ind w:left="2880" w:firstLine="72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Legenda</w:t>
      </w:r>
    </w:p>
    <w:p w:rsidR="008E4B9A" w:rsidRPr="00D96DD8" w:rsidRDefault="00CF5D18" w:rsidP="00CF5D18">
      <w:pPr>
        <w:rPr>
          <w:rFonts w:ascii="Times New Roman" w:hAnsi="Times New Roman" w:cs="Times New Roman"/>
          <w:sz w:val="24"/>
          <w:szCs w:val="24"/>
        </w:rPr>
      </w:pPr>
      <w:r w:rsidRPr="00D96DD8">
        <w:rPr>
          <w:rFonts w:ascii="Times New Roman" w:hAnsi="Times New Roman" w:cs="Times New Roman"/>
          <w:sz w:val="24"/>
          <w:szCs w:val="24"/>
        </w:rPr>
        <w:t xml:space="preserve">Pe baza legendei din figura 3 si regulilor de decizie se vor crea </w:t>
      </w:r>
      <w:r w:rsidR="00D96DD8"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următoarele</w:t>
      </w:r>
      <w:r w:rsidR="00D96DD8"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="00D96DD8" w:rsidRPr="00D96DD8">
        <w:rPr>
          <w:rStyle w:val="oscerrorblack"/>
          <w:rFonts w:ascii="Times New Roman" w:hAnsi="Times New Roman" w:cs="Times New Roman"/>
          <w:sz w:val="24"/>
          <w:szCs w:val="24"/>
        </w:rPr>
        <w:t>tabele</w:t>
      </w:r>
      <w:r w:rsidR="00D96DD8"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="00D96DD8" w:rsidRPr="00D96DD8">
        <w:rPr>
          <w:rStyle w:val="oscerrorblack"/>
          <w:rFonts w:ascii="Times New Roman" w:hAnsi="Times New Roman" w:cs="Times New Roman"/>
          <w:sz w:val="24"/>
          <w:szCs w:val="24"/>
        </w:rPr>
        <w:t>in</w:t>
      </w:r>
      <w:r w:rsidR="00D96DD8"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="00D96DD8"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funcție</w:t>
      </w:r>
      <w:r w:rsidRPr="00D96DD8">
        <w:rPr>
          <w:rFonts w:ascii="Times New Roman" w:hAnsi="Times New Roman" w:cs="Times New Roman"/>
          <w:sz w:val="24"/>
          <w:szCs w:val="24"/>
        </w:rPr>
        <w:t xml:space="preserve"> de obiectivul arborelui decizional.</w:t>
      </w:r>
    </w:p>
    <w:p w:rsidR="00CF5D18" w:rsidRDefault="00CF5D18" w:rsidP="00CF5D18"/>
    <w:p w:rsidR="00CF5D18" w:rsidRDefault="00CF5D18" w:rsidP="00CF5D18"/>
    <w:tbl>
      <w:tblPr>
        <w:tblW w:w="0" w:type="auto"/>
        <w:tblInd w:w="93" w:type="dxa"/>
        <w:tblLook w:val="04A0"/>
      </w:tblPr>
      <w:tblGrid>
        <w:gridCol w:w="372"/>
        <w:gridCol w:w="659"/>
        <w:gridCol w:w="283"/>
        <w:gridCol w:w="442"/>
        <w:gridCol w:w="442"/>
        <w:gridCol w:w="441"/>
        <w:gridCol w:w="441"/>
        <w:gridCol w:w="441"/>
        <w:gridCol w:w="441"/>
        <w:gridCol w:w="441"/>
        <w:gridCol w:w="441"/>
        <w:gridCol w:w="441"/>
        <w:gridCol w:w="229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CF5D18" w:rsidRPr="00CF5D18" w:rsidTr="00CF5D18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Istoric Medical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20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Boli cardiace/Terapie boala/Interventii chirurgicale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10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Nu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gridSpan w:val="9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Da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10001533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10101533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10001133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10101133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10001033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10101033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10010533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10110533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10010133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10110133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10010033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10110033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3735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Barbat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Apt activitate fizica</w:t>
            </w:r>
          </w:p>
        </w:tc>
        <w:tc>
          <w:tcPr>
            <w:tcW w:w="0" w:type="auto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Nu</w:t>
            </w:r>
          </w:p>
        </w:tc>
        <w:tc>
          <w:tcPr>
            <w:tcW w:w="0" w:type="auto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FF0000"/>
              </w:rPr>
              <w:t>-1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FF0000"/>
              </w:rPr>
              <w:t>-1</w:t>
            </w: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CF5D18" w:rsidRPr="00CF5D18" w:rsidTr="00CF5D18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</w:tbl>
    <w:p w:rsidR="00CF5D18" w:rsidRDefault="00CF5D18" w:rsidP="00CF5D18"/>
    <w:p w:rsidR="00CF5D18" w:rsidRDefault="00CF5D18" w:rsidP="00CF5D18"/>
    <w:p w:rsidR="00CF5D18" w:rsidRDefault="00CF5D18" w:rsidP="00CF5D18"/>
    <w:p w:rsidR="00CF5D18" w:rsidRPr="00CF5D18" w:rsidRDefault="00CF5D18" w:rsidP="00CF5D18"/>
    <w:tbl>
      <w:tblPr>
        <w:tblW w:w="5000" w:type="pct"/>
        <w:tblLook w:val="04A0"/>
      </w:tblPr>
      <w:tblGrid>
        <w:gridCol w:w="383"/>
        <w:gridCol w:w="657"/>
        <w:gridCol w:w="370"/>
        <w:gridCol w:w="440"/>
        <w:gridCol w:w="441"/>
        <w:gridCol w:w="441"/>
        <w:gridCol w:w="441"/>
        <w:gridCol w:w="441"/>
        <w:gridCol w:w="441"/>
        <w:gridCol w:w="441"/>
        <w:gridCol w:w="441"/>
        <w:gridCol w:w="441"/>
        <w:gridCol w:w="229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CF5D18" w:rsidRPr="00CF5D18" w:rsidTr="00CF5D18">
        <w:trPr>
          <w:trHeight w:val="300"/>
        </w:trPr>
        <w:tc>
          <w:tcPr>
            <w:tcW w:w="1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02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Istoric Medical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02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Boli cardiace/Terapie boala/Interventii chirurgicale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8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Nu</w:t>
            </w:r>
          </w:p>
        </w:tc>
        <w:tc>
          <w:tcPr>
            <w:tcW w:w="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9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Da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98" w:type="pct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Da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20001533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20101533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20001133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20101133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20001033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20101033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20010533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20110533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20010133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20110133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20010033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20110033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Apt activitate fizica</w:t>
            </w:r>
          </w:p>
        </w:tc>
        <w:tc>
          <w:tcPr>
            <w:tcW w:w="2198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Nu</w:t>
            </w:r>
          </w:p>
        </w:tc>
        <w:tc>
          <w:tcPr>
            <w:tcW w:w="2049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FF0000"/>
              </w:rPr>
              <w:t>-1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FF0000"/>
              </w:rPr>
              <w:t>-1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3735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Femeie</w:t>
            </w:r>
          </w:p>
        </w:tc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21001533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21101533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2D69A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210011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211011</w:t>
            </w:r>
            <w:r w:rsidRPr="00CF5D18">
              <w:rPr>
                <w:rFonts w:ascii="Calibri" w:eastAsia="Times New Roman" w:hAnsi="Calibri" w:cs="Calibri"/>
                <w:color w:val="000000"/>
              </w:rPr>
              <w:lastRenderedPageBreak/>
              <w:t>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21001033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21101033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B54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&gt;6 luni</w:t>
            </w: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21010533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21110533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21010133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21110133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21010033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21110011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21110021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21110031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21110012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21110022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21110032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21110013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21110023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21110033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Nasteri</w:t>
            </w:r>
          </w:p>
        </w:tc>
        <w:tc>
          <w:tcPr>
            <w:tcW w:w="2198" w:type="pct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1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48B54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000000"/>
              </w:rPr>
              <w:t>&lt;6 luni</w:t>
            </w:r>
          </w:p>
        </w:tc>
        <w:tc>
          <w:tcPr>
            <w:tcW w:w="2049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FF0000"/>
              </w:rPr>
              <w:t>-1</w:t>
            </w: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CF5D18">
              <w:rPr>
                <w:rFonts w:ascii="Calibri" w:eastAsia="Times New Roman" w:hAnsi="Calibri" w:cs="Calibri"/>
                <w:b/>
                <w:bCs/>
                <w:color w:val="FF0000"/>
              </w:rPr>
              <w:t>-1</w:t>
            </w: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  <w:tr w:rsidR="00CF5D18" w:rsidRPr="00CF5D18" w:rsidTr="00CF5D18">
        <w:trPr>
          <w:trHeight w:val="300"/>
        </w:trPr>
        <w:tc>
          <w:tcPr>
            <w:tcW w:w="19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  <w:tc>
          <w:tcPr>
            <w:tcW w:w="5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49" w:type="pct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5D18" w:rsidRPr="00CF5D18" w:rsidRDefault="00CF5D18" w:rsidP="00CF5D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</w:rPr>
            </w:pPr>
          </w:p>
        </w:tc>
      </w:tr>
    </w:tbl>
    <w:p w:rsidR="000C33C6" w:rsidRDefault="000C33C6" w:rsidP="000C33C6">
      <w:pPr>
        <w:rPr>
          <w:rFonts w:ascii="Times New Roman" w:hAnsi="Times New Roman" w:cs="Times New Roman"/>
        </w:rPr>
      </w:pPr>
    </w:p>
    <w:p w:rsidR="00962625" w:rsidRPr="00962625" w:rsidRDefault="00962625" w:rsidP="000C33C6">
      <w:pPr>
        <w:rPr>
          <w:rFonts w:ascii="Times New Roman" w:hAnsi="Times New Roman" w:cs="Times New Roman"/>
        </w:rPr>
      </w:pPr>
    </w:p>
    <w:p w:rsidR="00962625" w:rsidRPr="00D96DD8" w:rsidRDefault="00D96DD8" w:rsidP="000C33C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Regulile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regăsesc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componenta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sistemului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gestiune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cunoștințelor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formalism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reprezentare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acestora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cadrul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sistemelor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expert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pot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înlocui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sau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pot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tagsystem"/>
          <w:rFonts w:ascii="Times New Roman" w:hAnsi="Times New Roman" w:cs="Times New Roman"/>
          <w:bCs/>
          <w:sz w:val="24"/>
          <w:szCs w:val="24"/>
        </w:rPr>
        <w:t>încadra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modelele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cantitative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.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Cuno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ș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ț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î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expert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sunt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reprezentate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, î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general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reguli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IF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-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THEN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: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DAC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exist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anumite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condi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ț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ACAS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anumit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ac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ț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iune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sau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ajung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la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anumit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concluzie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. Î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aceast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abordare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pachete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mici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cuno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ș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ț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sunt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invocate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atunci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â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nd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apar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î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mprejur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ă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particulare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problemei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.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Colectarea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regulilor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necesare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pentru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rezolva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problemele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zona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con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ț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inut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special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este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cunoscut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sub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denumirea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baz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cuno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ș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ț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sau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baza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reguli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prin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urmare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,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tehnica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dezvoltare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a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sistemelor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expert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se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nume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ș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te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programare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bazat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ă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pe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 xml:space="preserve"> </w:t>
      </w:r>
      <w:r w:rsidRPr="00D96DD8">
        <w:rPr>
          <w:rStyle w:val="oscerrorblack"/>
          <w:rFonts w:ascii="Times New Roman" w:hAnsi="Times New Roman" w:cs="Times New Roman"/>
          <w:sz w:val="24"/>
          <w:szCs w:val="24"/>
        </w:rPr>
        <w:t>reguli</w:t>
      </w:r>
      <w:r w:rsidRPr="00D96DD8">
        <w:rPr>
          <w:rFonts w:ascii="Times New Roman" w:hAnsi="Times New Roman" w:cs="Times New Roman"/>
          <w:sz w:val="24"/>
          <w:szCs w:val="24"/>
          <w:shd w:val="clear" w:color="auto" w:fill="F6F6F6"/>
        </w:rPr>
        <w:t>.</w:t>
      </w:r>
    </w:p>
    <w:p w:rsidR="00AC7380" w:rsidRPr="00962625" w:rsidRDefault="00AC7380" w:rsidP="00AC738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626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Cum ar fi:</w:t>
      </w:r>
    </w:p>
    <w:p w:rsidR="00AC7380" w:rsidRPr="00D96DD8" w:rsidRDefault="00AC7380" w:rsidP="00AC738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6DD8">
        <w:rPr>
          <w:rFonts w:ascii="Times New Roman" w:hAnsi="Times New Roman" w:cs="Times New Roman"/>
          <w:sz w:val="24"/>
          <w:szCs w:val="24"/>
          <w:lang/>
        </w:rPr>
        <w:lastRenderedPageBreak/>
        <w:t xml:space="preserve">1.If stil de viata=sedentar AND tip somatic=ectomorf AND obiectiv </w:t>
      </w:r>
      <w:r w:rsidR="00D96DD8" w:rsidRPr="00D96DD8">
        <w:rPr>
          <w:rFonts w:ascii="Times New Roman" w:hAnsi="Times New Roman" w:cs="Times New Roman"/>
          <w:bCs/>
          <w:sz w:val="24"/>
          <w:szCs w:val="24"/>
          <w:shd w:val="clear" w:color="auto" w:fill="F6F6F6"/>
        </w:rPr>
        <w:t>slăbirea</w:t>
      </w:r>
      <w:r w:rsidR="00D96DD8">
        <w:rPr>
          <w:rFonts w:ascii="Times New Roman" w:hAnsi="Times New Roman" w:cs="Times New Roman"/>
          <w:bCs/>
          <w:sz w:val="24"/>
          <w:szCs w:val="24"/>
          <w:shd w:val="clear" w:color="auto" w:fill="F6F6F6"/>
        </w:rPr>
        <w:t xml:space="preserve"> </w:t>
      </w:r>
      <w:r w:rsidRPr="00D96DD8">
        <w:rPr>
          <w:rFonts w:ascii="Times New Roman" w:hAnsi="Times New Roman" w:cs="Times New Roman"/>
          <w:sz w:val="24"/>
          <w:szCs w:val="24"/>
          <w:lang/>
        </w:rPr>
        <w:t>AND nivel de stres= 1-4 THEN 1+10+500+1000 = 1511</w:t>
      </w:r>
    </w:p>
    <w:p w:rsidR="00AC7380" w:rsidRPr="00D96DD8" w:rsidRDefault="00AC7380" w:rsidP="00AC7380">
      <w:pPr>
        <w:pStyle w:val="NormalWeb"/>
        <w:spacing w:line="276" w:lineRule="auto"/>
        <w:rPr>
          <w:lang/>
        </w:rPr>
      </w:pPr>
      <w:r w:rsidRPr="00D96DD8">
        <w:rPr>
          <w:lang/>
        </w:rPr>
        <w:t xml:space="preserve">2.If stil de viata=sedentar AND tip somatic=ectomorf AND obiectiv </w:t>
      </w:r>
      <w:r w:rsidR="00D96DD8" w:rsidRPr="00D96DD8">
        <w:rPr>
          <w:bCs/>
          <w:shd w:val="clear" w:color="auto" w:fill="F6F6F6"/>
        </w:rPr>
        <w:t>slăbirea</w:t>
      </w:r>
      <w:r w:rsidR="00D96DD8">
        <w:rPr>
          <w:b/>
          <w:bCs/>
          <w:shd w:val="clear" w:color="auto" w:fill="F6F6F6"/>
        </w:rPr>
        <w:t xml:space="preserve"> </w:t>
      </w:r>
      <w:r w:rsidRPr="00D96DD8">
        <w:rPr>
          <w:lang/>
        </w:rPr>
        <w:t>AND nivel de stres= 5-8 THEN 1+10+100+1000 = 1111.</w:t>
      </w:r>
    </w:p>
    <w:p w:rsidR="00AC7380" w:rsidRPr="00AC7380" w:rsidRDefault="00962625" w:rsidP="00AC7380">
      <w:pPr>
        <w:pStyle w:val="NormalWeb"/>
        <w:rPr>
          <w:lang/>
        </w:rPr>
      </w:pPr>
      <w:r>
        <w:t>Drept dovada , toate regulile rezultate se pot vedea in anexa denumita Reguli de decizie</w:t>
      </w:r>
    </w:p>
    <w:p w:rsidR="00AC7380" w:rsidRDefault="00AC7380" w:rsidP="00AC7380">
      <w:pPr>
        <w:pStyle w:val="NormalWeb"/>
        <w:rPr>
          <w:lang/>
        </w:rPr>
      </w:pPr>
    </w:p>
    <w:p w:rsidR="00AC7380" w:rsidRPr="00CF5D18" w:rsidRDefault="00AC7380" w:rsidP="000C33C6">
      <w:pPr>
        <w:rPr>
          <w:rFonts w:ascii="Times New Roman" w:hAnsi="Times New Roman" w:cs="Times New Roman"/>
          <w:sz w:val="24"/>
          <w:szCs w:val="24"/>
        </w:rPr>
      </w:pPr>
    </w:p>
    <w:p w:rsidR="00D11100" w:rsidRPr="007219AA" w:rsidRDefault="00D11100" w:rsidP="007219AA">
      <w:pPr>
        <w:rPr>
          <w:rFonts w:ascii="Times New Roman" w:hAnsi="Times New Roman" w:cs="Times New Roman"/>
          <w:sz w:val="24"/>
          <w:szCs w:val="24"/>
        </w:rPr>
      </w:pPr>
    </w:p>
    <w:sectPr w:rsidR="00D11100" w:rsidRPr="007219AA" w:rsidSect="00D1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19AA"/>
    <w:rsid w:val="00040937"/>
    <w:rsid w:val="000C33C6"/>
    <w:rsid w:val="002F0313"/>
    <w:rsid w:val="007219AA"/>
    <w:rsid w:val="00803CFE"/>
    <w:rsid w:val="008268C6"/>
    <w:rsid w:val="008E4B9A"/>
    <w:rsid w:val="00962625"/>
    <w:rsid w:val="00AA54C5"/>
    <w:rsid w:val="00AC7380"/>
    <w:rsid w:val="00C713DF"/>
    <w:rsid w:val="00C72480"/>
    <w:rsid w:val="00CF5D18"/>
    <w:rsid w:val="00D11100"/>
    <w:rsid w:val="00D96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219AA"/>
  </w:style>
  <w:style w:type="paragraph" w:styleId="BalloonText">
    <w:name w:val="Balloon Text"/>
    <w:basedOn w:val="Normal"/>
    <w:link w:val="BalloonTextChar"/>
    <w:uiPriority w:val="99"/>
    <w:semiHidden/>
    <w:unhideWhenUsed/>
    <w:rsid w:val="0072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A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C33C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C7380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sctagsystem">
    <w:name w:val="osc_tag_system"/>
    <w:basedOn w:val="DefaultParagraphFont"/>
    <w:rsid w:val="00962625"/>
  </w:style>
  <w:style w:type="character" w:customStyle="1" w:styleId="oscerrorblack">
    <w:name w:val="osc_error_black"/>
    <w:basedOn w:val="DefaultParagraphFont"/>
    <w:rsid w:val="00962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meee</dc:creator>
  <cp:lastModifiedBy>meee</cp:lastModifiedBy>
  <cp:revision>8</cp:revision>
  <dcterms:created xsi:type="dcterms:W3CDTF">2018-05-28T14:14:00Z</dcterms:created>
  <dcterms:modified xsi:type="dcterms:W3CDTF">2018-05-28T19:03:00Z</dcterms:modified>
</cp:coreProperties>
</file>