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g Caslon Medium" w:hAnsi="Big Caslon Medium" w:cs="Apple Chancery"/>
          <w:b/>
          <w:b/>
          <w:sz w:val="36"/>
          <w:szCs w:val="36"/>
        </w:rPr>
      </w:pPr>
      <w:r>
        <w:rPr>
          <w:rFonts w:cs="Apple Chancery" w:ascii="Big Caslon Medium" w:hAnsi="Big Caslon Medium"/>
          <w:b/>
          <w:sz w:val="36"/>
          <w:szCs w:val="36"/>
        </w:rPr>
        <w:t>CS378 Ethical Hacking</w:t>
      </w:r>
    </w:p>
    <w:p>
      <w:pPr>
        <w:pStyle w:val="Normal"/>
        <w:jc w:val="center"/>
        <w:rPr/>
      </w:pPr>
      <w:r>
        <w:rPr>
          <w:rFonts w:cs="Apple Chancery" w:ascii="Big Caslon Medium" w:hAnsi="Big Caslon Medium"/>
          <w:b/>
          <w:sz w:val="36"/>
          <w:szCs w:val="36"/>
        </w:rPr>
        <w:t xml:space="preserve">Final Project: </w:t>
      </w:r>
      <w:r>
        <w:rPr>
          <w:rFonts w:cs="Apple Chancery" w:ascii="Big Caslon Medium" w:hAnsi="Big Caslon Medium"/>
          <w:b/>
          <w:sz w:val="36"/>
          <w:szCs w:val="36"/>
        </w:rPr>
        <w:t>Secure Academic Phishing</w:t>
      </w:r>
    </w:p>
    <w:p>
      <w:pPr>
        <w:pStyle w:val="Heading5"/>
        <w:spacing w:beforeAutospacing="0" w:before="280" w:afterAutospacing="0" w:after="15"/>
        <w:jc w:val="center"/>
        <w:rPr>
          <w:rFonts w:ascii="Big Caslon Medium" w:hAnsi="Big Caslon Medium" w:eastAsia="Times New Roman" w:cs="Apple Chancery"/>
          <w:b w:val="false"/>
          <w:b w:val="false"/>
          <w:bCs w:val="false"/>
          <w:sz w:val="24"/>
          <w:szCs w:val="24"/>
        </w:rPr>
      </w:pPr>
      <w:r>
        <w:rPr>
          <w:rFonts w:cs="Apple Chancery" w:ascii="Big Caslon Medium" w:hAnsi="Big Caslon Medium"/>
          <w:b w:val="false"/>
          <w:sz w:val="24"/>
          <w:szCs w:val="24"/>
        </w:rPr>
        <w:t xml:space="preserve">Alex Irion, Tony Sampson, </w:t>
      </w:r>
      <w:r>
        <w:rPr>
          <w:rFonts w:eastAsia="Times New Roman" w:cs="Apple Chancery" w:ascii="Big Caslon Medium" w:hAnsi="Big Caslon Medium"/>
          <w:b w:val="false"/>
          <w:bCs w:val="false"/>
          <w:sz w:val="24"/>
          <w:szCs w:val="24"/>
        </w:rPr>
        <w:t>Krzysztof Drewniak</w:t>
      </w:r>
    </w:p>
    <w:p>
      <w:pPr>
        <w:pStyle w:val="Heading5"/>
        <w:spacing w:beforeAutospacing="0" w:before="280" w:afterAutospacing="0" w:after="15"/>
        <w:jc w:val="center"/>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spacing w:beforeAutospacing="0" w:before="280" w:afterAutospacing="0" w:after="15"/>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is the tool?</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Our tool, elit3_h4ck.py, performs an automated phishing/XSS attack. As a hypothetical, we supposed that the UT Login page (</w:t>
      </w:r>
      <w:hyperlink r:id="rId2">
        <w:r>
          <w:rPr>
            <w:rStyle w:val="InternetLink"/>
            <w:rFonts w:eastAsia="Times New Roman" w:ascii="Helvetica Neue" w:hAnsi="Helvetica Neue"/>
            <w:b w:val="false"/>
            <w:bCs w:val="false"/>
            <w:sz w:val="24"/>
            <w:szCs w:val="24"/>
          </w:rPr>
          <w:t>https://login.utexas.edu/</w:t>
        </w:r>
      </w:hyperlink>
      <w:hyperlink r:id="rId3">
        <w:r>
          <w:rPr>
            <w:rStyle w:val="InternetLink"/>
            <w:rFonts w:eastAsia="Times New Roman" w:ascii="Helvetica Neue" w:hAnsi="Helvetica Neue"/>
            <w:b w:val="false"/>
            <w:bCs w:val="false"/>
            <w:sz w:val="24"/>
            <w:szCs w:val="24"/>
          </w:rPr>
          <w:t>)</w:t>
        </w:r>
      </w:hyperlink>
      <w:r>
        <w:rPr>
          <w:rFonts w:eastAsia="Times New Roman" w:ascii="Helvetica Neue" w:hAnsi="Helvetica Neue"/>
          <w:b w:val="false"/>
          <w:bCs w:val="false"/>
          <w:sz w:val="24"/>
          <w:szCs w:val="24"/>
        </w:rPr>
        <w:t xml:space="preserve"> had an XSS vulnerability. Since it does not, we cloned the page and hosted a copy of it that contains an added reflected XSS vulnerability on the cs378-ethical-hacking network. Ideally, we would host our cloned site where it is publically viewable, but for this proof of concept the site can only be accessed from the cs378 network.  The phishing email </w:t>
      </w:r>
      <w:r>
        <w:rPr>
          <w:rFonts w:eastAsia="Times New Roman" w:ascii="Helvetica Neue" w:hAnsi="Helvetica Neue"/>
          <w:b w:val="false"/>
          <w:bCs w:val="false"/>
          <w:sz w:val="24"/>
          <w:szCs w:val="24"/>
        </w:rPr>
        <w:t xml:space="preserve">was based on </w:t>
      </w:r>
      <w:r>
        <w:rPr>
          <w:rFonts w:eastAsia="Times New Roman" w:ascii="Helvetica Neue" w:hAnsi="Helvetica Neue"/>
          <w:b w:val="false"/>
          <w:bCs w:val="false"/>
          <w:sz w:val="24"/>
          <w:szCs w:val="24"/>
        </w:rPr>
        <w:t xml:space="preserve">a common message sent out from </w:t>
      </w:r>
      <w:hyperlink r:id="rId4">
        <w:r>
          <w:rPr>
            <w:rStyle w:val="InternetLink"/>
            <w:rFonts w:eastAsia="Times New Roman" w:ascii="Helvetica Neue" w:hAnsi="Helvetica Neue"/>
            <w:b w:val="false"/>
            <w:bCs w:val="false"/>
            <w:sz w:val="24"/>
            <w:szCs w:val="24"/>
          </w:rPr>
          <w:t>san@</w:t>
        </w:r>
        <w:r>
          <w:rPr>
            <w:rStyle w:val="InternetLink"/>
            <w:rFonts w:eastAsia="Times New Roman" w:ascii="Helvetica Neue" w:hAnsi="Helvetica Neue"/>
            <w:b w:val="false"/>
            <w:bCs w:val="false"/>
            <w:sz w:val="24"/>
            <w:szCs w:val="24"/>
          </w:rPr>
          <w:t>utlists.</w:t>
        </w:r>
        <w:r>
          <w:rPr>
            <w:rStyle w:val="InternetLink"/>
            <w:rFonts w:eastAsia="Times New Roman" w:ascii="Helvetica Neue" w:hAnsi="Helvetica Neue"/>
            <w:b w:val="false"/>
            <w:bCs w:val="false"/>
            <w:sz w:val="24"/>
            <w:szCs w:val="24"/>
          </w:rPr>
          <w:t>utexas.edu</w:t>
        </w:r>
      </w:hyperlink>
      <w:r>
        <w:rPr>
          <w:rFonts w:eastAsia="Times New Roman" w:ascii="Helvetica Neue" w:hAnsi="Helvetica Neue"/>
          <w:b w:val="false"/>
          <w:bCs w:val="false"/>
          <w:sz w:val="24"/>
          <w:szCs w:val="24"/>
        </w:rPr>
        <w:t xml:space="preserve"> asking students to check their UT accounts for a private academic message.  Our attack targets UT students, </w:t>
      </w:r>
      <w:r>
        <w:rPr>
          <w:rFonts w:eastAsia="Times New Roman" w:ascii="Helvetica Neue" w:hAnsi="Helvetica Neue"/>
          <w:b w:val="false"/>
          <w:bCs w:val="false"/>
          <w:sz w:val="24"/>
          <w:szCs w:val="24"/>
        </w:rPr>
        <w:t>faculty</w:t>
      </w:r>
      <w:r>
        <w:rPr>
          <w:rFonts w:eastAsia="Times New Roman" w:ascii="Helvetica Neue" w:hAnsi="Helvetica Neue"/>
          <w:b w:val="false"/>
          <w:bCs w:val="false"/>
          <w:sz w:val="24"/>
          <w:szCs w:val="24"/>
        </w:rPr>
        <w:t xml:space="preserve">, and </w:t>
      </w:r>
      <w:r>
        <w:rPr>
          <w:rFonts w:eastAsia="Times New Roman" w:ascii="Helvetica Neue" w:hAnsi="Helvetica Neue"/>
          <w:b w:val="false"/>
          <w:bCs w:val="false"/>
          <w:sz w:val="24"/>
          <w:szCs w:val="24"/>
        </w:rPr>
        <w:t>staff</w:t>
      </w:r>
      <w:r>
        <w:rPr>
          <w:rFonts w:eastAsia="Times New Roman" w:ascii="Helvetica Neue" w:hAnsi="Helvetica Neue"/>
          <w:b w:val="false"/>
          <w:bCs w:val="false"/>
          <w:sz w:val="24"/>
          <w:szCs w:val="24"/>
        </w:rPr>
        <w:t>.</w:t>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Setup</w:t>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First our vulnerable website was set up.</w:t>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The introduced XSS vulnerability consists of a base64-encoded parameter to the utexas.edu login page being decoded and echoed back without proper escaping as the value of a hidden form field.  This is a simplification of a vulnerability that could hypothetically exist in the UT login system as designed. The UT login system’s forms take one GET parameter, a SAMLRequest, which contains XML conforming to the SAML specification. The parameter is then compressed using deflate and then base64 encoded. For example, the decoded value of the SAMLRequest parameter from an attempt to log in to Canvas is:</w:t>
      </w:r>
    </w:p>
    <w:p>
      <w:pPr>
        <w:pStyle w:val="Heading5"/>
        <w:spacing w:beforeAutospacing="0" w:before="280" w:afterAutospacing="0" w:after="15"/>
        <w:ind w:left="720" w:hanging="0"/>
        <w:rPr/>
      </w:pPr>
      <w:r>
        <w:rPr/>
      </w:r>
    </w:p>
    <w:p>
      <w:pPr>
        <w:pStyle w:val="Heading5"/>
        <w:spacing w:beforeAutospacing="0" w:before="280" w:afterAutospacing="0" w:after="15"/>
        <w:ind w:left="720" w:hanging="0"/>
        <w:rPr>
          <w:rFonts w:ascii="Courier New" w:hAnsi="Courier New"/>
        </w:rPr>
      </w:pPr>
      <w:r>
        <w:rPr>
          <w:rFonts w:eastAsia="Times New Roman" w:ascii="Courier New" w:hAnsi="Courier New"/>
          <w:b w:val="false"/>
          <w:bCs w:val="false"/>
        </w:rPr>
        <w:t>&lt;samlp:AuthnRequest xmlns:samlp="urn:oasis:names:tc:SAML:2.0:protocol" ID="ceee158682cbb06d6031c1acce2f0c7c335874f783" Version="2.0" IssueInstant="2017-05-07T19:53:44Z" ProtocolBinding="urn:oasis:names:tc:SAML:2.0:bindings:HTTP-POST" AssertionConsumerServiceURL="https://utexas.instructure.com/login/saml"&gt;&lt;saml:Issuer xmlns:saml="urn:oasis:names:tc:SAML:2.0:assertion"&gt;http://utexas.instructure.com/saml2&lt;/saml:Issuer&gt;</w:t>
      </w:r>
    </w:p>
    <w:p>
      <w:pPr>
        <w:pStyle w:val="Heading5"/>
        <w:spacing w:beforeAutospacing="0" w:before="280" w:afterAutospacing="0" w:after="15"/>
        <w:ind w:left="720" w:hanging="0"/>
        <w:rPr>
          <w:rFonts w:ascii="Courier New" w:hAnsi="Courier New"/>
        </w:rPr>
      </w:pPr>
      <w:r>
        <w:rPr>
          <w:rFonts w:eastAsia="Times New Roman" w:ascii="Courier New" w:hAnsi="Courier New"/>
          <w:b w:val="false"/>
          <w:bCs w:val="false"/>
        </w:rPr>
        <w:t>&lt;samlp:NameIDPolicy xmlns:samlp="urn:oasis:names:tc:SAML:2.0:protocol" Format="urn:oasis:names:tc:SAML:1.1:nameid-format:unspecified" AllowCreate="true"&gt;&lt;/samlp:NameIDPolicy&gt;</w:t>
      </w:r>
    </w:p>
    <w:p>
      <w:pPr>
        <w:pStyle w:val="Heading5"/>
        <w:spacing w:beforeAutospacing="0" w:before="280" w:afterAutospacing="0" w:after="15"/>
        <w:ind w:left="720" w:hanging="0"/>
        <w:rPr>
          <w:rFonts w:ascii="Courier New" w:hAnsi="Courier New"/>
        </w:rPr>
      </w:pPr>
      <w:r>
        <w:rPr>
          <w:rFonts w:eastAsia="Times New Roman" w:ascii="Courier New" w:hAnsi="Courier New"/>
          <w:b w:val="false"/>
          <w:bCs w:val="false"/>
        </w:rPr>
        <w:t>&lt;samlp:RequestedAuthnContext xmlns:samlp="urn:oasis:names:tc:SAML:2.0:protocol" Comparison="exact"&gt;&lt;saml:AuthnContextClassRef xmlns:saml="urn:oasis:names:tc:SAML:2.0:assertion"&gt;urn:oasis:names:tc:SAML:2.0:ac:classes:PasswordProtectedTransport&lt;/saml:AuthnContextClassRef&gt;&lt;/samlp:RequestedAuthnContext&gt;</w:t>
      </w:r>
    </w:p>
    <w:p>
      <w:pPr>
        <w:pStyle w:val="Heading5"/>
        <w:spacing w:beforeAutospacing="0" w:before="280" w:afterAutospacing="0" w:after="15"/>
        <w:ind w:left="720" w:hanging="0"/>
        <w:rPr>
          <w:rFonts w:ascii="Courier New" w:hAnsi="Courier New" w:eastAsia="Times New Roman"/>
          <w:b w:val="false"/>
          <w:b w:val="false"/>
          <w:bCs w:val="false"/>
        </w:rPr>
      </w:pPr>
      <w:r>
        <w:rPr>
          <w:rFonts w:eastAsia="Times New Roman" w:ascii="Courier New" w:hAnsi="Courier New"/>
          <w:b w:val="false"/>
          <w:bCs w:val="false"/>
        </w:rPr>
        <w:t>&lt;/samlp:AuthnRequest&gt;</w:t>
      </w:r>
    </w:p>
    <w:p>
      <w:pPr>
        <w:pStyle w:val="Heading5"/>
        <w:spacing w:beforeAutospacing="0" w:before="280" w:afterAutospacing="0" w:after="15"/>
        <w:ind w:left="720" w:hanging="0"/>
        <w:rPr>
          <w:rFonts w:ascii="Courier New" w:hAnsi="Courier New"/>
        </w:rPr>
      </w:pPr>
      <w:r>
        <w:rPr>
          <w:rFonts w:ascii="Courier New" w:hAnsi="Courier New"/>
        </w:rPr>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We supposed that the </w:t>
      </w:r>
      <w:r>
        <w:rPr>
          <w:rFonts w:eastAsia="Times New Roman" w:ascii="Courier New" w:hAnsi="Courier New"/>
          <w:b w:val="false"/>
          <w:bCs w:val="false"/>
          <w:sz w:val="24"/>
          <w:szCs w:val="24"/>
        </w:rPr>
        <w:t xml:space="preserve">AssertionConsumerServiceURL </w:t>
      </w:r>
      <w:r>
        <w:rPr>
          <w:rFonts w:eastAsia="Times New Roman" w:ascii="Helvetica Nueve" w:hAnsi="Helvetica Nueve"/>
          <w:b w:val="false"/>
          <w:bCs w:val="false"/>
          <w:sz w:val="24"/>
          <w:szCs w:val="24"/>
        </w:rPr>
        <w:t>could have been echoed back into the login form decoded for some reason, in order to justify our simplifications.</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After the vulnerable “real” website is in place, it is possible to perform attacks using it. The attack is designed to be directed at current Computer Science majors at UT, but can easily be modified to target other groups.  The phishing email we send resembles a “Secure Academic Notice” notification email commonly sent by an automated system at UT. In order to induce users to click the link that causes them to log in to an exploited login form, the email advertises a scholarship award.  We wanted to use spoofed “From:” headers, but we got blacklisted from Hushmail as spammers, and so we created the Gmail account </w:t>
      </w:r>
      <w:hyperlink r:id="rId5">
        <w:r>
          <w:rPr>
            <w:rStyle w:val="InternetLink"/>
            <w:rFonts w:eastAsia="Times New Roman" w:ascii="Helvetica Neue" w:hAnsi="Helvetica Neue"/>
            <w:b w:val="false"/>
            <w:bCs w:val="false"/>
            <w:sz w:val="24"/>
            <w:szCs w:val="24"/>
          </w:rPr>
          <w:t>secureacademicnotice@gmail.com</w:t>
        </w:r>
      </w:hyperlink>
      <w:r>
        <w:rPr>
          <w:rFonts w:eastAsia="Times New Roman" w:ascii="Helvetica Neue" w:hAnsi="Helvetica Neue"/>
          <w:b w:val="false"/>
          <w:bCs w:val="false"/>
          <w:sz w:val="24"/>
          <w:szCs w:val="24"/>
        </w:rPr>
        <w:t>, which was named “Secure Academic Notice” to send the phishing emails.</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The exploit that is embedded in our email operates as follows. After escaping from the &lt;input&gt; tag, it inserts a JavaScript fragment that defines a function that, when called, POSTs the contents of the login form to an “evil server” and then calls the original onclick handler for the submit button on the login page. Then, the onclick attribute of the submit button is changed (once the DOM is ready) to point to the malicious function. The “evil server” is a small script that receives POST requests containing the expected credentials and prints them to standard output. This simulates malicious use of the captured credentials, since we’re not evil. </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The exploit code and emails </w:t>
      </w:r>
      <w:r>
        <w:rPr>
          <w:rFonts w:eastAsia="Times New Roman" w:ascii="Helvetica Neue" w:hAnsi="Helvetica Neue"/>
          <w:b w:val="false"/>
          <w:bCs w:val="false"/>
          <w:sz w:val="24"/>
          <w:szCs w:val="24"/>
        </w:rPr>
        <w:t>are generated</w:t>
      </w:r>
      <w:r>
        <w:rPr>
          <w:rFonts w:eastAsia="Times New Roman" w:ascii="Helvetica Neue" w:hAnsi="Helvetica Neue"/>
          <w:b w:val="false"/>
          <w:bCs w:val="false"/>
          <w:sz w:val="24"/>
          <w:szCs w:val="24"/>
        </w:rPr>
        <w:t xml:space="preserve"> by populating template</w:t>
      </w:r>
      <w:r>
        <w:rPr>
          <w:rFonts w:eastAsia="Times New Roman" w:ascii="Helvetica Neue" w:hAnsi="Helvetica Neue"/>
          <w:b w:val="false"/>
          <w:bCs w:val="false"/>
          <w:sz w:val="24"/>
          <w:szCs w:val="24"/>
        </w:rPr>
        <w:t>s</w:t>
      </w:r>
      <w:r>
        <w:rPr>
          <w:rFonts w:eastAsia="Times New Roman" w:ascii="Helvetica Neue" w:hAnsi="Helvetica Neue"/>
          <w:b w:val="false"/>
          <w:bCs w:val="false"/>
          <w:sz w:val="24"/>
          <w:szCs w:val="24"/>
        </w:rPr>
        <w:t xml:space="preserve"> with the current IP address of the machine running the hacking tool (which is also the machine which runs the credential-capture server) and the base64-encoded exploit code, respectively.</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Due to the nature of this exploit, and the possibility that someone might fall for this, our “real” website has been modified so that, after someone clicks “Log in” on the “real” login form, they are taken to a page where they are notified they have been phished. This page informs them that their password has not been stored and will not be used maliciously, but that they might want to change it anyway.</w:t>
      </w:r>
    </w:p>
    <w:p>
      <w:pPr>
        <w:pStyle w:val="Heading5"/>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28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280" w:afterAutospacing="0" w:after="15"/>
        <w:ind w:left="720" w:hanging="0"/>
        <w:jc w:val="center"/>
        <w:rPr/>
      </w:pPr>
      <w:r>
        <w:rPr/>
      </w:r>
      <w:r>
        <mc:AlternateContent>
          <mc:Choice Requires="wps">
            <w:drawing>
              <wp:anchor behindDoc="0" distT="0" distB="3175" distL="0" distR="9525" simplePos="0" locked="0" layoutInCell="1" allowOverlap="1" relativeHeight="4">
                <wp:simplePos x="0" y="0"/>
                <wp:positionH relativeFrom="column">
                  <wp:posOffset>231140</wp:posOffset>
                </wp:positionH>
                <wp:positionV relativeFrom="paragraph">
                  <wp:posOffset>2729230</wp:posOffset>
                </wp:positionV>
                <wp:extent cx="6061075" cy="3122930"/>
                <wp:effectExtent l="0" t="0" r="0" b="0"/>
                <wp:wrapSquare wrapText="largest"/>
                <wp:docPr id="1" name="Frame2"/>
                <a:graphic xmlns:a="http://schemas.openxmlformats.org/drawingml/2006/main">
                  <a:graphicData uri="http://schemas.microsoft.com/office/word/2010/wordprocessingShape">
                    <wps:wsp>
                      <wps:cNvSpPr txBox="1"/>
                      <wps:spPr>
                        <a:xfrm>
                          <a:off x="0" y="0"/>
                          <a:ext cx="6061075" cy="3122930"/>
                        </a:xfrm>
                        <a:prstGeom prst="rect"/>
                      </wps:spPr>
                      <wps:txbx>
                        <w:txbxContent>
                          <w:p>
                            <w:pPr>
                              <w:pStyle w:val="Illustration"/>
                              <w:spacing w:before="120" w:after="120"/>
                              <w:rPr/>
                            </w:pPr>
                            <w:r>
                              <w:rPr/>
                              <w:drawing>
                                <wp:inline distT="0" distB="0" distL="0" distR="0">
                                  <wp:extent cx="5943600" cy="28606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28606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page notifying users they've been phished</w:t>
                            </w:r>
                          </w:p>
                        </w:txbxContent>
                      </wps:txbx>
                      <wps:bodyPr anchor="t" lIns="0" tIns="0" rIns="0" bIns="0">
                        <a:noAutofit/>
                      </wps:bodyPr>
                    </wps:wsp>
                  </a:graphicData>
                </a:graphic>
              </wp:anchor>
            </w:drawing>
          </mc:Choice>
          <mc:Fallback>
            <w:pict>
              <v:rect style="position:absolute;rotation:0;width:477.25pt;height:245.9pt;mso-wrap-distance-left:0pt;mso-wrap-distance-right:0.75pt;mso-wrap-distance-top:0pt;mso-wrap-distance-bottom:0.25pt;margin-top:214.9pt;mso-position-vertical-relative:text;margin-left:18.2pt;mso-position-horizontal-relative:text">
                <v:textbox inset="0in,0in,0in,0in">
                  <w:txbxContent>
                    <w:p>
                      <w:pPr>
                        <w:pStyle w:val="Illustration"/>
                        <w:spacing w:before="120" w:after="120"/>
                        <w:rPr/>
                      </w:pPr>
                      <w:r>
                        <w:rPr/>
                        <w:drawing>
                          <wp:inline distT="0" distB="0" distL="0" distR="0">
                            <wp:extent cx="5943600" cy="28606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28606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page notifying users they've been phished</w:t>
                      </w:r>
                    </w:p>
                  </w:txbxContent>
                </v:textbox>
                <w10:wrap type="square" side="largest"/>
              </v:rect>
            </w:pict>
          </mc:Fallback>
        </mc:AlternateContent>
      </w:r>
      <w:r>
        <mc:AlternateContent>
          <mc:Choice Requires="wps">
            <w:drawing>
              <wp:inline distT="0" distB="0" distL="0" distR="0">
                <wp:extent cx="5537835" cy="2980055"/>
                <wp:effectExtent l="0" t="0" r="0" b="0"/>
                <wp:docPr id="4" name="Frame1"/>
                <a:graphic xmlns:a="http://schemas.openxmlformats.org/drawingml/2006/main">
                  <a:graphicData uri="http://schemas.microsoft.com/office/word/2010/wordprocessingShape">
                    <wps:wsp>
                      <wps:cNvSpPr txBox="1"/>
                      <wps:spPr>
                        <a:xfrm>
                          <a:off x="0" y="0"/>
                          <a:ext cx="5537835" cy="2980055"/>
                        </a:xfrm>
                        <a:prstGeom prst="rect"/>
                      </wps:spPr>
                      <wps:txbx>
                        <w:txbxContent>
                          <w:p>
                            <w:pPr>
                              <w:pStyle w:val="Illustration"/>
                              <w:spacing w:before="120" w:after="120"/>
                              <w:rPr/>
                            </w:pPr>
                            <w:r>
                              <w:rPr/>
                              <w:drawing>
                                <wp:inline distT="0" distB="0" distL="0" distR="0">
                                  <wp:extent cx="5537835" cy="2717800"/>
                                  <wp:effectExtent l="0" t="0" r="0" b="0"/>
                                  <wp:docPr id="5"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Users/alexirion/Desktop/Screen Shot 2017-05-04 at 12.58.22 PM.png"/>
                                          <pic:cNvPicPr>
                                            <a:picLocks noChangeAspect="1" noChangeArrowheads="1"/>
                                          </pic:cNvPicPr>
                                        </pic:nvPicPr>
                                        <pic:blipFill>
                                          <a:blip r:embed="rId7"/>
                                          <a:stretch>
                                            <a:fillRect/>
                                          </a:stretch>
                                        </pic:blipFill>
                                        <pic:spPr bwMode="auto">
                                          <a:xfrm>
                                            <a:off x="0" y="0"/>
                                            <a:ext cx="5537835" cy="27178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The actual UT login form</w:t>
                            </w:r>
                          </w:p>
                        </w:txbxContent>
                      </wps:txbx>
                      <wps:bodyPr anchor="t" lIns="0" tIns="0" rIns="0" bIns="0">
                        <a:noAutofit/>
                      </wps:bodyPr>
                    </wps:wsp>
                  </a:graphicData>
                </a:graphic>
              </wp:inline>
            </w:drawing>
          </mc:Choice>
          <mc:Fallback>
            <w:pict>
              <v:rect style="position:absolute;rotation:0;width:436.05pt;height:234.65pt;mso-wrap-distance-left:0pt;mso-wrap-distance-right:0pt;mso-wrap-distance-top:0pt;mso-wrap-distance-bottom:0pt;margin-top:-234.65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537835" cy="2717800"/>
                            <wp:effectExtent l="0" t="0" r="0" b="0"/>
                            <wp:docPr id="6"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Users/alexirion/Desktop/Screen Shot 2017-05-04 at 12.58.22 PM.png"/>
                                    <pic:cNvPicPr>
                                      <a:picLocks noChangeAspect="1" noChangeArrowheads="1"/>
                                    </pic:cNvPicPr>
                                  </pic:nvPicPr>
                                  <pic:blipFill>
                                    <a:blip r:embed="rId7"/>
                                    <a:stretch>
                                      <a:fillRect/>
                                    </a:stretch>
                                  </pic:blipFill>
                                  <pic:spPr bwMode="auto">
                                    <a:xfrm>
                                      <a:off x="0" y="0"/>
                                      <a:ext cx="5537835" cy="27178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The actual UT login form</w:t>
                      </w:r>
                    </w:p>
                  </w:txbxContent>
                </v:textbox>
                <w10:wrap type="square" side="largest"/>
              </v:rect>
            </w:pict>
          </mc:Fallback>
        </mc:AlternateContent>
      </w:r>
    </w:p>
    <w:p>
      <w:pPr>
        <w:pStyle w:val="Heading5"/>
        <w:spacing w:beforeAutospacing="0" w:before="280" w:afterAutospacing="0" w:after="15"/>
        <w:ind w:left="720" w:hanging="0"/>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spacing w:beforeAutospacing="0" w:before="280" w:afterAutospacing="0" w:after="15"/>
        <w:ind w:left="720" w:hanging="0"/>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How do I use the tool?</w:t>
      </w:r>
    </w:p>
    <w:p>
      <w:pPr>
        <w:pStyle w:val="Heading5"/>
        <w:spacing w:beforeAutospacing="0" w:before="280" w:afterAutospacing="0" w:after="15"/>
        <w:ind w:left="720" w:hanging="0"/>
        <w:rPr/>
      </w:pPr>
      <w:r>
        <w:rPr>
          <w:rFonts w:eastAsia="Times New Roman" w:ascii="Helvetica Neue" w:hAnsi="Helvetica Neue"/>
          <w:b w:val="false"/>
          <w:bCs w:val="false"/>
          <w:sz w:val="24"/>
          <w:szCs w:val="24"/>
        </w:rPr>
        <w:t xml:space="preserve">Our tool can be run 3 different ways, each of which is a unique way to collect email addresses: </w:t>
      </w:r>
    </w:p>
    <w:p>
      <w:pPr>
        <w:pStyle w:val="Heading5"/>
        <w:numPr>
          <w:ilvl w:val="0"/>
          <w:numId w:val="2"/>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–efile emails.txt</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file ‘emails.txt’ provided should be a list of email addresses, one per line.  Running the script with the –efile option doesn’t do any email collection since the file has all of the direct addresses we want to send our attack to preloaded.</w:t>
      </w:r>
    </w:p>
    <w:p>
      <w:pPr>
        <w:pStyle w:val="Heading5"/>
        <w:numPr>
          <w:ilvl w:val="0"/>
          <w:numId w:val="2"/>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–nfile names.txt</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file ‘names.txt’ provided should be a list of names of UT students, faculty, and/or staff separated by a newline.  The script, when  run with the –nfile option, will query the UT directory service (https://directory.utexas.edu) for each name in the file.  The script will then scrape the returned pages in order to obtain an email for each listed name. This list of emails will then have phishing emails sent to them.</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names in the file must be found in the UT directory service.</w:t>
      </w:r>
    </w:p>
    <w:p>
      <w:pPr>
        <w:pStyle w:val="Heading5"/>
        <w:numPr>
          <w:ilvl w:val="0"/>
          <w:numId w:val="2"/>
        </w:numPr>
        <w:spacing w:beforeAutospacing="0" w:before="280" w:afterAutospacing="0" w:after="15"/>
        <w:rPr/>
      </w:pPr>
      <w:r>
        <w:rPr>
          <w:rFonts w:eastAsia="Times New Roman" w:ascii="Helvetica Neue" w:hAnsi="Helvetica Neue"/>
          <w:b w:val="false"/>
          <w:bCs w:val="false"/>
          <w:sz w:val="24"/>
          <w:szCs w:val="24"/>
        </w:rPr>
        <w:t>python elit3_h4ck.py –cid [id]</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The ID provided should be a valid Canvas UT course id that the person running the attack has access to (has membership of).  The person running the script will first need to obtain an OAuth token from Canvas for 3</w:t>
      </w:r>
      <w:r>
        <w:rPr>
          <w:rFonts w:eastAsia="Times New Roman" w:ascii="Helvetica Neue" w:hAnsi="Helvetica Neue"/>
          <w:b w:val="false"/>
          <w:bCs w:val="false"/>
          <w:sz w:val="24"/>
          <w:szCs w:val="24"/>
          <w:vertAlign w:val="superscript"/>
        </w:rPr>
        <w:t>rd</w:t>
      </w:r>
      <w:r>
        <w:rPr>
          <w:rFonts w:eastAsia="Times New Roman" w:ascii="Helvetica Neue" w:hAnsi="Helvetica Neue"/>
          <w:b w:val="false"/>
          <w:bCs w:val="false"/>
          <w:sz w:val="24"/>
          <w:szCs w:val="24"/>
        </w:rPr>
        <w:t xml:space="preserve"> party application access (one is included).</w:t>
      </w:r>
    </w:p>
    <w:p>
      <w:pPr>
        <w:pStyle w:val="Heading5"/>
        <w:spacing w:beforeAutospacing="0" w:before="280" w:afterAutospacing="0" w:after="15"/>
        <w:ind w:left="1080" w:hanging="0"/>
        <w:rPr/>
      </w:pPr>
      <w:r>
        <w:rPr>
          <w:rFonts w:eastAsia="Times New Roman" w:ascii="Helvetica Neue" w:hAnsi="Helvetica Neue"/>
          <w:b w:val="false"/>
          <w:bCs w:val="false"/>
          <w:sz w:val="24"/>
          <w:szCs w:val="24"/>
        </w:rPr>
        <w:t xml:space="preserve">The script will retrieve the emails of all students, professors, and Tas in the given course using the Canvas API </w:t>
      </w:r>
    </w:p>
    <w:p>
      <w:pPr>
        <w:pStyle w:val="Heading5"/>
        <w:spacing w:beforeAutospacing="0" w:before="28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This form of the attack is directed at people in one specific class.</w:t>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spacing w:beforeAutospacing="0" w:before="280" w:afterAutospacing="0" w:after="15"/>
        <w:jc w:val="center"/>
        <w:rPr>
          <w:rFonts w:ascii="Helvetica Neue" w:hAnsi="Helvetica Neue" w:eastAsia="Times New Roman"/>
          <w:bCs w:val="false"/>
          <w:sz w:val="28"/>
          <w:szCs w:val="28"/>
        </w:rPr>
      </w:pPr>
      <w:r>
        <w:rPr/>
      </w:r>
      <w:r>
        <mc:AlternateContent>
          <mc:Choice Requires="wps">
            <w:drawing>
              <wp:inline distT="0" distB="635" distL="0" distR="0">
                <wp:extent cx="3937635" cy="5426075"/>
                <wp:effectExtent l="0" t="0" r="0" b="0"/>
                <wp:docPr id="7" name="Frame3"/>
                <a:graphic xmlns:a="http://schemas.openxmlformats.org/drawingml/2006/main">
                  <a:graphicData uri="http://schemas.microsoft.com/office/word/2010/wordprocessingShape">
                    <wps:wsp>
                      <wps:cNvSpPr txBox="1"/>
                      <wps:spPr>
                        <a:xfrm>
                          <a:off x="0" y="0"/>
                          <a:ext cx="3937635" cy="5426075"/>
                        </a:xfrm>
                        <a:prstGeom prst="rect"/>
                      </wps:spPr>
                      <wps:txbx>
                        <w:txbxContent>
                          <w:p>
                            <w:pPr>
                              <w:pStyle w:val="Illustration"/>
                              <w:spacing w:before="120" w:after="120"/>
                              <w:rPr/>
                            </w:pPr>
                            <w:r>
                              <w:rPr/>
                              <w:drawing>
                                <wp:inline distT="0" distB="0" distL="0" distR="0">
                                  <wp:extent cx="3937635" cy="4977765"/>
                                  <wp:effectExtent l="0" t="0" r="0" b="0"/>
                                  <wp:docPr id="8"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Users/alexirion/Desktop/Screen Shot 2017-05-04 at 1.01.52 PM.png"/>
                                          <pic:cNvPicPr>
                                            <a:picLocks noChangeAspect="1" noChangeArrowheads="1"/>
                                          </pic:cNvPicPr>
                                        </pic:nvPicPr>
                                        <pic:blipFill>
                                          <a:blip r:embed="rId8"/>
                                          <a:stretch>
                                            <a:fillRect/>
                                          </a:stretch>
                                        </pic:blipFill>
                                        <pic:spPr bwMode="auto">
                                          <a:xfrm>
                                            <a:off x="0" y="0"/>
                                            <a:ext cx="3937635" cy="49777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Obtaining a list of classmates' emails from Canvas</w:t>
                            </w:r>
                          </w:p>
                        </w:txbxContent>
                      </wps:txbx>
                      <wps:bodyPr anchor="t" lIns="0" tIns="0" rIns="0" bIns="0">
                        <a:noAutofit/>
                      </wps:bodyPr>
                    </wps:wsp>
                  </a:graphicData>
                </a:graphic>
              </wp:inline>
            </w:drawing>
          </mc:Choice>
          <mc:Fallback>
            <w:pict>
              <v:rect style="position:absolute;rotation:0;width:310.05pt;height:427.25pt;mso-wrap-distance-left:0pt;mso-wrap-distance-right:0pt;mso-wrap-distance-top:0pt;mso-wrap-distance-bottom:0.05pt;margin-top:-427.3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3937635" cy="4977765"/>
                            <wp:effectExtent l="0" t="0" r="0" b="0"/>
                            <wp:docPr id="9"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Users/alexirion/Desktop/Screen Shot 2017-05-04 at 1.01.52 PM.png"/>
                                    <pic:cNvPicPr>
                                      <a:picLocks noChangeAspect="1" noChangeArrowheads="1"/>
                                    </pic:cNvPicPr>
                                  </pic:nvPicPr>
                                  <pic:blipFill>
                                    <a:blip r:embed="rId8"/>
                                    <a:stretch>
                                      <a:fillRect/>
                                    </a:stretch>
                                  </pic:blipFill>
                                  <pic:spPr bwMode="auto">
                                    <a:xfrm>
                                      <a:off x="0" y="0"/>
                                      <a:ext cx="3937635" cy="49777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Obtaining a list of classmates' emails from Canvas</w:t>
                      </w:r>
                    </w:p>
                  </w:txbxContent>
                </v:textbox>
                <w10:wrap type="square" side="largest"/>
              </v:rect>
            </w:pict>
          </mc:Fallback>
        </mc:AlternateContent>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Tech specs</w:t>
      </w:r>
    </w:p>
    <w:p>
      <w:pPr>
        <w:pStyle w:val="Heading5"/>
        <w:numPr>
          <w:ilvl w:val="0"/>
          <w:numId w:val="3"/>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Cloned login.utexas.edu from the firefox web browser</w:t>
      </w:r>
    </w:p>
    <w:p>
      <w:pPr>
        <w:pStyle w:val="Heading5"/>
        <w:numPr>
          <w:ilvl w:val="0"/>
          <w:numId w:val="3"/>
        </w:numPr>
        <w:spacing w:beforeAutospacing="0" w:before="280" w:afterAutospacing="0" w:after="15"/>
        <w:rPr/>
      </w:pPr>
      <w:r>
        <w:rPr>
          <w:rFonts w:eastAsia="Times New Roman" w:ascii="Helvetica Neue" w:hAnsi="Helvetica Neue"/>
          <w:b w:val="false"/>
          <w:bCs w:val="false"/>
          <w:sz w:val="24"/>
          <w:szCs w:val="24"/>
        </w:rPr>
        <w:t>Altered website to include PHP code that contains an XSS vulnerability</w:t>
      </w:r>
    </w:p>
    <w:p>
      <w:pPr>
        <w:pStyle w:val="Heading5"/>
        <w:numPr>
          <w:ilvl w:val="0"/>
          <w:numId w:val="3"/>
        </w:numPr>
        <w:spacing w:beforeAutospacing="0" w:before="280" w:afterAutospacing="0" w:after="15"/>
        <w:rPr/>
      </w:pPr>
      <w:bookmarkStart w:id="0" w:name="_GoBack"/>
      <w:bookmarkEnd w:id="0"/>
      <w:r>
        <w:rPr>
          <w:rFonts w:eastAsia="Times New Roman" w:ascii="Helvetica Neue" w:hAnsi="Helvetica Neue"/>
          <w:b w:val="false"/>
          <w:bCs w:val="false"/>
          <w:sz w:val="24"/>
          <w:szCs w:val="24"/>
        </w:rPr>
        <w:t>Hosted website on Virtualbox apache web server inside of cs378-ethical-hacking network</w:t>
      </w:r>
    </w:p>
    <w:p>
      <w:pPr>
        <w:pStyle w:val="Heading5"/>
        <w:numPr>
          <w:ilvl w:val="0"/>
          <w:numId w:val="3"/>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script to run exploit (python version 2.7.10)</w:t>
      </w:r>
    </w:p>
    <w:p>
      <w:pPr>
        <w:pStyle w:val="Heading5"/>
        <w:numPr>
          <w:ilvl w:val="1"/>
          <w:numId w:val="3"/>
        </w:numPr>
        <w:spacing w:beforeAutospacing="0" w:before="280" w:afterAutospacing="0" w:after="15"/>
        <w:rPr/>
      </w:pPr>
      <w:r>
        <w:rPr>
          <w:rFonts w:eastAsia="Times New Roman" w:ascii="Helvetica Neue" w:hAnsi="Helvetica Neue"/>
          <w:b w:val="false"/>
          <w:bCs w:val="false"/>
          <w:sz w:val="24"/>
          <w:szCs w:val="24"/>
        </w:rPr>
        <w:t>Collects email addresses from UT directory web scraping or the Canvas API</w:t>
      </w:r>
    </w:p>
    <w:p>
      <w:pPr>
        <w:pStyle w:val="Heading5"/>
        <w:numPr>
          <w:ilvl w:val="1"/>
          <w:numId w:val="3"/>
        </w:numPr>
        <w:spacing w:beforeAutospacing="0" w:before="280" w:afterAutospacing="0" w:after="15"/>
        <w:rPr/>
      </w:pPr>
      <w:r>
        <w:rPr>
          <w:rFonts w:eastAsia="Times New Roman" w:ascii="Helvetica Neue" w:hAnsi="Helvetica Neue"/>
          <w:b w:val="false"/>
          <w:bCs w:val="false"/>
          <w:sz w:val="24"/>
          <w:szCs w:val="24"/>
        </w:rPr>
        <w:t>Sends email through hushmail SMTP server that contains an XSS exploit</w:t>
      </w:r>
    </w:p>
    <w:p>
      <w:pPr>
        <w:pStyle w:val="Heading5"/>
        <w:numPr>
          <w:ilvl w:val="1"/>
          <w:numId w:val="3"/>
        </w:numPr>
        <w:spacing w:beforeAutospacing="0" w:before="280" w:afterAutospacing="0" w:after="15"/>
        <w:rPr/>
      </w:pPr>
      <w:r>
        <w:rPr>
          <w:rFonts w:eastAsia="Times New Roman" w:ascii="Helvetica Neue" w:hAnsi="Helvetica Neue"/>
          <w:b w:val="false"/>
          <w:bCs w:val="false"/>
          <w:sz w:val="24"/>
          <w:szCs w:val="24"/>
        </w:rPr>
        <w:t>Starts server listening for POST requests containing credentials</w:t>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Problems we encountered</w:t>
      </w:r>
    </w:p>
    <w:p>
      <w:pPr>
        <w:pStyle w:val="Heading5"/>
        <w:numPr>
          <w:ilvl w:val="0"/>
          <w:numId w:val="4"/>
        </w:numPr>
        <w:spacing w:beforeAutospacing="0" w:before="280" w:afterAutospacing="0" w:after="15"/>
        <w:rPr/>
      </w:pPr>
      <w:r>
        <w:rPr>
          <w:rFonts w:eastAsia="Times New Roman" w:ascii="Helvetica Neue" w:hAnsi="Helvetica Neue"/>
          <w:b w:val="false"/>
          <w:bCs w:val="false"/>
          <w:sz w:val="24"/>
          <w:szCs w:val="24"/>
        </w:rPr>
        <w:t>The UT directory is rate limited.</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We</w:t>
      </w:r>
      <w:r>
        <w:rPr>
          <w:rFonts w:eastAsia="Times New Roman" w:ascii="Helvetica Neue" w:hAnsi="Helvetica Neue"/>
          <w:b w:val="false"/>
          <w:bCs w:val="false"/>
          <w:sz w:val="24"/>
          <w:szCs w:val="24"/>
        </w:rPr>
        <w:t xml:space="preserve"> even got completely blocked after too many requests</w:t>
      </w:r>
    </w:p>
    <w:p>
      <w:pPr>
        <w:pStyle w:val="Heading5"/>
        <w:numPr>
          <w:ilvl w:val="0"/>
          <w:numId w:val="4"/>
        </w:numPr>
        <w:spacing w:beforeAutospacing="0" w:before="28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Canvas will only give email addresses of people in courses that you are currently or formerly enrolled in</w:t>
      </w:r>
    </w:p>
    <w:p>
      <w:pPr>
        <w:pStyle w:val="Heading5"/>
        <w:numPr>
          <w:ilvl w:val="0"/>
          <w:numId w:val="4"/>
        </w:numPr>
        <w:spacing w:beforeAutospacing="0" w:before="280" w:afterAutospacing="0" w:after="15"/>
        <w:rPr/>
      </w:pPr>
      <w:r>
        <w:rPr>
          <w:rFonts w:eastAsia="Times New Roman" w:ascii="Helvetica Neue" w:hAnsi="Helvetica Neue"/>
          <w:b w:val="false"/>
          <w:bCs w:val="false"/>
          <w:sz w:val="24"/>
          <w:szCs w:val="24"/>
        </w:rPr>
        <w:t>login.utexas.edu didn’t have any XSS exploits that we could find, so we had to introduce one artificially</w:t>
      </w:r>
    </w:p>
    <w:p>
      <w:pPr>
        <w:pStyle w:val="Heading5"/>
        <w:numPr>
          <w:ilvl w:val="0"/>
          <w:numId w:val="4"/>
        </w:numPr>
        <w:spacing w:beforeAutospacing="0" w:before="280" w:afterAutospacing="0" w:after="15"/>
        <w:rPr/>
      </w:pPr>
      <w:r>
        <w:rPr>
          <w:rFonts w:eastAsia="Times New Roman" w:ascii="Helvetica Neue" w:hAnsi="Helvetica Neue"/>
          <w:b w:val="false"/>
          <w:bCs w:val="false"/>
          <w:sz w:val="24"/>
          <w:szCs w:val="24"/>
        </w:rPr>
        <w:t xml:space="preserve">Hushmail suspended us after a while, so we had to make a temporary Gmail account </w:t>
      </w:r>
    </w:p>
    <w:p>
      <w:pPr>
        <w:pStyle w:val="Heading5"/>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28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could have been improved?</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The body of the phishing email could have contained a more targeted attack, since we knew that were are sending the email to other students in our class.  The email could have contained information about a relevant Google doc, an assignment submission, a canvas message notifications, etc.</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have publicly hosted our “real” website so students don’t have to be on the cs387-ethical hacking network to access it (we were financially limited)</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have made our cloned website look more legit by getting a certificate, real URL, etc.</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We could have made the XSS exploit slightly more realistic (in that the input would more closely match the input to an actual UT login form)</w:t>
      </w:r>
    </w:p>
    <w:p>
      <w:pPr>
        <w:pStyle w:val="Heading5"/>
        <w:numPr>
          <w:ilvl w:val="0"/>
          <w:numId w:val="5"/>
        </w:numPr>
        <w:spacing w:beforeAutospacing="0" w:before="280" w:afterAutospacing="0" w:after="15"/>
        <w:rPr/>
      </w:pPr>
      <w:r>
        <w:rPr>
          <w:rFonts w:eastAsia="Times New Roman" w:ascii="Helvetica Neue" w:hAnsi="Helvetica Neue"/>
          <w:b w:val="false"/>
          <w:bCs w:val="false"/>
          <w:sz w:val="24"/>
          <w:szCs w:val="24"/>
        </w:rPr>
        <w:t>If Hushmail didn’t block us as spammers our emails could look more legit via spoofing the from address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 w:name="Big Caslon Medium">
    <w:charset w:val="01"/>
    <w:family w:val="roman"/>
    <w:pitch w:val="variable"/>
  </w:font>
  <w:font w:name="Courier New">
    <w:charset w:val="01"/>
    <w:family w:val="roman"/>
    <w:pitch w:val="variable"/>
  </w:font>
  <w:font w:name="Helvetica Nuev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sz w:val="24"/>
        <w:b w:val="false"/>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a2b10"/>
    <w:rPr>
      <w:rFonts w:ascii="Times New Roman" w:hAnsi="Times New Roman" w:cs="Times New Roman"/>
      <w:b/>
      <w:bCs/>
      <w:sz w:val="20"/>
      <w:szCs w:val="20"/>
    </w:rPr>
  </w:style>
  <w:style w:type="character" w:styleId="3oh" w:customStyle="1">
    <w:name w:val="_3oh-"/>
    <w:basedOn w:val="DefaultParagraphFont"/>
    <w:qFormat/>
    <w:rsid w:val="007a2b10"/>
    <w:rPr/>
  </w:style>
  <w:style w:type="character" w:styleId="InternetLink">
    <w:name w:val="Internet Link"/>
    <w:basedOn w:val="DefaultParagraphFont"/>
    <w:uiPriority w:val="99"/>
    <w:unhideWhenUsed/>
    <w:rsid w:val="006e78bf"/>
    <w:rPr>
      <w:color w:val="0563C1" w:themeColor="hyperlink"/>
      <w:u w:val="single"/>
    </w:rPr>
  </w:style>
  <w:style w:type="character" w:styleId="ListLabel1" w:customStyle="1">
    <w:name w:val="ListLabel 1"/>
    <w:qFormat/>
    <w:rPr>
      <w:rFonts w:ascii="Helvetica Neue" w:hAnsi="Helvetica Neue" w:cs="Courier New"/>
      <w:b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Helvetica Neue" w:hAnsi="Helvetica Neue" w:cs="Symbol"/>
      <w:b w:val="false"/>
      <w:sz w:val="24"/>
    </w:rPr>
  </w:style>
  <w:style w:type="character" w:styleId="ListLabel11" w:customStyle="1">
    <w:name w:val="ListLabel 11"/>
    <w:qFormat/>
    <w:rPr>
      <w:rFonts w:cs="Courier New"/>
      <w:b w:val="false"/>
      <w:sz w:val="24"/>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Helvetica Neue" w:hAnsi="Helvetica Neue" w:cs="Symbol"/>
      <w:b w:val="false"/>
      <w:sz w:val="24"/>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Helvetica Neue" w:hAnsi="Helvetica Neue" w:cs="Symbol"/>
      <w:b w:val="false"/>
      <w:sz w:val="24"/>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name w:val="ListLabel 37"/>
    <w:qFormat/>
    <w:rPr>
      <w:rFonts w:ascii="Helvetica Neue" w:hAnsi="Helvetica Neue" w:cs="Symbol"/>
      <w:b w:val="false"/>
      <w:sz w:val="24"/>
    </w:rPr>
  </w:style>
  <w:style w:type="character" w:styleId="ListLabel38">
    <w:name w:val="ListLabel 38"/>
    <w:qFormat/>
    <w:rPr>
      <w:rFonts w:cs="Courier New"/>
      <w:b w:val="false"/>
      <w:sz w:val="24"/>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Helvetica Neue" w:hAnsi="Helvetica Neue" w:cs="Symbol"/>
      <w:b w:val="false"/>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val="false"/>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utexas.edu/" TargetMode="External"/><Relationship Id="rId3" Type="http://schemas.openxmlformats.org/officeDocument/2006/relationships/hyperlink" Target="https://login.utexas.edu/)" TargetMode="External"/><Relationship Id="rId4" Type="http://schemas.openxmlformats.org/officeDocument/2006/relationships/hyperlink" Target="mailto:san@utexas.edu" TargetMode="External"/><Relationship Id="rId5" Type="http://schemas.openxmlformats.org/officeDocument/2006/relationships/hyperlink" Target="mailto:secureacademicnotice@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LibreOffice/5.2.2.2$Linux_X86_64 LibreOffice_project/20m0$Build-2</Application>
  <Pages>8</Pages>
  <Words>1183</Words>
  <Characters>6729</Characters>
  <CharactersWithSpaces>7855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2017-05-04T16:35:00Z</dcterms:created>
  <dc:creator>alex irion</dc:creator>
  <dc:description/>
  <dc:language>en-US</dc:language>
  <cp:lastModifiedBy/>
  <dcterms:modified xsi:type="dcterms:W3CDTF">2017-05-08T11:08:49Z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