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23E" w:rsidRPr="00027370" w:rsidRDefault="007E2C37" w:rsidP="00FE423E">
      <w:r>
        <w:t>MODULO 08</w:t>
      </w:r>
      <w:r w:rsidR="00E833AF">
        <w:t xml:space="preserve"> - EJERCICIO 02</w:t>
      </w:r>
      <w:r w:rsidR="00403A96" w:rsidRPr="00027370">
        <w:t>-A</w:t>
      </w:r>
    </w:p>
    <w:p w:rsidR="00FE423E" w:rsidRDefault="00FE423E" w:rsidP="00FE423E">
      <w:r w:rsidRPr="00027370">
        <w:t>ALEXIS YURI M.</w:t>
      </w:r>
    </w:p>
    <w:p w:rsidR="007E2C37" w:rsidRDefault="007E2C37" w:rsidP="00FE423E"/>
    <w:p w:rsidR="00C05C3A" w:rsidRDefault="00D22258" w:rsidP="00FE423E">
      <w:r>
        <w:t xml:space="preserve">En base al caso planteado diseña una propuesta de integración de datos que resuelva la problemática. En tu propuesta deberás explicar la importancia de la integración, identificar el tipo más adecado, detallar tareas técnicas, herramientas a utilizar y buenas prácticas que aplicarías. </w:t>
      </w:r>
    </w:p>
    <w:p w:rsidR="00E833AF" w:rsidRDefault="00C05C3A" w:rsidP="00E833AF">
      <w:r>
        <w:t xml:space="preserve">  </w:t>
      </w:r>
    </w:p>
    <w:p w:rsidR="00923624" w:rsidRDefault="00923624" w:rsidP="00923624">
      <w:r>
        <w:t>Resumen de la Pr</w:t>
      </w:r>
      <w:r w:rsidR="006B1464">
        <w:t>opuesta de Integración de Datos (10-12 líneas).</w:t>
      </w:r>
    </w:p>
    <w:p w:rsidR="00923624" w:rsidRDefault="00923624" w:rsidP="00923624">
      <w:r>
        <w:t>El principal problema es la fragmentación de datos en silos, lo que genera inconsistencia, ineficiencia y decisiones deficientes. Es crucial resolver esta integración para obtener una visión unificada del negocio, mejorar la calidad de los datos y ganar agilidad analítica.</w:t>
      </w:r>
    </w:p>
    <w:p w:rsidR="00923624" w:rsidRDefault="00923624" w:rsidP="00923624">
      <w:r>
        <w:t xml:space="preserve">El tipo de integración más adecuado es la consolidación, ya que permite mover y limpiar los datos para crear una única </w:t>
      </w:r>
      <w:r w:rsidR="00E04DDE">
        <w:t>"</w:t>
      </w:r>
      <w:r>
        <w:t>fuente de la verdad</w:t>
      </w:r>
      <w:r w:rsidR="00E04DDE">
        <w:t>"</w:t>
      </w:r>
      <w:r>
        <w:t>, ideal para el análisis histórico y los reportes. El proceso ETL (Extracción, Transformación, Carga) se implementaría para limpiar, unificar y cargar los datos de manera periódica en un Data Warehouse.</w:t>
      </w:r>
    </w:p>
    <w:p w:rsidR="00923624" w:rsidRDefault="00923624" w:rsidP="00923624">
      <w:r>
        <w:t>Se seleccionaron herr</w:t>
      </w:r>
      <w:r w:rsidR="00E04DDE">
        <w:t>amientas como Talend</w:t>
      </w:r>
      <w:r>
        <w:t xml:space="preserve"> o Apache NiFi para el ETL, y Apache Airflow para la orquestación. Para garantizar la calidad, se incorporarían buenas prácticas como la trazabilidad, el monitoreo de los procesos, la validación de datos en cada etapa y la documentación del pipeline.</w:t>
      </w:r>
    </w:p>
    <w:p w:rsidR="00923624" w:rsidRDefault="00923624" w:rsidP="00923624"/>
    <w:p w:rsidR="00923624" w:rsidRDefault="00923624" w:rsidP="00923624">
      <w:r>
        <w:t>Punto 1. Por qué es importante resolver esta integracion? Qué beneficio generaría para la empresa?</w:t>
      </w:r>
    </w:p>
    <w:p w:rsidR="00923624" w:rsidRDefault="00923624" w:rsidP="00923624">
      <w:r>
        <w:t>Resolver la integración de datos es vital porque transforma una colección de sistemas aislados en un ecosistema de información unificado. En lugar de tener la información fragmentada en "silos" donde cada departamento (ventas, marketing, logística) tiene su propia base de datos, la integración crea una fuente única de la verdad.</w:t>
      </w:r>
    </w:p>
    <w:p w:rsidR="00923624" w:rsidRDefault="00923624" w:rsidP="00923624">
      <w:r>
        <w:t>La integración de datos es la base para una gestión de datos sólida y una toma de decisiones eficaz. Sin ella, los datos de un departamento pueden contradecir los de otro, lo que genera confusión, pérdida de tiempo y, en última instancia, decisiones erróneas.</w:t>
      </w:r>
    </w:p>
    <w:p w:rsidR="00923624" w:rsidRDefault="00923624" w:rsidP="00923624"/>
    <w:p w:rsidR="00923624" w:rsidRDefault="00923624" w:rsidP="00923624"/>
    <w:p w:rsidR="00923624" w:rsidRDefault="00923624" w:rsidP="00923624"/>
    <w:p w:rsidR="00923624" w:rsidRDefault="00923624" w:rsidP="00923624">
      <w:r>
        <w:lastRenderedPageBreak/>
        <w:t>Beneficios para la Empresa</w:t>
      </w:r>
    </w:p>
    <w:p w:rsidR="00923624" w:rsidRDefault="00923624" w:rsidP="00923624">
      <w:r>
        <w:t xml:space="preserve">    Visión Unificada del Negocio: Permite obtener un panorama completo de la empresa. Por ejemplo, la gerencia puede analizar el rendimiento general, identificar tendencias y optimizar la cadena de valor, algo imposible cuando los datos están aislados.</w:t>
      </w:r>
    </w:p>
    <w:p w:rsidR="00923624" w:rsidRDefault="00923624" w:rsidP="00923624">
      <w:r>
        <w:t xml:space="preserve">    Mejora en la Calidad de los Datos: El proceso de integración requiere limpiar, validar y estandarizar la información. Esto elimina inconsistencias, errores y duplicados, garantizando que los análisis se basen en datos precisos y confiables.</w:t>
      </w:r>
    </w:p>
    <w:p w:rsidR="00923624" w:rsidRDefault="00923624" w:rsidP="00923624">
      <w:r>
        <w:t xml:space="preserve">    Mayor Agilidad Analítica: Al tener todos los datos relevantes en un solo lugar (como un Data Warehouse), los equipos de análisis y negocio pueden generar reportes y dashboards de manera mucho más rápida y eficiente. Esto les permite centrarse en extraer insights de valor en lugar de en la tediosa consolidación manual.</w:t>
      </w:r>
    </w:p>
    <w:p w:rsidR="00923624" w:rsidRDefault="00923624" w:rsidP="00923624">
      <w:r>
        <w:t xml:space="preserve">    Aumento de la Eficiencia Operativa: Con datos más precisos y accesibles, se pueden automatizar procesos, optimizar recursos y tomar decisiones operativas más informadas. Esto reduce costos y mejora la productividad.</w:t>
      </w:r>
    </w:p>
    <w:p w:rsidR="00923624" w:rsidRDefault="00923624" w:rsidP="00923624"/>
    <w:p w:rsidR="00923624" w:rsidRDefault="00923624" w:rsidP="00923624"/>
    <w:p w:rsidR="00923624" w:rsidRDefault="00923624" w:rsidP="00923624">
      <w:r>
        <w:t>Punto 2.  Identifica el tipo de integración mas adecuada, consolidación, virtualización o replicación? justifica tu elección con base en el contexto.</w:t>
      </w:r>
    </w:p>
    <w:p w:rsidR="00923624" w:rsidRDefault="00923624" w:rsidP="00923624">
      <w:r>
        <w:t>El tipo de integración más adecuado para este caso es la consolidación de datos.</w:t>
      </w:r>
    </w:p>
    <w:p w:rsidR="00923624" w:rsidRDefault="00923624" w:rsidP="00923624">
      <w:r>
        <w:t>La elección de la consolidación de datos se basa en el objetivo principal del ejercicio: resolver el problema de los silos de información para la generación de reportes y análisis.</w:t>
      </w:r>
    </w:p>
    <w:p w:rsidR="00923624" w:rsidRDefault="00923624" w:rsidP="00923624">
      <w:r>
        <w:t xml:space="preserve">    Objetivo de la Consolidación: La consolidación se enfoca en mover y almacenar datos de múltiples fuentes en un único repositorio central, como un Data Warehouse. Esto crea una </w:t>
      </w:r>
      <w:r w:rsidR="00E04DDE">
        <w:t>"</w:t>
      </w:r>
      <w:r>
        <w:t>fuente única de la verdad</w:t>
      </w:r>
      <w:r w:rsidR="00E04DDE">
        <w:t>"</w:t>
      </w:r>
      <w:r>
        <w:t>, que es precisamente lo que el equipo de análisis necesita.</w:t>
      </w:r>
    </w:p>
    <w:p w:rsidR="00923624" w:rsidRDefault="00923624" w:rsidP="00923624">
      <w:r>
        <w:t xml:space="preserve">    Problema de los Silos: La consolidación es la única de las tres opciones que resuelve de manera fundamental el problema de los silos. Al traer todos los datos a un solo lugar, elimina la necesidad de acceder a diferentes bases de datos y facilita el análisis de información transversal.</w:t>
      </w:r>
    </w:p>
    <w:p w:rsidR="00923624" w:rsidRDefault="00923624" w:rsidP="00923624">
      <w:r>
        <w:t xml:space="preserve">    Enfoque de la Calidad de Datos: La consolidación permite aplicar un riguroso proceso de Transformación a los datos antes de su almacenamiento. Esto es crucial para limpiar los datos, resolver inconsistencias y eliminar duplicados, lo que mejora la calidad de la información para el análisis y la toma de decisiones.</w:t>
      </w:r>
    </w:p>
    <w:p w:rsidR="00923624" w:rsidRDefault="00923624" w:rsidP="00923624"/>
    <w:p w:rsidR="00923624" w:rsidRDefault="00923624" w:rsidP="00923624"/>
    <w:p w:rsidR="00923624" w:rsidRDefault="00923624" w:rsidP="00923624">
      <w:r>
        <w:lastRenderedPageBreak/>
        <w:t>En contraste, las otras opciones no son las más adecuadas para este escenario:</w:t>
      </w:r>
    </w:p>
    <w:p w:rsidR="00923624" w:rsidRDefault="00923624" w:rsidP="00923624">
      <w:r>
        <w:t xml:space="preserve">    Virtualización de datos: Este enfoque permite consultar datos de múltiples fuentes sin moverlos. Si bien es útil para la toma de decisiones en tiempo casi real, no resuelve los problemas de calidad y consistencia en las fuentes de origen, que es un requisito clave del ejercicio.</w:t>
      </w:r>
    </w:p>
    <w:p w:rsidR="00923624" w:rsidRDefault="00923624" w:rsidP="00923624">
      <w:r>
        <w:t xml:space="preserve">    Replicación de datos: Implica copiar datos de un sistema a otro para mantener la sincronización o para fines de respaldo. No consolida los datos de forma centralizada para el análisis y la elaboración de informes, que es la necesidad central del caso.</w:t>
      </w:r>
      <w:r>
        <w:cr/>
      </w:r>
    </w:p>
    <w:p w:rsidR="00923624" w:rsidRDefault="00923624" w:rsidP="00923624"/>
    <w:p w:rsidR="00923624" w:rsidRDefault="00923624" w:rsidP="00923624">
      <w:r>
        <w:t>Punto 3. Describe las tareas que aplicarías. Cómo llevarías a cabo la Extracción, Transformación y Carga de datos? Qué aspectos deberías tener en cuenta para garantizar calidad?</w:t>
      </w:r>
    </w:p>
    <w:p w:rsidR="00923624" w:rsidRDefault="00923624" w:rsidP="00923624">
      <w:r>
        <w:t>1. Extracción</w:t>
      </w:r>
    </w:p>
    <w:p w:rsidR="00923624" w:rsidRDefault="00923624" w:rsidP="00923624">
      <w:r>
        <w:t>En esta fase, la tarea principal es obtener los datos de las fuentes de origen. Se identificarán las bases de datos transaccionales de cada unidad de negocio y se definirán los conectores para extraer los datos. La extracción se realizará por lotes (batch), lo que significa que los datos se recolectarán en intervalos de tiempo definidos (por</w:t>
      </w:r>
      <w:r w:rsidR="00E04DDE">
        <w:t xml:space="preserve"> ejemplo, al final del día</w:t>
      </w:r>
      <w:r>
        <w:t>) para minimizar el impacto en los sistemas transaccionales en producción.</w:t>
      </w:r>
    </w:p>
    <w:p w:rsidR="00923624" w:rsidRDefault="00923624" w:rsidP="00923624">
      <w:r>
        <w:t>2. Transformación</w:t>
      </w:r>
    </w:p>
    <w:p w:rsidR="00923624" w:rsidRDefault="00923624" w:rsidP="00923624">
      <w:r>
        <w:t>Esta es la fase más crítica para garantizar la calidad de los datos. Las tareas a aplicar son:</w:t>
      </w:r>
    </w:p>
    <w:p w:rsidR="00923624" w:rsidRDefault="00923624" w:rsidP="00923624">
      <w:r>
        <w:t xml:space="preserve">    Limpieza de datos: Corregir errores de formato, eliminar caracteres no deseados y estandarizar la información (ej. nombres de ciudades, abreviaturas).</w:t>
      </w:r>
    </w:p>
    <w:p w:rsidR="00923624" w:rsidRDefault="00923624" w:rsidP="00923624">
      <w:r>
        <w:t xml:space="preserve">    Unificación y estandarización: Asegurarse de que los datos de ambas unidades de negocio sean coherentes. Por ejemplo, si una unidad usa "ID de Cliente" y la otra "Código de Usuario", se creará una clave unificada para vincular ambos.</w:t>
      </w:r>
    </w:p>
    <w:p w:rsidR="00923624" w:rsidRDefault="00923624" w:rsidP="00923624">
      <w:r>
        <w:t xml:space="preserve">    Eliminación de duplicados: Identificar y eliminar registros repetidos para asegurar que cada entidad (cliente, producto, etc.) tenga una representación única.</w:t>
      </w:r>
    </w:p>
    <w:p w:rsidR="00923624" w:rsidRDefault="00923624" w:rsidP="00923624">
      <w:r>
        <w:t xml:space="preserve">    Enriquecimiento de datos: Si es necesario, se pueden agregar datos de otras fuentes (como datos geográficos) para enriquecer el conjunto de información.</w:t>
      </w:r>
    </w:p>
    <w:p w:rsidR="00923624" w:rsidRDefault="00923624" w:rsidP="00923624">
      <w:r>
        <w:t xml:space="preserve">    Validación de reglas de negocio: Aplicar lógica de negocio para validar la coherencia de los datos. Por ejemplo, asegurarse de que los montos de las transacciones sean valores positivos.</w:t>
      </w:r>
    </w:p>
    <w:p w:rsidR="00923624" w:rsidRDefault="00923624" w:rsidP="00923624"/>
    <w:p w:rsidR="00923624" w:rsidRDefault="00923624" w:rsidP="00923624">
      <w:r>
        <w:lastRenderedPageBreak/>
        <w:t>3. Carga</w:t>
      </w:r>
    </w:p>
    <w:p w:rsidR="00923624" w:rsidRDefault="00923624" w:rsidP="00923624">
      <w:r>
        <w:t>En esta última fase, los datos, ya limpios y transformados, se cargan en el Data Warehouse central.</w:t>
      </w:r>
    </w:p>
    <w:p w:rsidR="00923624" w:rsidRDefault="00923624" w:rsidP="00923624">
      <w:r>
        <w:t xml:space="preserve">    Carga inicial: Una primera carga completa de todo el histórico de datos.</w:t>
      </w:r>
    </w:p>
    <w:p w:rsidR="00923624" w:rsidRDefault="00923624" w:rsidP="00923624">
      <w:r>
        <w:t xml:space="preserve">    Cargas incrementales: A partir de la carga inicial, se programará un proceso para cargar solo los datos nuevos o modificados, lo que optimiza el proceso y reduce el tiempo de ejecución.</w:t>
      </w:r>
    </w:p>
    <w:p w:rsidR="00923624" w:rsidRDefault="00923624" w:rsidP="00923624"/>
    <w:p w:rsidR="00923624" w:rsidRDefault="00923624" w:rsidP="00923624">
      <w:r>
        <w:t>Aspectos para Garantizar la Calidad de los Datos</w:t>
      </w:r>
    </w:p>
    <w:p w:rsidR="00923624" w:rsidRDefault="00923624" w:rsidP="00923624">
      <w:r>
        <w:t>Para asegurar que los datos sean confiables, se deben tener en cuenta los siguientes aspectos durante el proceso de transformación:</w:t>
      </w:r>
    </w:p>
    <w:p w:rsidR="00923624" w:rsidRDefault="00923624" w:rsidP="00923624">
      <w:r>
        <w:t xml:space="preserve">    Definición de reglas de calidad: Establecer claramente qué se considera un "dato de calidad" antes de comenzar. Por ejemplo: formato de fechas, valores nulos permitidos, o rangos válidos para los montos.</w:t>
      </w:r>
    </w:p>
    <w:p w:rsidR="00923624" w:rsidRDefault="00923624" w:rsidP="00923624">
      <w:r>
        <w:t xml:space="preserve">    Monitoreo del proceso: Implementar un sistema de monitoreo para detectar fallas en el flujo ETL, como extracciones incompletas o errores de transformación.</w:t>
      </w:r>
    </w:p>
    <w:p w:rsidR="00923624" w:rsidRDefault="00923624" w:rsidP="00923624">
      <w:r>
        <w:t xml:space="preserve">    Validaciones automatizadas: Utilizar herramientas que permitan validar los datos automáticamente en cada etapa del proceso ETL. Esto incluye verificar que el número de registros extraídos coincida con el de la fuente y que no haya valores faltantes en campos críticos.</w:t>
      </w:r>
    </w:p>
    <w:p w:rsidR="00923624" w:rsidRDefault="00923624" w:rsidP="00923624">
      <w:r>
        <w:t xml:space="preserve">    Trazabilidad: Registrar y auditar el origen de los datos y las transformaciones que se aplicaron. Esto es fundamental para resolver problemas de forma rápida.</w:t>
      </w:r>
    </w:p>
    <w:p w:rsidR="00E04DDE" w:rsidRDefault="00E04DDE" w:rsidP="00923624"/>
    <w:p w:rsidR="00E04DDE" w:rsidRDefault="00E04DDE" w:rsidP="00923624"/>
    <w:p w:rsidR="00923624" w:rsidRDefault="00923624" w:rsidP="00923624">
      <w:r>
        <w:t>Punto 4.</w:t>
      </w:r>
      <w:r w:rsidR="00F52E6A">
        <w:t xml:space="preserve"> </w:t>
      </w:r>
      <w:r>
        <w:t xml:space="preserve"> Selecciona una o mas herramientas y </w:t>
      </w:r>
      <w:r w:rsidR="00F52E6A">
        <w:t>explica por qué</w:t>
      </w:r>
      <w:r>
        <w:t>. Puedes mencionar tecnologias como Apache NiFi, Talend o AWS Glue.</w:t>
      </w:r>
    </w:p>
    <w:p w:rsidR="00923624" w:rsidRDefault="00923624" w:rsidP="00923624">
      <w:r>
        <w:t>Herram</w:t>
      </w:r>
      <w:r w:rsidR="00F52E6A">
        <w:t>ientas de Integración (ETL)</w:t>
      </w:r>
    </w:p>
    <w:p w:rsidR="00923624" w:rsidRDefault="00923624" w:rsidP="00923624">
      <w:r>
        <w:t>He</w:t>
      </w:r>
      <w:r w:rsidR="00E04DDE">
        <w:t xml:space="preserve"> seleccionado Talend</w:t>
      </w:r>
      <w:r>
        <w:t xml:space="preserve"> y Apache NiFi debido a su robustez y flexibilidad para manejar la problemática de silos de datos en una empresa genérica.</w:t>
      </w:r>
    </w:p>
    <w:p w:rsidR="00E04DDE" w:rsidRDefault="00E04DDE" w:rsidP="00923624"/>
    <w:p w:rsidR="00E04DDE" w:rsidRDefault="00E04DDE" w:rsidP="00923624"/>
    <w:p w:rsidR="00923624" w:rsidRDefault="00E04DDE" w:rsidP="00923624">
      <w:r>
        <w:lastRenderedPageBreak/>
        <w:t xml:space="preserve">    Talend</w:t>
      </w:r>
      <w:r w:rsidR="00923624">
        <w:t>: La elegí por su enfoque de diseño visual, que es muy intuitivo. Esto permite a los ingenieros de datos y analistas crear flujos ETL con una interfaz de arrastrar y soltar, sin la necesidad de escribir código complejo. Es una solución ideal para una empresa que busca una implementación rápida y un mantenimiento sencillo. Además, ofrece conectores pre-construidos para una amplia variedad de fuentes de datos, incluyendo bases</w:t>
      </w:r>
      <w:r>
        <w:t xml:space="preserve"> de datos relacionales y NoSQL.</w:t>
      </w:r>
    </w:p>
    <w:p w:rsidR="00923624" w:rsidRDefault="00923624" w:rsidP="00923624">
      <w:r>
        <w:t xml:space="preserve">    Apache NiFi: La seleccioné por su potente capacidad para la orquestación de flujos de datos. Su arquitectura basada en flujos de datos (dataflow) y sus procesadores altamente configurables permiten un control granular sobre cada etapa del proceso. Es una herramienta de código abierto muy escalable, lo que la hace una excelente opción para manejar grandes volúmenes de datos. NiFi es particularmente útil para asegurar la trazabilidad de los datos, lo que es clave para las auditorías y la calidad de la información.</w:t>
      </w:r>
    </w:p>
    <w:p w:rsidR="00923624" w:rsidRDefault="00923624" w:rsidP="00923624"/>
    <w:p w:rsidR="00923624" w:rsidRDefault="00F52E6A" w:rsidP="00923624">
      <w:r>
        <w:t>Herramienta de Orquestación</w:t>
      </w:r>
    </w:p>
    <w:p w:rsidR="00923624" w:rsidRDefault="00923624" w:rsidP="00923624">
      <w:r>
        <w:t>Para automatizar y monitorear el proceso ETL, es fundamental contar con una herramienta de orquestación.</w:t>
      </w:r>
    </w:p>
    <w:p w:rsidR="00923624" w:rsidRDefault="00923624" w:rsidP="00923624">
      <w:r>
        <w:t xml:space="preserve">    Apache Airflow: La elegí porque es una solución de código abierto líder en la industria para programar y monitorear flujos de trabajo. Permite definir el proceso de ingesta como un grafo dirigido acíclico (DAG), lo que asegura que las tareas se ejecuten en el orden correcto y que se puedan manejar las dependencias de forma eficiente. Airflow es invaluable para programar cargas incrementales y recibir notificaciones en caso de fallas, garantizando que el pipeline de da</w:t>
      </w:r>
      <w:r w:rsidR="00F52E6A">
        <w:t>tos sea confiable y resiliente.</w:t>
      </w:r>
    </w:p>
    <w:p w:rsidR="00923624" w:rsidRDefault="00923624" w:rsidP="00923624">
      <w:r>
        <w:t>En resumen, la combinación de una herramienta ETL (como Talend o NiFi) para la transformación de datos y un orquestador (como Airflow) para la automatización, crea una arquitectura de integración robusta, escalable y fácil de mantener.</w:t>
      </w:r>
    </w:p>
    <w:p w:rsidR="00923624" w:rsidRDefault="00923624" w:rsidP="00923624"/>
    <w:p w:rsidR="00F52E6A" w:rsidRDefault="00F52E6A" w:rsidP="00923624"/>
    <w:p w:rsidR="00F52E6A" w:rsidRDefault="00F52E6A" w:rsidP="00923624"/>
    <w:p w:rsidR="00F52E6A" w:rsidRDefault="00F52E6A" w:rsidP="00923624"/>
    <w:p w:rsidR="00F52E6A" w:rsidRDefault="00F52E6A" w:rsidP="00923624"/>
    <w:p w:rsidR="00F52E6A" w:rsidRDefault="00F52E6A" w:rsidP="00923624"/>
    <w:p w:rsidR="00F52E6A" w:rsidRDefault="00F52E6A" w:rsidP="00923624"/>
    <w:p w:rsidR="00923624" w:rsidRDefault="00923624" w:rsidP="00923624"/>
    <w:p w:rsidR="00923624" w:rsidRDefault="00F52E6A" w:rsidP="00923624">
      <w:r>
        <w:lastRenderedPageBreak/>
        <w:t xml:space="preserve">Punto 5. </w:t>
      </w:r>
      <w:r w:rsidR="00923624">
        <w:t xml:space="preserve"> Incorpora buenas prácticas como: Trazabilidad, Monitoreo, Validación de datos y Documentación.</w:t>
      </w:r>
    </w:p>
    <w:p w:rsidR="00923624" w:rsidRDefault="00923624" w:rsidP="00923624">
      <w:r>
        <w:t>Elaborar una propuesta de integración de datos requiere incorporar buenas prácticas para garantizar la calidad y la sostenibilidad de la solución a largo plazo. A continuación, te presento cómo integraríamos la Trazabilidad, el Monitoreo, la Validación de datos y la Documentación en el proceso de ingesta.</w:t>
      </w:r>
    </w:p>
    <w:p w:rsidR="00923624" w:rsidRDefault="00923624" w:rsidP="00923624"/>
    <w:p w:rsidR="00923624" w:rsidRDefault="00F52E6A" w:rsidP="00923624">
      <w:r>
        <w:t>Trazabilidad</w:t>
      </w:r>
    </w:p>
    <w:p w:rsidR="00923624" w:rsidRDefault="00923624" w:rsidP="00923624">
      <w:r>
        <w:t>La trazabilidad de los datos es la capacidad de rastrear la información desde su origen hasta su destino final. Es crucial para auditar, solucionar problemas y garantizar el cumplimiento normativo. Para lograrlo, seguiríamos estas prácticas:</w:t>
      </w:r>
    </w:p>
    <w:p w:rsidR="00923624" w:rsidRDefault="00923624" w:rsidP="00923624">
      <w:r>
        <w:t xml:space="preserve">    Registro de metadatos: En cada etapa del proceso ETL (Extracción, Transformación, Carga), se registrarían los metadatos de los datos que fluyen, incluyendo la fuente original, las transformaciones aplicad</w:t>
      </w:r>
      <w:r w:rsidR="00F52E6A">
        <w:t>as y la fecha de procesamiento.</w:t>
      </w:r>
    </w:p>
    <w:p w:rsidR="00923624" w:rsidRDefault="00923624" w:rsidP="00923624">
      <w:r>
        <w:t xml:space="preserve">    Identificadores únicos: Mantendríamos los identificadores únicos de la fuente de origen en todo el pipeline para poder hacer referencia a los datos originales en caso de ser necesario.</w:t>
      </w:r>
    </w:p>
    <w:p w:rsidR="00923624" w:rsidRDefault="00923624" w:rsidP="00923624">
      <w:r>
        <w:t xml:space="preserve">    Herramientas especializadas: Utilizaríamos una herramienta de orquestación como Apache Airflow o las funcionalidades de linaje de plataformas como Talend Data Fabric, que permiten visualizar el flujo de datos de principio a fin, lo que simplifica la auditoría.</w:t>
      </w:r>
    </w:p>
    <w:p w:rsidR="00923624" w:rsidRDefault="00923624" w:rsidP="00923624"/>
    <w:p w:rsidR="00923624" w:rsidRDefault="00F52E6A" w:rsidP="00923624">
      <w:r>
        <w:t>Monitoreo</w:t>
      </w:r>
    </w:p>
    <w:p w:rsidR="00923624" w:rsidRDefault="00923624" w:rsidP="00923624">
      <w:r>
        <w:t>El monitoreo es esencial para asegurar que el pipeline de datos funcione de manera eficiente y sin errores. Esto nos permite detectar y responder a problemas en tiempo real.</w:t>
      </w:r>
    </w:p>
    <w:p w:rsidR="00923624" w:rsidRDefault="00923624" w:rsidP="00923624">
      <w:r>
        <w:t xml:space="preserve">    Alertas automatizadas: Configuraríamos alertas que se activen automáticamente ante cualquier falla, por ejemplo, si una extracción falla o si un trabajo de </w:t>
      </w:r>
      <w:r w:rsidR="00F52E6A">
        <w:t>carga tarda más de lo esperado.</w:t>
      </w:r>
    </w:p>
    <w:p w:rsidR="00923624" w:rsidRDefault="00923624" w:rsidP="00923624">
      <w:r>
        <w:t xml:space="preserve">    Métricas de rendimiento: Se monitorearían métricas clave como el tiempo de ejecución del proceso, el volumen de datos procesados y la tasa de errores. Esto nos ayuda a optimizar el rendimiento y a planificar la escalabilidad.</w:t>
      </w:r>
    </w:p>
    <w:p w:rsidR="00923624" w:rsidRDefault="00923624" w:rsidP="00923624">
      <w:r>
        <w:t xml:space="preserve">    Dashboards de control: Se crearían paneles de control visuales para que los ingenieros de datos puedan supervisar el estado del pipeline en tiempo real, lo que facilita la identificación de cuellos de botella y la resolución de problemas.</w:t>
      </w:r>
    </w:p>
    <w:p w:rsidR="00923624" w:rsidRDefault="00923624" w:rsidP="00923624"/>
    <w:p w:rsidR="00923624" w:rsidRDefault="00923624" w:rsidP="00923624">
      <w:r>
        <w:lastRenderedPageBreak/>
        <w:t>Valid</w:t>
      </w:r>
      <w:r w:rsidR="00F52E6A">
        <w:t>ación de Datos</w:t>
      </w:r>
    </w:p>
    <w:p w:rsidR="00923624" w:rsidRDefault="00923624" w:rsidP="00923624">
      <w:r>
        <w:t>La validación de datos es un conjunto de reglas y comprobaciones para asegurar que la información es precisa, completa y consistente. Se implementaría en múltiples etapas:</w:t>
      </w:r>
    </w:p>
    <w:p w:rsidR="00923624" w:rsidRDefault="00923624" w:rsidP="00923624">
      <w:r>
        <w:t xml:space="preserve">    Validación de entrada: Al extraer los datos, se realizarían comprobaciones básicas para verificar el formato de los campos (ej. fechas, números), la presencia de valores nulos en campos obligatorios y </w:t>
      </w:r>
      <w:r w:rsidR="00F52E6A">
        <w:t>la integridad de los registros.</w:t>
      </w:r>
    </w:p>
    <w:p w:rsidR="00923624" w:rsidRDefault="00923624" w:rsidP="00923624">
      <w:r>
        <w:t xml:space="preserve">    Validación de transformación: Durante el proceso de transformación, se aplicarían reglas de negocio más complejas, como la validación de montos o la verificación de que las relaciones entre los datos son correctas.</w:t>
      </w:r>
    </w:p>
    <w:p w:rsidR="00923624" w:rsidRDefault="00923624" w:rsidP="00923624">
      <w:r>
        <w:t xml:space="preserve">    Validación de salida: Antes de cargar los datos en el Data Warehouse, se realizaría una última verificación para asegurar que el volumen de registros coincide con el esperado y que los datos finales están listos para el análisis.</w:t>
      </w:r>
    </w:p>
    <w:p w:rsidR="00923624" w:rsidRDefault="00923624" w:rsidP="00923624"/>
    <w:p w:rsidR="00923624" w:rsidRDefault="00F52E6A" w:rsidP="00923624">
      <w:r>
        <w:t>Documentación</w:t>
      </w:r>
    </w:p>
    <w:p w:rsidR="00923624" w:rsidRDefault="00923624" w:rsidP="00923624">
      <w:r>
        <w:t>La documentación es una buena práctica a menudo subestimada, pero vital para el mantenimiento y la escalabilidad de la solución.</w:t>
      </w:r>
    </w:p>
    <w:p w:rsidR="00923624" w:rsidRDefault="00923624" w:rsidP="00923624">
      <w:r>
        <w:t xml:space="preserve">    Descripción del pipeline: Se documentaría el diseño completo del proceso ETL, describiendo las fuentes de datos, los sistemas de destino, las transformaciones aplicadas y las</w:t>
      </w:r>
      <w:r w:rsidR="00F52E6A">
        <w:t xml:space="preserve"> dependencias entre las tareas.</w:t>
      </w:r>
    </w:p>
    <w:p w:rsidR="00923624" w:rsidRDefault="00923624" w:rsidP="00923624">
      <w:r>
        <w:t xml:space="preserve">    Diccionario de datos: Se crearía y mantendría un diccionario de datos que defina cada columna en el Data Warehouse, explicando su origen, su significado y las reglas de negocio aplicadas. Esto es fundamental para que los analistas de negocio entiendan los datos y confíen en ellos.</w:t>
      </w:r>
    </w:p>
    <w:p w:rsidR="00923624" w:rsidRDefault="00923624" w:rsidP="00923624">
      <w:r>
        <w:t xml:space="preserve">    Manual de operación: Se redactaría un manual que describa los procedimientos para ejecutar, monitorear y solucionar problemas del proceso, lo que facilita la transferencia de conocimiento y la operación del sistema a largo plazo.</w:t>
      </w:r>
    </w:p>
    <w:p w:rsidR="00923624" w:rsidRDefault="00923624" w:rsidP="00923624"/>
    <w:p w:rsidR="00923624" w:rsidRDefault="00923624" w:rsidP="00923624"/>
    <w:p w:rsidR="00923624" w:rsidRDefault="00923624" w:rsidP="00923624"/>
    <w:p w:rsidR="007E2C37" w:rsidRDefault="007E2C37" w:rsidP="00923624"/>
    <w:sectPr w:rsidR="007E2C37"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compat>
    <w:useFELayout/>
  </w:compat>
  <w:rsids>
    <w:rsidRoot w:val="00B47730"/>
    <w:rsid w:val="000159D4"/>
    <w:rsid w:val="00025D7A"/>
    <w:rsid w:val="00027370"/>
    <w:rsid w:val="00030384"/>
    <w:rsid w:val="00034616"/>
    <w:rsid w:val="0005000E"/>
    <w:rsid w:val="0006063C"/>
    <w:rsid w:val="000C6D41"/>
    <w:rsid w:val="00131AC2"/>
    <w:rsid w:val="0015074B"/>
    <w:rsid w:val="001700D6"/>
    <w:rsid w:val="001C6ABD"/>
    <w:rsid w:val="002115A7"/>
    <w:rsid w:val="002157E4"/>
    <w:rsid w:val="00277FC0"/>
    <w:rsid w:val="0029639D"/>
    <w:rsid w:val="00305D58"/>
    <w:rsid w:val="00326F90"/>
    <w:rsid w:val="00403A96"/>
    <w:rsid w:val="004246CF"/>
    <w:rsid w:val="00473611"/>
    <w:rsid w:val="004D6591"/>
    <w:rsid w:val="00533A15"/>
    <w:rsid w:val="00566DF0"/>
    <w:rsid w:val="0058211B"/>
    <w:rsid w:val="005900F1"/>
    <w:rsid w:val="006B1464"/>
    <w:rsid w:val="007166C4"/>
    <w:rsid w:val="007A6BEC"/>
    <w:rsid w:val="007C7F90"/>
    <w:rsid w:val="007D5291"/>
    <w:rsid w:val="007E2C37"/>
    <w:rsid w:val="00821958"/>
    <w:rsid w:val="008553E4"/>
    <w:rsid w:val="00865B76"/>
    <w:rsid w:val="00890D43"/>
    <w:rsid w:val="008B39A8"/>
    <w:rsid w:val="008B6085"/>
    <w:rsid w:val="008C6274"/>
    <w:rsid w:val="008F7111"/>
    <w:rsid w:val="00923624"/>
    <w:rsid w:val="00966A27"/>
    <w:rsid w:val="00972B0E"/>
    <w:rsid w:val="00990B2A"/>
    <w:rsid w:val="009A4AC5"/>
    <w:rsid w:val="009D2936"/>
    <w:rsid w:val="00AA1D8D"/>
    <w:rsid w:val="00AC0001"/>
    <w:rsid w:val="00AC7C7E"/>
    <w:rsid w:val="00B36441"/>
    <w:rsid w:val="00B43BBD"/>
    <w:rsid w:val="00B47730"/>
    <w:rsid w:val="00B93DB5"/>
    <w:rsid w:val="00C05C3A"/>
    <w:rsid w:val="00C2672C"/>
    <w:rsid w:val="00C73EEE"/>
    <w:rsid w:val="00CB0664"/>
    <w:rsid w:val="00D1118F"/>
    <w:rsid w:val="00D22258"/>
    <w:rsid w:val="00D81C14"/>
    <w:rsid w:val="00D95DB6"/>
    <w:rsid w:val="00E04DDE"/>
    <w:rsid w:val="00E06A63"/>
    <w:rsid w:val="00E44976"/>
    <w:rsid w:val="00E833AF"/>
    <w:rsid w:val="00E94D57"/>
    <w:rsid w:val="00F47442"/>
    <w:rsid w:val="00F52E6A"/>
    <w:rsid w:val="00FC693F"/>
    <w:rsid w:val="00FE0767"/>
    <w:rsid w:val="00FE423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de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staclara1">
    <w:name w:val="Lista clara1"/>
    <w:basedOn w:val="Tabla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aclara-nfasis11">
    <w:name w:val="Lista clara - Énfasis 11"/>
    <w:basedOn w:val="Tabla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Cuadrculaclara1">
    <w:name w:val="Cuadrícula clara1"/>
    <w:basedOn w:val="Tabla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
    <w:name w:val="Cuadrícula clara - Énfasis 11"/>
    <w:basedOn w:val="Tabla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Sombreadomedio11">
    <w:name w:val="Sombreado medio 11"/>
    <w:basedOn w:val="Tabla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medio1-nfasis11">
    <w:name w:val="Sombreado medio 1 - Énfasis 11"/>
    <w:basedOn w:val="Tabla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Sombreadomedio21">
    <w:name w:val="Sombreado medio 21"/>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1">
    <w:name w:val="Sombreado medio 2 - Énfasis 11"/>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media11">
    <w:name w:val="Lista media 1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stamedia1-nfasis11">
    <w:name w:val="Lista media 1 - Énfasis 11"/>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Listamedia21">
    <w:name w:val="Lista media 2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uadrculamedia11">
    <w:name w:val="Cuadrícula media 11"/>
    <w:basedOn w:val="Tabla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uadrculamedia21">
    <w:name w:val="Cuadrícula media 2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Cuadrculamedia31">
    <w:name w:val="Cuadrícula media 31"/>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Listaoscura1">
    <w:name w:val="Lista oscura1"/>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Sombreadovistoso1">
    <w:name w:val="Sombreado vistoso1"/>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Listavistosa1">
    <w:name w:val="Lista vistosa1"/>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uadrculavistosa1">
    <w:name w:val="Cuadrícula vistosa1"/>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7361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CdigoHTML">
    <w:name w:val="HTML Code"/>
    <w:basedOn w:val="Fuentedeprrafopredeter"/>
    <w:uiPriority w:val="99"/>
    <w:semiHidden/>
    <w:unhideWhenUsed/>
    <w:rsid w:val="0047361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19819655">
      <w:bodyDiv w:val="1"/>
      <w:marLeft w:val="0"/>
      <w:marRight w:val="0"/>
      <w:marTop w:val="0"/>
      <w:marBottom w:val="0"/>
      <w:divBdr>
        <w:top w:val="none" w:sz="0" w:space="0" w:color="auto"/>
        <w:left w:val="none" w:sz="0" w:space="0" w:color="auto"/>
        <w:bottom w:val="none" w:sz="0" w:space="0" w:color="auto"/>
        <w:right w:val="none" w:sz="0" w:space="0" w:color="auto"/>
      </w:divBdr>
    </w:div>
    <w:div w:id="676617504">
      <w:bodyDiv w:val="1"/>
      <w:marLeft w:val="0"/>
      <w:marRight w:val="0"/>
      <w:marTop w:val="0"/>
      <w:marBottom w:val="0"/>
      <w:divBdr>
        <w:top w:val="none" w:sz="0" w:space="0" w:color="auto"/>
        <w:left w:val="none" w:sz="0" w:space="0" w:color="auto"/>
        <w:bottom w:val="none" w:sz="0" w:space="0" w:color="auto"/>
        <w:right w:val="none" w:sz="0" w:space="0" w:color="auto"/>
      </w:divBdr>
    </w:div>
    <w:div w:id="1229606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630E2-159A-4D73-870C-BE63D589A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2179</Words>
  <Characters>11985</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14136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Alexis</cp:lastModifiedBy>
  <cp:revision>38</cp:revision>
  <dcterms:created xsi:type="dcterms:W3CDTF">2025-08-04T04:44:00Z</dcterms:created>
  <dcterms:modified xsi:type="dcterms:W3CDTF">2025-09-09T03:19:00Z</dcterms:modified>
</cp:coreProperties>
</file>