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782A" w:rsidP="00FE423E">
      <w:r>
        <w:t>MODULO 09</w:t>
      </w:r>
      <w:r w:rsidR="003A1B07">
        <w:t xml:space="preserve"> - EJERCICIO 05</w:t>
      </w:r>
      <w:r w:rsidR="002D07A1">
        <w:t>-A</w:t>
      </w:r>
    </w:p>
    <w:p w:rsidR="00AD1BEE" w:rsidRDefault="00FE423E" w:rsidP="00AD1BEE">
      <w:r w:rsidRPr="00027370">
        <w:t>ALEXIS YURI M.</w:t>
      </w:r>
    </w:p>
    <w:p w:rsidR="00030A28" w:rsidRDefault="00030A28" w:rsidP="00AD1BEE"/>
    <w:p w:rsidR="00EF5978" w:rsidRDefault="00DE58DB" w:rsidP="00EF5978">
      <w:proofErr w:type="spellStart"/>
      <w:r>
        <w:t>Diseña</w:t>
      </w:r>
      <w:proofErr w:type="spellEnd"/>
      <w:r>
        <w:t xml:space="preserve"> un </w:t>
      </w:r>
      <w:proofErr w:type="spellStart"/>
      <w:r>
        <w:t>flujo</w:t>
      </w:r>
      <w:proofErr w:type="spellEnd"/>
      <w:r>
        <w:t xml:space="preserve"> ETL </w:t>
      </w:r>
      <w:proofErr w:type="spellStart"/>
      <w:r>
        <w:t>utilizando</w:t>
      </w:r>
      <w:proofErr w:type="spellEnd"/>
      <w:r>
        <w:t xml:space="preserve"> AWS Glue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resuelva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necesidad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organización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integrar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</w:t>
      </w:r>
      <w:proofErr w:type="spellStart"/>
      <w:r>
        <w:t>dispersos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en un data lake).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cláramente</w:t>
      </w:r>
      <w:proofErr w:type="spellEnd"/>
      <w:r>
        <w:t xml:space="preserve"> los </w:t>
      </w:r>
      <w:proofErr w:type="spellStart"/>
      <w:r>
        <w:t>origenes</w:t>
      </w:r>
      <w:proofErr w:type="spellEnd"/>
      <w:r>
        <w:t xml:space="preserve">,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transformaciones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y el </w:t>
      </w:r>
      <w:proofErr w:type="spellStart"/>
      <w:r>
        <w:t>destino</w:t>
      </w:r>
      <w:proofErr w:type="spellEnd"/>
      <w:r>
        <w:t>.</w:t>
      </w:r>
    </w:p>
    <w:p w:rsidR="00257A9F" w:rsidRDefault="00257A9F" w:rsidP="00257A9F"/>
    <w:p w:rsidR="003A1B07" w:rsidRDefault="00185B78" w:rsidP="003A1B07">
      <w:proofErr w:type="spellStart"/>
      <w:r>
        <w:t>Diseño</w:t>
      </w:r>
      <w:proofErr w:type="spellEnd"/>
      <w:r>
        <w:t xml:space="preserve"> de </w:t>
      </w:r>
      <w:proofErr w:type="spellStart"/>
      <w:r>
        <w:t>Flujo</w:t>
      </w:r>
      <w:proofErr w:type="spellEnd"/>
      <w:r>
        <w:t xml:space="preserve"> ETL</w:t>
      </w:r>
      <w:r w:rsidR="003A1B07">
        <w:t xml:space="preserve"> </w:t>
      </w:r>
      <w:proofErr w:type="spellStart"/>
      <w:r w:rsidR="003A1B07">
        <w:t>para</w:t>
      </w:r>
      <w:proofErr w:type="spellEnd"/>
      <w:r w:rsidR="003A1B07">
        <w:t xml:space="preserve"> </w:t>
      </w:r>
      <w:proofErr w:type="spellStart"/>
      <w:r w:rsidR="003A1B07">
        <w:t>Ventas</w:t>
      </w:r>
      <w:proofErr w:type="spellEnd"/>
      <w:r w:rsidR="003A1B07">
        <w:t xml:space="preserve"> </w:t>
      </w:r>
      <w:proofErr w:type="spellStart"/>
      <w:r w:rsidR="003A1B07">
        <w:t>Multicanal</w:t>
      </w:r>
      <w:proofErr w:type="spellEnd"/>
      <w:r>
        <w:t>.</w:t>
      </w:r>
    </w:p>
    <w:p w:rsidR="003A1B07" w:rsidRDefault="003A1B07" w:rsidP="003A1B07">
      <w:r>
        <w:t xml:space="preserve">El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extraiga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los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canales</w:t>
      </w:r>
      <w:proofErr w:type="spellEnd"/>
      <w:r>
        <w:t xml:space="preserve"> (</w:t>
      </w:r>
      <w:proofErr w:type="spellStart"/>
      <w:r>
        <w:t>tiendas</w:t>
      </w:r>
      <w:proofErr w:type="spellEnd"/>
      <w:r>
        <w:t xml:space="preserve"> </w:t>
      </w:r>
      <w:proofErr w:type="spellStart"/>
      <w:r>
        <w:t>físicas</w:t>
      </w:r>
      <w:proofErr w:type="spellEnd"/>
      <w:r>
        <w:t xml:space="preserve">, e-commerce y marketplace), los </w:t>
      </w:r>
      <w:proofErr w:type="spellStart"/>
      <w:r>
        <w:t>unifique</w:t>
      </w:r>
      <w:proofErr w:type="spellEnd"/>
      <w:r>
        <w:t xml:space="preserve"> y prepare, y los </w:t>
      </w:r>
      <w:proofErr w:type="spellStart"/>
      <w:r>
        <w:t>cargue</w:t>
      </w:r>
      <w:proofErr w:type="spellEnd"/>
      <w:r>
        <w:t xml:space="preserve"> en un </w:t>
      </w:r>
      <w:proofErr w:type="spellStart"/>
      <w:r>
        <w:t>destino</w:t>
      </w:r>
      <w:proofErr w:type="spellEnd"/>
      <w:r>
        <w:t xml:space="preserve"> </w:t>
      </w:r>
      <w:proofErr w:type="spellStart"/>
      <w:r>
        <w:t>listo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AWS:</w:t>
      </w:r>
    </w:p>
    <w:p w:rsidR="003A1B07" w:rsidRDefault="003A1B07" w:rsidP="003A1B07">
      <w:proofErr w:type="spellStart"/>
      <w:r w:rsidRPr="003A1B07">
        <w:rPr>
          <w:u w:val="single"/>
        </w:rPr>
        <w:t>Extracción</w:t>
      </w:r>
      <w:proofErr w:type="spellEnd"/>
      <w:r w:rsidRPr="003A1B07">
        <w:rPr>
          <w:u w:val="single"/>
        </w:rPr>
        <w:t xml:space="preserve"> de </w:t>
      </w:r>
      <w:proofErr w:type="spellStart"/>
      <w:r w:rsidRPr="003A1B07">
        <w:rPr>
          <w:u w:val="single"/>
        </w:rPr>
        <w:t>datos</w:t>
      </w:r>
      <w:proofErr w:type="spellEnd"/>
      <w:r>
        <w:t>.</w:t>
      </w:r>
    </w:p>
    <w:p w:rsidR="003A1B07" w:rsidRDefault="003A1B07" w:rsidP="003A1B07">
      <w:r>
        <w:t xml:space="preserve">El primer </w:t>
      </w:r>
      <w:proofErr w:type="spellStart"/>
      <w:r>
        <w:t>paso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consolidar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, a </w:t>
      </w:r>
      <w:proofErr w:type="spellStart"/>
      <w:r>
        <w:t>pesar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y </w:t>
      </w:r>
      <w:proofErr w:type="spellStart"/>
      <w:r>
        <w:t>frecuencias</w:t>
      </w:r>
      <w:proofErr w:type="spellEnd"/>
      <w:r>
        <w:t xml:space="preserve"> de </w:t>
      </w:r>
      <w:proofErr w:type="spellStart"/>
      <w:r>
        <w:t>actualización</w:t>
      </w:r>
      <w:proofErr w:type="spellEnd"/>
      <w:r>
        <w:t>.</w:t>
      </w:r>
    </w:p>
    <w:p w:rsidR="003A1B07" w:rsidRDefault="003A1B07" w:rsidP="003A1B07">
      <w:r>
        <w:t xml:space="preserve">    - </w:t>
      </w:r>
      <w:proofErr w:type="spellStart"/>
      <w:r>
        <w:t>Tiendas</w:t>
      </w:r>
      <w:proofErr w:type="spellEnd"/>
      <w:r>
        <w:t xml:space="preserve"> </w:t>
      </w:r>
      <w:proofErr w:type="spellStart"/>
      <w:r>
        <w:t>físicas</w:t>
      </w:r>
      <w:proofErr w:type="spellEnd"/>
      <w:r>
        <w:t xml:space="preserve"> (CSV): Los </w:t>
      </w:r>
      <w:proofErr w:type="spellStart"/>
      <w:r>
        <w:t>archivos</w:t>
      </w:r>
      <w:proofErr w:type="spellEnd"/>
      <w:r>
        <w:t xml:space="preserve"> CSV se </w:t>
      </w:r>
      <w:proofErr w:type="spellStart"/>
      <w:r>
        <w:t>subirían</w:t>
      </w:r>
      <w:proofErr w:type="spellEnd"/>
      <w:r>
        <w:t xml:space="preserve"> a un bucket de Amazon S3,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actuaría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aterrizaje</w:t>
      </w:r>
      <w:proofErr w:type="spellEnd"/>
      <w:r>
        <w:t xml:space="preserve"> o staging area.</w:t>
      </w:r>
    </w:p>
    <w:p w:rsidR="003A1B07" w:rsidRDefault="003A1B07" w:rsidP="003A1B07">
      <w:r>
        <w:t xml:space="preserve">    - E-commerce (base de </w:t>
      </w:r>
      <w:proofErr w:type="spellStart"/>
      <w:r>
        <w:t>datos</w:t>
      </w:r>
      <w:proofErr w:type="spellEnd"/>
      <w:r>
        <w:t xml:space="preserve"> en la </w:t>
      </w:r>
      <w:proofErr w:type="spellStart"/>
      <w:r>
        <w:t>nube</w:t>
      </w:r>
      <w:proofErr w:type="spellEnd"/>
      <w:r>
        <w:t xml:space="preserve">): Se </w:t>
      </w:r>
      <w:proofErr w:type="spellStart"/>
      <w:r>
        <w:t>usaría</w:t>
      </w:r>
      <w:proofErr w:type="spellEnd"/>
      <w:r>
        <w:t xml:space="preserve"> un </w:t>
      </w:r>
      <w:proofErr w:type="spellStart"/>
      <w:r>
        <w:t>conector</w:t>
      </w:r>
      <w:proofErr w:type="spellEnd"/>
      <w:r>
        <w:t xml:space="preserve"> de AWS Glue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a la base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extraer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programada</w:t>
      </w:r>
      <w:proofErr w:type="spellEnd"/>
      <w:r>
        <w:t>.</w:t>
      </w:r>
    </w:p>
    <w:p w:rsidR="003A1B07" w:rsidRDefault="003A1B07" w:rsidP="003A1B07">
      <w:r>
        <w:t xml:space="preserve">    - Marketplace (</w:t>
      </w:r>
      <w:proofErr w:type="spellStart"/>
      <w:r>
        <w:t>hojas</w:t>
      </w:r>
      <w:proofErr w:type="spellEnd"/>
      <w:r>
        <w:t xml:space="preserve"> de </w:t>
      </w:r>
      <w:proofErr w:type="spellStart"/>
      <w:r>
        <w:t>cálculo</w:t>
      </w:r>
      <w:proofErr w:type="spellEnd"/>
      <w:r>
        <w:t xml:space="preserve">): Los </w:t>
      </w:r>
      <w:proofErr w:type="spellStart"/>
      <w:r>
        <w:t>reportes</w:t>
      </w:r>
      <w:proofErr w:type="spellEnd"/>
      <w:r>
        <w:t xml:space="preserve"> en </w:t>
      </w:r>
      <w:proofErr w:type="spellStart"/>
      <w:r>
        <w:t>hojas</w:t>
      </w:r>
      <w:proofErr w:type="spellEnd"/>
      <w:r>
        <w:t xml:space="preserve"> de </w:t>
      </w:r>
      <w:proofErr w:type="spellStart"/>
      <w:r>
        <w:t>cálculo</w:t>
      </w:r>
      <w:proofErr w:type="spellEnd"/>
      <w:r>
        <w:t xml:space="preserve"> se </w:t>
      </w:r>
      <w:proofErr w:type="spellStart"/>
      <w:r>
        <w:t>convertirían</w:t>
      </w:r>
      <w:proofErr w:type="spellEnd"/>
      <w:r>
        <w:t xml:space="preserve"> a un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CSV) y se </w:t>
      </w:r>
      <w:proofErr w:type="spellStart"/>
      <w:r>
        <w:t>subirían</w:t>
      </w:r>
      <w:proofErr w:type="spellEnd"/>
      <w:r>
        <w:t xml:space="preserve"> a un bucket de Amazon S3.</w:t>
      </w:r>
    </w:p>
    <w:p w:rsidR="003A1B07" w:rsidRDefault="003A1B07" w:rsidP="003A1B07"/>
    <w:p w:rsidR="003A1B07" w:rsidRDefault="003A1B07" w:rsidP="003A1B07">
      <w:proofErr w:type="spellStart"/>
      <w:r w:rsidRPr="003A1B07">
        <w:rPr>
          <w:u w:val="single"/>
        </w:rPr>
        <w:t>Transformación</w:t>
      </w:r>
      <w:proofErr w:type="spellEnd"/>
      <w:r w:rsidRPr="003A1B07">
        <w:rPr>
          <w:u w:val="single"/>
        </w:rPr>
        <w:t xml:space="preserve"> de </w:t>
      </w:r>
      <w:proofErr w:type="spellStart"/>
      <w:r w:rsidRPr="003A1B07">
        <w:rPr>
          <w:u w:val="single"/>
        </w:rPr>
        <w:t>datos</w:t>
      </w:r>
      <w:proofErr w:type="spellEnd"/>
      <w:r>
        <w:t>.</w:t>
      </w:r>
    </w:p>
    <w:p w:rsidR="003A1B07" w:rsidRDefault="003A1B07" w:rsidP="003A1B07">
      <w:r>
        <w:t xml:space="preserve">La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transformación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crítica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resolver la </w:t>
      </w:r>
      <w:proofErr w:type="spellStart"/>
      <w:r>
        <w:t>duplicación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codificaciones</w:t>
      </w:r>
      <w:proofErr w:type="spellEnd"/>
      <w:r>
        <w:t xml:space="preserve"> y la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unificación</w:t>
      </w:r>
      <w:proofErr w:type="spellEnd"/>
      <w:r>
        <w:t xml:space="preserve">.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usaremos</w:t>
      </w:r>
      <w:proofErr w:type="spellEnd"/>
      <w:r>
        <w:t xml:space="preserve"> AWS Glue.</w:t>
      </w:r>
    </w:p>
    <w:p w:rsidR="003A1B07" w:rsidRDefault="003A1B07" w:rsidP="003A1B07">
      <w:r>
        <w:t xml:space="preserve">    - </w:t>
      </w:r>
      <w:proofErr w:type="spellStart"/>
      <w:r>
        <w:t>Catalogación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: Se </w:t>
      </w:r>
      <w:proofErr w:type="spellStart"/>
      <w:r>
        <w:t>usaría</w:t>
      </w:r>
      <w:proofErr w:type="spellEnd"/>
      <w:r>
        <w:t xml:space="preserve"> un Crawler de AWS Glue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descubrir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 el </w:t>
      </w:r>
      <w:proofErr w:type="spellStart"/>
      <w:r>
        <w:t>esquema</w:t>
      </w:r>
      <w:proofErr w:type="spellEnd"/>
      <w:r>
        <w:t xml:space="preserve"> de los </w:t>
      </w:r>
      <w:proofErr w:type="spellStart"/>
      <w:r>
        <w:t>archivos</w:t>
      </w:r>
      <w:proofErr w:type="spellEnd"/>
      <w:r>
        <w:t xml:space="preserve"> en S3 y de la base de </w:t>
      </w:r>
      <w:proofErr w:type="spellStart"/>
      <w:r>
        <w:t>datos</w:t>
      </w:r>
      <w:proofErr w:type="spellEnd"/>
      <w:r>
        <w:t xml:space="preserve"> del e-commerce, </w:t>
      </w:r>
      <w:proofErr w:type="spellStart"/>
      <w:r>
        <w:t>creando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 en el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AWS Glue.</w:t>
      </w:r>
    </w:p>
    <w:p w:rsidR="003A1B07" w:rsidRDefault="003A1B07" w:rsidP="003A1B07">
      <w:r>
        <w:t xml:space="preserve">    - </w:t>
      </w:r>
      <w:proofErr w:type="spellStart"/>
      <w:r>
        <w:t>Limpieza</w:t>
      </w:r>
      <w:proofErr w:type="spellEnd"/>
      <w:r>
        <w:t xml:space="preserve"> y </w:t>
      </w:r>
      <w:proofErr w:type="spellStart"/>
      <w:r>
        <w:t>unificación</w:t>
      </w:r>
      <w:proofErr w:type="spellEnd"/>
      <w:r>
        <w:t xml:space="preserve">: Se </w:t>
      </w:r>
      <w:proofErr w:type="spellStart"/>
      <w:r>
        <w:t>crearía</w:t>
      </w:r>
      <w:proofErr w:type="spellEnd"/>
      <w:r>
        <w:t xml:space="preserve"> un Job de ETL en AWS Glue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transformaciones</w:t>
      </w:r>
      <w:proofErr w:type="spellEnd"/>
      <w:r>
        <w:t>:</w:t>
      </w:r>
    </w:p>
    <w:p w:rsidR="003A1B07" w:rsidRDefault="003A1B07" w:rsidP="003A1B07">
      <w:r>
        <w:t xml:space="preserve">        - </w:t>
      </w:r>
      <w:proofErr w:type="spellStart"/>
      <w:r>
        <w:t>Unificar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: </w:t>
      </w:r>
      <w:proofErr w:type="spellStart"/>
      <w:r>
        <w:t>Consolidar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en un solo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.</w:t>
      </w:r>
    </w:p>
    <w:p w:rsidR="003A1B07" w:rsidRDefault="003A1B07" w:rsidP="003A1B07">
      <w:r>
        <w:t xml:space="preserve">        - </w:t>
      </w:r>
      <w:proofErr w:type="spellStart"/>
      <w:r>
        <w:t>Normalizar</w:t>
      </w:r>
      <w:proofErr w:type="spellEnd"/>
      <w:r>
        <w:t xml:space="preserve">: </w:t>
      </w:r>
      <w:proofErr w:type="spellStart"/>
      <w:r>
        <w:t>Corregir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codificaciones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y </w:t>
      </w:r>
      <w:proofErr w:type="spellStart"/>
      <w:r>
        <w:t>clientes</w:t>
      </w:r>
      <w:proofErr w:type="spellEnd"/>
      <w:r>
        <w:t>.</w:t>
      </w:r>
    </w:p>
    <w:p w:rsidR="003A1B07" w:rsidRDefault="003A1B07" w:rsidP="003A1B07">
      <w:r>
        <w:lastRenderedPageBreak/>
        <w:t xml:space="preserve">        -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: </w:t>
      </w:r>
      <w:proofErr w:type="spellStart"/>
      <w:r>
        <w:t>Identificar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repetidos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visión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 y los </w:t>
      </w:r>
      <w:proofErr w:type="spellStart"/>
      <w:r>
        <w:t>productos</w:t>
      </w:r>
      <w:proofErr w:type="spellEnd"/>
      <w:r>
        <w:t>.</w:t>
      </w:r>
    </w:p>
    <w:p w:rsidR="003A1B07" w:rsidRDefault="003A1B07" w:rsidP="003A1B07"/>
    <w:p w:rsidR="003A1B07" w:rsidRDefault="003A1B07" w:rsidP="003A1B07">
      <w:proofErr w:type="spellStart"/>
      <w:r w:rsidRPr="003A1B07">
        <w:rPr>
          <w:u w:val="single"/>
        </w:rPr>
        <w:t>Carga</w:t>
      </w:r>
      <w:proofErr w:type="spellEnd"/>
      <w:r w:rsidRPr="003A1B07">
        <w:rPr>
          <w:u w:val="single"/>
        </w:rPr>
        <w:t xml:space="preserve"> de </w:t>
      </w:r>
      <w:proofErr w:type="spellStart"/>
      <w:r w:rsidRPr="003A1B07">
        <w:rPr>
          <w:u w:val="single"/>
        </w:rPr>
        <w:t>datos</w:t>
      </w:r>
      <w:proofErr w:type="spellEnd"/>
      <w:r>
        <w:t>.</w:t>
      </w:r>
    </w:p>
    <w:p w:rsidR="003A1B07" w:rsidRDefault="003A1B07" w:rsidP="003A1B07">
      <w:proofErr w:type="spellStart"/>
      <w:r>
        <w:t>Finalmente</w:t>
      </w:r>
      <w:proofErr w:type="spellEnd"/>
      <w:r>
        <w:t xml:space="preserve">,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limpios</w:t>
      </w:r>
      <w:proofErr w:type="spellEnd"/>
      <w:r>
        <w:t xml:space="preserve"> y </w:t>
      </w:r>
      <w:proofErr w:type="spellStart"/>
      <w:r>
        <w:t>transformados</w:t>
      </w:r>
      <w:proofErr w:type="spellEnd"/>
      <w:r>
        <w:t xml:space="preserve"> se </w:t>
      </w:r>
      <w:proofErr w:type="spellStart"/>
      <w:r>
        <w:t>cargarán</w:t>
      </w:r>
      <w:proofErr w:type="spellEnd"/>
      <w:r>
        <w:t xml:space="preserve"> en un </w:t>
      </w:r>
      <w:proofErr w:type="spellStart"/>
      <w:r>
        <w:t>destino</w:t>
      </w:r>
      <w:proofErr w:type="spellEnd"/>
      <w:r>
        <w:t xml:space="preserve"> </w:t>
      </w:r>
      <w:proofErr w:type="spellStart"/>
      <w:r>
        <w:t>optimizado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y la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informes</w:t>
      </w:r>
      <w:proofErr w:type="spellEnd"/>
      <w:r>
        <w:t>.</w:t>
      </w:r>
    </w:p>
    <w:p w:rsidR="003A1B07" w:rsidRDefault="003A1B07" w:rsidP="003A1B07">
      <w:r>
        <w:t xml:space="preserve">    </w:t>
      </w:r>
      <w:proofErr w:type="spellStart"/>
      <w:r>
        <w:t>Destino</w:t>
      </w:r>
      <w:proofErr w:type="spellEnd"/>
      <w:r>
        <w:t xml:space="preserve">: Se </w:t>
      </w:r>
      <w:proofErr w:type="spellStart"/>
      <w:r>
        <w:t>usaría</w:t>
      </w:r>
      <w:proofErr w:type="spellEnd"/>
      <w:r>
        <w:t xml:space="preserve"> un Data Warehouse en la </w:t>
      </w:r>
      <w:proofErr w:type="spellStart"/>
      <w:r>
        <w:t>nube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Amazon </w:t>
      </w:r>
      <w:proofErr w:type="spellStart"/>
      <w:r>
        <w:t>Redshift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el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final. </w:t>
      </w:r>
      <w:proofErr w:type="spellStart"/>
      <w:r>
        <w:t>Redshift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diseñado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 w:rsidRPr="00185B78">
        <w:rPr>
          <w:i/>
        </w:rPr>
        <w:t>consultas</w:t>
      </w:r>
      <w:proofErr w:type="spellEnd"/>
      <w:r w:rsidRPr="00185B78">
        <w:rPr>
          <w:i/>
        </w:rPr>
        <w:t xml:space="preserve"> </w:t>
      </w:r>
      <w:proofErr w:type="spellStart"/>
      <w:r w:rsidRPr="00185B78">
        <w:rPr>
          <w:i/>
        </w:rPr>
        <w:t>analíticas</w:t>
      </w:r>
      <w:proofErr w:type="spellEnd"/>
      <w:r>
        <w:t xml:space="preserve"> de alto </w:t>
      </w:r>
      <w:proofErr w:type="spellStart"/>
      <w:r>
        <w:t>rendimiento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permitiría</w:t>
      </w:r>
      <w:proofErr w:type="spellEnd"/>
      <w:r>
        <w:t xml:space="preserve"> a la </w:t>
      </w:r>
      <w:proofErr w:type="spellStart"/>
      <w:r>
        <w:t>gerencia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visión</w:t>
      </w:r>
      <w:proofErr w:type="spellEnd"/>
      <w:r>
        <w:t xml:space="preserve"> </w:t>
      </w:r>
      <w:proofErr w:type="spellStart"/>
      <w:r>
        <w:t>consolidada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desempeño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y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reportes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real.</w:t>
      </w:r>
    </w:p>
    <w:p w:rsidR="003A1B07" w:rsidRDefault="003A1B07" w:rsidP="003A1B07">
      <w:r>
        <w:t xml:space="preserve">   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optimizado</w:t>
      </w:r>
      <w:proofErr w:type="spellEnd"/>
      <w:r>
        <w:t xml:space="preserve">: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transformación</w:t>
      </w:r>
      <w:proofErr w:type="spellEnd"/>
      <w:r>
        <w:t xml:space="preserve">, los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convertir</w:t>
      </w:r>
      <w:proofErr w:type="spellEnd"/>
      <w:r>
        <w:t xml:space="preserve"> a un </w:t>
      </w:r>
      <w:proofErr w:type="spellStart"/>
      <w:r>
        <w:t>formato</w:t>
      </w:r>
      <w:proofErr w:type="spellEnd"/>
      <w:r>
        <w:t xml:space="preserve"> columnar (</w:t>
      </w:r>
      <w:proofErr w:type="spellStart"/>
      <w:r>
        <w:t>como</w:t>
      </w:r>
      <w:proofErr w:type="spellEnd"/>
      <w:r>
        <w:t xml:space="preserve"> Parquet),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optimizaría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y el </w:t>
      </w:r>
      <w:proofErr w:type="spellStart"/>
      <w:r>
        <w:t>costo</w:t>
      </w:r>
      <w:proofErr w:type="spellEnd"/>
      <w:r>
        <w:t xml:space="preserve"> del </w:t>
      </w:r>
      <w:proofErr w:type="spellStart"/>
      <w:r>
        <w:t>almacenamiento</w:t>
      </w:r>
      <w:proofErr w:type="spellEnd"/>
      <w:r>
        <w:t xml:space="preserve">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en </w:t>
      </w:r>
      <w:proofErr w:type="spellStart"/>
      <w:r>
        <w:t>Redshift</w:t>
      </w:r>
      <w:proofErr w:type="spellEnd"/>
      <w:r>
        <w:t>.</w:t>
      </w:r>
    </w:p>
    <w:p w:rsidR="003A1B07" w:rsidRDefault="003A1B07" w:rsidP="003A1B07"/>
    <w:p w:rsidR="003A1B07" w:rsidRPr="003A1B07" w:rsidRDefault="003A1B07" w:rsidP="003A1B07">
      <w:pPr>
        <w:rPr>
          <w:u w:val="single"/>
        </w:rPr>
      </w:pPr>
      <w:proofErr w:type="spellStart"/>
      <w:r w:rsidRPr="003A1B07">
        <w:rPr>
          <w:u w:val="single"/>
        </w:rPr>
        <w:t>Automatización</w:t>
      </w:r>
      <w:proofErr w:type="spellEnd"/>
      <w:r w:rsidRPr="003A1B07">
        <w:rPr>
          <w:u w:val="single"/>
        </w:rPr>
        <w:t xml:space="preserve"> y </w:t>
      </w:r>
      <w:proofErr w:type="spellStart"/>
      <w:r w:rsidRPr="003A1B07">
        <w:rPr>
          <w:u w:val="single"/>
        </w:rPr>
        <w:t>monitoreo</w:t>
      </w:r>
      <w:proofErr w:type="spellEnd"/>
    </w:p>
    <w:p w:rsidR="00A73DC0" w:rsidRDefault="003A1B07" w:rsidP="003A1B07">
      <w:r>
        <w:t xml:space="preserve">El </w:t>
      </w:r>
      <w:proofErr w:type="spellStart"/>
      <w:r>
        <w:t>flujo</w:t>
      </w:r>
      <w:proofErr w:type="spellEnd"/>
      <w:r>
        <w:t xml:space="preserve"> se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automatizar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un Trigger en AWS Glue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el Job de ETL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diaria</w:t>
      </w:r>
      <w:proofErr w:type="spellEnd"/>
      <w:r>
        <w:t xml:space="preserve"> o </w:t>
      </w:r>
      <w:proofErr w:type="spellStart"/>
      <w:r>
        <w:t>semanal</w:t>
      </w:r>
      <w:proofErr w:type="spellEnd"/>
      <w:r>
        <w:t xml:space="preserve">, </w:t>
      </w:r>
      <w:proofErr w:type="spellStart"/>
      <w:r>
        <w:t>según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se </w:t>
      </w:r>
      <w:proofErr w:type="spellStart"/>
      <w:r>
        <w:t>configuraría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alarma</w:t>
      </w:r>
      <w:proofErr w:type="spellEnd"/>
      <w:r>
        <w:t xml:space="preserve"> en Amazon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notificar</w:t>
      </w:r>
      <w:proofErr w:type="spellEnd"/>
      <w:r>
        <w:t xml:space="preserve"> al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falla</w:t>
      </w:r>
      <w:proofErr w:type="spellEnd"/>
      <w:r>
        <w:t>.</w:t>
      </w:r>
    </w:p>
    <w:p w:rsidR="00F92674" w:rsidRDefault="00F92674" w:rsidP="003A1B07"/>
    <w:p w:rsidR="00F92674" w:rsidRDefault="00F92674" w:rsidP="003A1B07"/>
    <w:p w:rsidR="00F92674" w:rsidRPr="00F92674" w:rsidRDefault="00F92674" w:rsidP="003A1B07">
      <w:pPr>
        <w:rPr>
          <w:b/>
          <w:color w:val="FF0000"/>
        </w:rPr>
      </w:pPr>
    </w:p>
    <w:p w:rsidR="00114323" w:rsidRDefault="00114323" w:rsidP="003A1B07">
      <w:pPr>
        <w:rPr>
          <w:b/>
          <w:color w:val="FF0000"/>
        </w:rPr>
      </w:pPr>
    </w:p>
    <w:p w:rsidR="00114323" w:rsidRDefault="00114323" w:rsidP="003A1B07">
      <w:pPr>
        <w:rPr>
          <w:b/>
          <w:color w:val="FF0000"/>
        </w:rPr>
      </w:pPr>
    </w:p>
    <w:p w:rsidR="00114323" w:rsidRDefault="00114323" w:rsidP="003A1B07">
      <w:pPr>
        <w:rPr>
          <w:b/>
          <w:color w:val="FF0000"/>
        </w:rPr>
      </w:pPr>
    </w:p>
    <w:p w:rsidR="00114323" w:rsidRDefault="00114323" w:rsidP="003A1B07">
      <w:pPr>
        <w:rPr>
          <w:b/>
          <w:color w:val="FF0000"/>
        </w:rPr>
      </w:pPr>
    </w:p>
    <w:p w:rsidR="00114323" w:rsidRDefault="00114323" w:rsidP="003A1B07">
      <w:pPr>
        <w:rPr>
          <w:b/>
          <w:color w:val="FF0000"/>
        </w:rPr>
      </w:pPr>
    </w:p>
    <w:p w:rsidR="00114323" w:rsidRDefault="00114323" w:rsidP="003A1B07">
      <w:pPr>
        <w:rPr>
          <w:b/>
          <w:color w:val="FF0000"/>
        </w:rPr>
      </w:pPr>
    </w:p>
    <w:p w:rsidR="00114323" w:rsidRDefault="00114323" w:rsidP="003A1B07">
      <w:pPr>
        <w:rPr>
          <w:b/>
          <w:color w:val="FF0000"/>
        </w:rPr>
      </w:pPr>
    </w:p>
    <w:p w:rsidR="00114323" w:rsidRDefault="00114323" w:rsidP="003A1B07">
      <w:pPr>
        <w:rPr>
          <w:b/>
          <w:color w:val="FF0000"/>
        </w:rPr>
      </w:pPr>
    </w:p>
    <w:p w:rsidR="00114323" w:rsidRDefault="00114323" w:rsidP="003A1B07">
      <w:pPr>
        <w:rPr>
          <w:b/>
          <w:color w:val="FF0000"/>
        </w:rPr>
      </w:pPr>
    </w:p>
    <w:p w:rsidR="00114323" w:rsidRPr="00114323" w:rsidRDefault="00114323" w:rsidP="00114323">
      <w:proofErr w:type="spellStart"/>
      <w:r w:rsidRPr="00114323">
        <w:lastRenderedPageBreak/>
        <w:t>Representación</w:t>
      </w:r>
      <w:proofErr w:type="spellEnd"/>
      <w:r w:rsidRPr="00114323">
        <w:t xml:space="preserve"> Visual del </w:t>
      </w:r>
      <w:proofErr w:type="spellStart"/>
      <w:r w:rsidRPr="00114323">
        <w:t>Flujo</w:t>
      </w:r>
      <w:proofErr w:type="spellEnd"/>
      <w:r w:rsidRPr="00114323">
        <w:t xml:space="preserve"> ETL.</w:t>
      </w:r>
    </w:p>
    <w:p w:rsidR="00114323" w:rsidRPr="00114323" w:rsidRDefault="00114323" w:rsidP="00114323">
      <w:pPr>
        <w:rPr>
          <w:b/>
          <w:color w:val="FF0000"/>
        </w:rPr>
      </w:pPr>
      <w:r>
        <w:rPr>
          <w:b/>
          <w:noProof/>
          <w:color w:val="FF0000"/>
          <w:lang w:val="es-ES" w:eastAsia="es-ES"/>
        </w:rPr>
        <w:drawing>
          <wp:inline distT="0" distB="0" distL="0" distR="0">
            <wp:extent cx="3680460" cy="7021354"/>
            <wp:effectExtent l="19050" t="0" r="0" b="0"/>
            <wp:docPr id="1" name="0 Imagen" descr="fl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70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23" w:rsidRPr="00F92674" w:rsidRDefault="00114323" w:rsidP="003A1B07">
      <w:pPr>
        <w:rPr>
          <w:b/>
          <w:color w:val="FF0000"/>
        </w:rPr>
      </w:pPr>
    </w:p>
    <w:sectPr w:rsidR="00114323" w:rsidRPr="00F926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62D2"/>
    <w:rsid w:val="00027370"/>
    <w:rsid w:val="00030384"/>
    <w:rsid w:val="00030A28"/>
    <w:rsid w:val="00034616"/>
    <w:rsid w:val="0005000E"/>
    <w:rsid w:val="00050BC2"/>
    <w:rsid w:val="0005782A"/>
    <w:rsid w:val="0006063C"/>
    <w:rsid w:val="000867EE"/>
    <w:rsid w:val="000C6D41"/>
    <w:rsid w:val="000E23E5"/>
    <w:rsid w:val="00114323"/>
    <w:rsid w:val="00127C96"/>
    <w:rsid w:val="00131AC2"/>
    <w:rsid w:val="001342CD"/>
    <w:rsid w:val="0015074B"/>
    <w:rsid w:val="0016713C"/>
    <w:rsid w:val="001700D6"/>
    <w:rsid w:val="00185B78"/>
    <w:rsid w:val="001A24E6"/>
    <w:rsid w:val="001C6ABD"/>
    <w:rsid w:val="001F395B"/>
    <w:rsid w:val="002115A7"/>
    <w:rsid w:val="002157E4"/>
    <w:rsid w:val="00215E52"/>
    <w:rsid w:val="002336E8"/>
    <w:rsid w:val="002573FF"/>
    <w:rsid w:val="00257A9F"/>
    <w:rsid w:val="002743EA"/>
    <w:rsid w:val="00277FC0"/>
    <w:rsid w:val="0029639D"/>
    <w:rsid w:val="002B0D62"/>
    <w:rsid w:val="002D07A1"/>
    <w:rsid w:val="002E1926"/>
    <w:rsid w:val="0030481F"/>
    <w:rsid w:val="00305D58"/>
    <w:rsid w:val="00326F90"/>
    <w:rsid w:val="003A1B07"/>
    <w:rsid w:val="003B0690"/>
    <w:rsid w:val="00403A96"/>
    <w:rsid w:val="00423000"/>
    <w:rsid w:val="004246CF"/>
    <w:rsid w:val="00472F3A"/>
    <w:rsid w:val="00473376"/>
    <w:rsid w:val="00473611"/>
    <w:rsid w:val="004A7DE0"/>
    <w:rsid w:val="004C73D2"/>
    <w:rsid w:val="004D2ED9"/>
    <w:rsid w:val="004D6591"/>
    <w:rsid w:val="004D772F"/>
    <w:rsid w:val="004E0E6C"/>
    <w:rsid w:val="00526D34"/>
    <w:rsid w:val="00533A15"/>
    <w:rsid w:val="00566DF0"/>
    <w:rsid w:val="0058211B"/>
    <w:rsid w:val="005900F1"/>
    <w:rsid w:val="005F48FF"/>
    <w:rsid w:val="006210E2"/>
    <w:rsid w:val="006277B7"/>
    <w:rsid w:val="00631C24"/>
    <w:rsid w:val="006554A3"/>
    <w:rsid w:val="0067661F"/>
    <w:rsid w:val="00685515"/>
    <w:rsid w:val="006A532F"/>
    <w:rsid w:val="006D1199"/>
    <w:rsid w:val="006D2CC3"/>
    <w:rsid w:val="006E7964"/>
    <w:rsid w:val="00700559"/>
    <w:rsid w:val="007162D3"/>
    <w:rsid w:val="007166C4"/>
    <w:rsid w:val="0078172A"/>
    <w:rsid w:val="007A31DB"/>
    <w:rsid w:val="007A6BEC"/>
    <w:rsid w:val="007C0EEC"/>
    <w:rsid w:val="007C7F90"/>
    <w:rsid w:val="007D5291"/>
    <w:rsid w:val="007D67B4"/>
    <w:rsid w:val="007E2C37"/>
    <w:rsid w:val="00800FDC"/>
    <w:rsid w:val="00821958"/>
    <w:rsid w:val="00825DD8"/>
    <w:rsid w:val="00834933"/>
    <w:rsid w:val="008368B5"/>
    <w:rsid w:val="008553E4"/>
    <w:rsid w:val="00865B76"/>
    <w:rsid w:val="00890D43"/>
    <w:rsid w:val="008B39A8"/>
    <w:rsid w:val="008C51C1"/>
    <w:rsid w:val="008C6274"/>
    <w:rsid w:val="008E1130"/>
    <w:rsid w:val="008F7111"/>
    <w:rsid w:val="009224CF"/>
    <w:rsid w:val="00923624"/>
    <w:rsid w:val="009402D3"/>
    <w:rsid w:val="00955FA9"/>
    <w:rsid w:val="00966A27"/>
    <w:rsid w:val="00972B0E"/>
    <w:rsid w:val="00990B2A"/>
    <w:rsid w:val="00991018"/>
    <w:rsid w:val="009A4AC5"/>
    <w:rsid w:val="009A5941"/>
    <w:rsid w:val="009C7F31"/>
    <w:rsid w:val="009D0F0F"/>
    <w:rsid w:val="009D2936"/>
    <w:rsid w:val="009E60D6"/>
    <w:rsid w:val="009F0354"/>
    <w:rsid w:val="009F1976"/>
    <w:rsid w:val="00A11C76"/>
    <w:rsid w:val="00A23DA1"/>
    <w:rsid w:val="00A73DC0"/>
    <w:rsid w:val="00A81544"/>
    <w:rsid w:val="00AA1D8D"/>
    <w:rsid w:val="00AC0001"/>
    <w:rsid w:val="00AC0F0C"/>
    <w:rsid w:val="00AC2DF2"/>
    <w:rsid w:val="00AC7C7E"/>
    <w:rsid w:val="00AD1BEE"/>
    <w:rsid w:val="00B35208"/>
    <w:rsid w:val="00B36441"/>
    <w:rsid w:val="00B43BBD"/>
    <w:rsid w:val="00B47730"/>
    <w:rsid w:val="00B65063"/>
    <w:rsid w:val="00B80AF0"/>
    <w:rsid w:val="00B90207"/>
    <w:rsid w:val="00B93DB5"/>
    <w:rsid w:val="00BC0E76"/>
    <w:rsid w:val="00BC408E"/>
    <w:rsid w:val="00BE3002"/>
    <w:rsid w:val="00BF6214"/>
    <w:rsid w:val="00C05C3A"/>
    <w:rsid w:val="00C107C7"/>
    <w:rsid w:val="00C2672C"/>
    <w:rsid w:val="00C373B5"/>
    <w:rsid w:val="00C64641"/>
    <w:rsid w:val="00C73EEE"/>
    <w:rsid w:val="00C76D45"/>
    <w:rsid w:val="00CA5498"/>
    <w:rsid w:val="00CB0664"/>
    <w:rsid w:val="00D1118F"/>
    <w:rsid w:val="00D22258"/>
    <w:rsid w:val="00D34CAB"/>
    <w:rsid w:val="00D616D1"/>
    <w:rsid w:val="00D701F4"/>
    <w:rsid w:val="00D81C14"/>
    <w:rsid w:val="00D95DB6"/>
    <w:rsid w:val="00D96B1F"/>
    <w:rsid w:val="00DC2D76"/>
    <w:rsid w:val="00DE58DB"/>
    <w:rsid w:val="00E06A63"/>
    <w:rsid w:val="00E44976"/>
    <w:rsid w:val="00E66A3B"/>
    <w:rsid w:val="00E71D42"/>
    <w:rsid w:val="00E833AF"/>
    <w:rsid w:val="00EC2E9E"/>
    <w:rsid w:val="00EF5978"/>
    <w:rsid w:val="00F052A4"/>
    <w:rsid w:val="00F47442"/>
    <w:rsid w:val="00F52E6A"/>
    <w:rsid w:val="00F92674"/>
    <w:rsid w:val="00F93694"/>
    <w:rsid w:val="00FB465E"/>
    <w:rsid w:val="00FC6086"/>
    <w:rsid w:val="00FC693F"/>
    <w:rsid w:val="00FD5F0A"/>
    <w:rsid w:val="00FE0767"/>
    <w:rsid w:val="00FE20A8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F5618-AD8F-4717-A42A-FC43181F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467</Words>
  <Characters>2574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22</cp:revision>
  <dcterms:created xsi:type="dcterms:W3CDTF">2025-09-23T00:25:00Z</dcterms:created>
  <dcterms:modified xsi:type="dcterms:W3CDTF">2025-09-26T03:22:00Z</dcterms:modified>
</cp:coreProperties>
</file>