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77301" w14:textId="77777777" w:rsidR="00417ADD" w:rsidRPr="00417ADD" w:rsidRDefault="00417ADD" w:rsidP="00417ADD">
      <w:pPr>
        <w:pStyle w:val="Titremilieu"/>
        <w:spacing w:before="0"/>
      </w:pPr>
      <w:r>
        <w:t>Usages</w:t>
      </w:r>
    </w:p>
    <w:p w14:paraId="5293CC85" w14:textId="77777777" w:rsidR="00417ADD" w:rsidRDefault="00417ADD" w:rsidP="00417ADD">
      <w:r>
        <w:t xml:space="preserve">Le laboratoire peut être adapté pour 5 usages différents : </w:t>
      </w:r>
    </w:p>
    <w:p w14:paraId="0B19FE62" w14:textId="77777777" w:rsidR="00417ADD" w:rsidRDefault="00417ADD" w:rsidP="00E33005">
      <w:pPr>
        <w:pStyle w:val="Puce1"/>
        <w:tabs>
          <w:tab w:val="left" w:pos="426"/>
        </w:tabs>
        <w:ind w:left="142" w:hanging="74"/>
      </w:pPr>
      <w:r>
        <w:t>Formations spécifiques</w:t>
      </w:r>
      <w:r w:rsidR="00EB40E5">
        <w:t xml:space="preserve"> intra</w:t>
      </w:r>
    </w:p>
    <w:p w14:paraId="7F40B6EF" w14:textId="77777777" w:rsidR="00417ADD" w:rsidRDefault="00417ADD" w:rsidP="00E33005">
      <w:pPr>
        <w:pStyle w:val="Puce1"/>
        <w:tabs>
          <w:tab w:val="left" w:pos="426"/>
        </w:tabs>
        <w:ind w:left="142" w:hanging="74"/>
      </w:pPr>
      <w:r>
        <w:t>Fo</w:t>
      </w:r>
      <w:r w:rsidR="006137FB">
        <w:t xml:space="preserve">rmations spécifiques </w:t>
      </w:r>
      <w:r w:rsidR="00EB40E5">
        <w:t>inter</w:t>
      </w:r>
    </w:p>
    <w:p w14:paraId="70B6FE02" w14:textId="442E6562" w:rsidR="00417ADD" w:rsidRDefault="00417ADD" w:rsidP="00E33005">
      <w:pPr>
        <w:pStyle w:val="Puce1"/>
        <w:tabs>
          <w:tab w:val="left" w:pos="426"/>
        </w:tabs>
        <w:ind w:left="142" w:hanging="74"/>
      </w:pPr>
      <w:r>
        <w:t>(</w:t>
      </w:r>
      <w:proofErr w:type="spellStart"/>
      <w:r>
        <w:t>Trans</w:t>
      </w:r>
      <w:proofErr w:type="spellEnd"/>
      <w:r>
        <w:t>-)</w:t>
      </w:r>
      <w:r w:rsidR="00E33005">
        <w:t xml:space="preserve"> </w:t>
      </w:r>
      <w:r>
        <w:t xml:space="preserve">formations </w:t>
      </w:r>
      <w:r w:rsidR="004344BD">
        <w:t>intra</w:t>
      </w:r>
      <w:r>
        <w:t xml:space="preserve"> </w:t>
      </w:r>
    </w:p>
    <w:p w14:paraId="373B976D" w14:textId="113CD130" w:rsidR="00417ADD" w:rsidRDefault="00417ADD" w:rsidP="00E33005">
      <w:pPr>
        <w:pStyle w:val="Puce1"/>
        <w:tabs>
          <w:tab w:val="left" w:pos="426"/>
        </w:tabs>
        <w:ind w:left="142" w:hanging="74"/>
      </w:pPr>
      <w:r>
        <w:t>(</w:t>
      </w:r>
      <w:proofErr w:type="spellStart"/>
      <w:r>
        <w:t>Trans</w:t>
      </w:r>
      <w:proofErr w:type="spellEnd"/>
      <w:r>
        <w:t>-)</w:t>
      </w:r>
      <w:r w:rsidR="00E33005">
        <w:t xml:space="preserve"> </w:t>
      </w:r>
      <w:r>
        <w:t xml:space="preserve">formations </w:t>
      </w:r>
      <w:r w:rsidR="004344BD">
        <w:t>inter</w:t>
      </w:r>
      <w:r>
        <w:t xml:space="preserve"> </w:t>
      </w:r>
    </w:p>
    <w:p w14:paraId="042CFE74" w14:textId="1E904A70" w:rsidR="00417ADD" w:rsidRDefault="002364E6" w:rsidP="00E33005">
      <w:pPr>
        <w:pStyle w:val="Puce1"/>
        <w:tabs>
          <w:tab w:val="left" w:pos="426"/>
        </w:tabs>
        <w:ind w:left="142" w:hanging="74"/>
      </w:pPr>
      <w:r w:rsidRPr="002364E6">
        <w:rPr>
          <w:b/>
          <w:noProof/>
          <w:lang w:val="en-US" w:eastAsia="ja-JP"/>
        </w:rPr>
        <w:drawing>
          <wp:anchor distT="0" distB="0" distL="114300" distR="114300" simplePos="0" relativeHeight="251660288" behindDoc="1" locked="0" layoutInCell="1" allowOverlap="1" wp14:anchorId="20881E6D" wp14:editId="454DF6B7">
            <wp:simplePos x="0" y="0"/>
            <wp:positionH relativeFrom="margin">
              <wp:posOffset>373380</wp:posOffset>
            </wp:positionH>
            <wp:positionV relativeFrom="paragraph">
              <wp:posOffset>325120</wp:posOffset>
            </wp:positionV>
            <wp:extent cx="1971675" cy="1266825"/>
            <wp:effectExtent l="0" t="0" r="9525" b="9525"/>
            <wp:wrapTight wrapText="bothSides">
              <wp:wrapPolygon edited="0">
                <wp:start x="0" y="0"/>
                <wp:lineTo x="0" y="21438"/>
                <wp:lineTo x="21496" y="21438"/>
                <wp:lineTo x="21496" y="0"/>
                <wp:lineTo x="0" y="0"/>
              </wp:wrapPolygon>
            </wp:wrapTight>
            <wp:docPr id="7" name="Image 7" descr="Gaping void - business_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aping void - business_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37FB">
        <w:t>Formation de facilitateurs</w:t>
      </w:r>
    </w:p>
    <w:p w14:paraId="4D2A510D" w14:textId="77777777" w:rsidR="00417ADD" w:rsidRDefault="00417ADD" w:rsidP="00417ADD">
      <w:pPr>
        <w:pStyle w:val="Titre2"/>
      </w:pPr>
      <w:r>
        <w:t xml:space="preserve">Formations spécifiques </w:t>
      </w:r>
      <w:r w:rsidR="00EB40E5">
        <w:t>intra</w:t>
      </w:r>
    </w:p>
    <w:p w14:paraId="6B74404E" w14:textId="349D9807" w:rsidR="00417ADD" w:rsidRDefault="00417ADD" w:rsidP="00417ADD">
      <w:r>
        <w:t xml:space="preserve">Face à un problème donné, vous souhaitez </w:t>
      </w:r>
      <w:r w:rsidR="00134614">
        <w:t>mettre à profit</w:t>
      </w:r>
      <w:r>
        <w:t xml:space="preserve"> les potentiels </w:t>
      </w:r>
      <w:r w:rsidR="00134614">
        <w:t xml:space="preserve">de vos employés au sein d’un </w:t>
      </w:r>
      <w:r>
        <w:t>Laboratoire.</w:t>
      </w:r>
      <w:r w:rsidR="00836EF7">
        <w:t xml:space="preserve"> Dans ce mode de fonctionnement, le Laboratoire se déplace dans vos locaux.</w:t>
      </w:r>
    </w:p>
    <w:p w14:paraId="65D3CF58" w14:textId="25205A28" w:rsidR="00417ADD" w:rsidRDefault="00417ADD" w:rsidP="00417ADD">
      <w:r>
        <w:t xml:space="preserve">Les participants, issus de la même entreprise, vont </w:t>
      </w:r>
      <w:proofErr w:type="spellStart"/>
      <w:r>
        <w:t>co</w:t>
      </w:r>
      <w:proofErr w:type="spellEnd"/>
      <w:r>
        <w:t xml:space="preserve">-construire leur </w:t>
      </w:r>
      <w:r w:rsidR="00836EF7">
        <w:t xml:space="preserve">propre </w:t>
      </w:r>
      <w:r>
        <w:t>solution au problème qui les amène et l’expérimenter dans un environnement protégé (le laborat</w:t>
      </w:r>
      <w:r w:rsidR="00EB40E5">
        <w:t>oire), avant de s’exercer sur leur</w:t>
      </w:r>
      <w:r w:rsidR="00836EF7">
        <w:t xml:space="preserve"> propre périmètre</w:t>
      </w:r>
      <w:r>
        <w:t>.</w:t>
      </w:r>
    </w:p>
    <w:p w14:paraId="09C6491A" w14:textId="1CDE2368" w:rsidR="004C500F" w:rsidRDefault="004C500F" w:rsidP="00417ADD">
      <w:pPr>
        <w:rPr>
          <w:b/>
        </w:rPr>
      </w:pPr>
      <w:r>
        <w:rPr>
          <w:b/>
        </w:rPr>
        <w:t>Exemple</w:t>
      </w:r>
      <w:r w:rsidR="00134614">
        <w:rPr>
          <w:b/>
        </w:rPr>
        <w:t>s</w:t>
      </w:r>
      <w:r>
        <w:rPr>
          <w:b/>
        </w:rPr>
        <w:t xml:space="preserve"> de formations spécifiques </w:t>
      </w:r>
      <w:proofErr w:type="spellStart"/>
      <w:r w:rsidR="002E146D">
        <w:rPr>
          <w:b/>
        </w:rPr>
        <w:t>intra</w:t>
      </w:r>
      <w:r>
        <w:rPr>
          <w:b/>
        </w:rPr>
        <w:t>s</w:t>
      </w:r>
      <w:proofErr w:type="spellEnd"/>
      <w:r>
        <w:rPr>
          <w:b/>
        </w:rPr>
        <w:t> :</w:t>
      </w:r>
    </w:p>
    <w:p w14:paraId="21B01558" w14:textId="77777777" w:rsidR="00C0596C" w:rsidRDefault="004C500F" w:rsidP="00C0596C">
      <w:pPr>
        <w:pStyle w:val="Paragraphedeliste"/>
        <w:numPr>
          <w:ilvl w:val="0"/>
          <w:numId w:val="20"/>
        </w:numPr>
        <w:spacing w:before="60"/>
        <w:ind w:left="425" w:hanging="357"/>
      </w:pPr>
      <w:r>
        <w:t>formation aux réseaux sociaux ;</w:t>
      </w:r>
    </w:p>
    <w:p w14:paraId="6BEBF478" w14:textId="7B2F9E71" w:rsidR="004C500F" w:rsidRDefault="004C500F" w:rsidP="00C0596C">
      <w:pPr>
        <w:pStyle w:val="Paragraphedeliste"/>
        <w:numPr>
          <w:ilvl w:val="0"/>
          <w:numId w:val="20"/>
        </w:numPr>
        <w:spacing w:before="60"/>
        <w:ind w:left="425" w:hanging="357"/>
      </w:pPr>
      <w:r>
        <w:t>management de la complexité.</w:t>
      </w:r>
    </w:p>
    <w:p w14:paraId="560E84E5" w14:textId="6E34787E" w:rsidR="004C500F" w:rsidRPr="004C500F" w:rsidRDefault="004C500F" w:rsidP="004C500F">
      <w:r>
        <w:rPr>
          <w:b/>
        </w:rPr>
        <w:t xml:space="preserve">Durée : </w:t>
      </w:r>
      <w:r>
        <w:t xml:space="preserve">2 ou 3 sessions de 2 à 4 heures, </w:t>
      </w:r>
      <w:r w:rsidR="00134614">
        <w:t>selon</w:t>
      </w:r>
      <w:r>
        <w:t xml:space="preserve"> les sujets.</w:t>
      </w:r>
    </w:p>
    <w:p w14:paraId="060D3537" w14:textId="77777777" w:rsidR="00417ADD" w:rsidRDefault="00417ADD" w:rsidP="00417ADD">
      <w:pPr>
        <w:pStyle w:val="Titre2"/>
      </w:pPr>
      <w:r>
        <w:t xml:space="preserve">Formations </w:t>
      </w:r>
      <w:r w:rsidR="00EB40E5">
        <w:t>spécifiques inter</w:t>
      </w:r>
    </w:p>
    <w:p w14:paraId="43BF214C" w14:textId="451F4B17" w:rsidR="00417ADD" w:rsidRDefault="00417ADD" w:rsidP="00417ADD">
      <w:r>
        <w:t xml:space="preserve">Ayant identifié des leaders, vous souhaitez </w:t>
      </w:r>
      <w:r w:rsidR="00134614">
        <w:t xml:space="preserve">valoriser et développer leurs talents au sein d’un </w:t>
      </w:r>
      <w:r>
        <w:t xml:space="preserve">laboratoire externe à l’entreprise afin de bénéficier de la richesse des échanges </w:t>
      </w:r>
      <w:r w:rsidR="004E5EE0">
        <w:t xml:space="preserve">avec </w:t>
      </w:r>
      <w:r w:rsidR="00134614">
        <w:t>d’autres cultures</w:t>
      </w:r>
      <w:r>
        <w:t>.</w:t>
      </w:r>
    </w:p>
    <w:p w14:paraId="166D41CB" w14:textId="2C74B8E9" w:rsidR="00417ADD" w:rsidRDefault="00A13BF7" w:rsidP="00417ADD">
      <w:r>
        <w:lastRenderedPageBreak/>
        <w:t>Vo</w:t>
      </w:r>
      <w:r w:rsidR="00417ADD">
        <w:t xml:space="preserve">s thèmes sont </w:t>
      </w:r>
      <w:r w:rsidR="00E33005">
        <w:t>prédéfinis</w:t>
      </w:r>
      <w:r w:rsidR="00417ADD">
        <w:t xml:space="preserve"> à l’</w:t>
      </w:r>
      <w:r w:rsidR="00134614">
        <w:t>avance et les facilitateurs du L</w:t>
      </w:r>
      <w:r w:rsidR="00417ADD">
        <w:t xml:space="preserve">aboratoire préparent les sessions afin de s’assurer que chaque participant pourra bénéficier des richesses issues de la diversité des </w:t>
      </w:r>
      <w:r w:rsidR="00E33005">
        <w:t>autres personnes</w:t>
      </w:r>
      <w:r w:rsidR="00417ADD">
        <w:t xml:space="preserve"> pour construire </w:t>
      </w:r>
      <w:r>
        <w:t>s</w:t>
      </w:r>
      <w:r w:rsidR="00417ADD">
        <w:t xml:space="preserve">a </w:t>
      </w:r>
      <w:r w:rsidR="00134614">
        <w:t xml:space="preserve">propre </w:t>
      </w:r>
      <w:r w:rsidR="00417ADD">
        <w:t>réponse au problème qu’il amènera.</w:t>
      </w:r>
    </w:p>
    <w:p w14:paraId="7881D2C6" w14:textId="21C50652" w:rsidR="004C500F" w:rsidRPr="002364E6" w:rsidRDefault="004C500F" w:rsidP="002364E6">
      <w:pPr>
        <w:rPr>
          <w:b/>
        </w:rPr>
      </w:pPr>
      <w:r w:rsidRPr="002364E6">
        <w:rPr>
          <w:b/>
        </w:rPr>
        <w:t>Exemple</w:t>
      </w:r>
      <w:r w:rsidR="00134614" w:rsidRPr="002364E6">
        <w:rPr>
          <w:b/>
        </w:rPr>
        <w:t>s</w:t>
      </w:r>
      <w:r w:rsidRPr="002364E6">
        <w:rPr>
          <w:b/>
        </w:rPr>
        <w:t xml:space="preserve"> de formations collectives :</w:t>
      </w:r>
    </w:p>
    <w:p w14:paraId="277FE174" w14:textId="3C55B98C" w:rsidR="004C500F" w:rsidRDefault="00134614" w:rsidP="00C0596C">
      <w:pPr>
        <w:numPr>
          <w:ilvl w:val="0"/>
          <w:numId w:val="14"/>
        </w:numPr>
        <w:spacing w:before="60"/>
        <w:ind w:left="357" w:hanging="357"/>
      </w:pPr>
      <w:r>
        <w:t xml:space="preserve">développer un </w:t>
      </w:r>
      <w:r w:rsidR="00E33005">
        <w:t>« management 2.0 »</w:t>
      </w:r>
      <w:r>
        <w:t> ;</w:t>
      </w:r>
    </w:p>
    <w:p w14:paraId="3FBC0102" w14:textId="77465619" w:rsidR="00134614" w:rsidRDefault="00134614" w:rsidP="00C0596C">
      <w:pPr>
        <w:numPr>
          <w:ilvl w:val="0"/>
          <w:numId w:val="14"/>
        </w:numPr>
        <w:spacing w:before="60"/>
        <w:ind w:left="357" w:hanging="357"/>
      </w:pPr>
      <w:r>
        <w:t>déléguer face à des collaborateurs bien informés ;</w:t>
      </w:r>
    </w:p>
    <w:p w14:paraId="6061EC93" w14:textId="65D57A6B" w:rsidR="00134614" w:rsidRDefault="00134614" w:rsidP="00C0596C">
      <w:pPr>
        <w:numPr>
          <w:ilvl w:val="0"/>
          <w:numId w:val="14"/>
        </w:numPr>
        <w:spacing w:before="60"/>
        <w:ind w:left="357" w:hanging="357"/>
      </w:pPr>
      <w:r>
        <w:t>déléguer à l’aide des technologies 2.0.</w:t>
      </w:r>
    </w:p>
    <w:p w14:paraId="6FF8EBCA" w14:textId="77777777" w:rsidR="004C500F" w:rsidRPr="00E33005" w:rsidRDefault="004C500F" w:rsidP="004C500F">
      <w:pPr>
        <w:numPr>
          <w:ilvl w:val="0"/>
          <w:numId w:val="14"/>
        </w:numPr>
        <w:rPr>
          <w:vanish/>
          <w:highlight w:val="yellow"/>
        </w:rPr>
      </w:pPr>
      <w:r w:rsidRPr="00E33005">
        <w:rPr>
          <w:vanish/>
          <w:highlight w:val="yellow"/>
        </w:rPr>
        <w:t>xxx</w:t>
      </w:r>
    </w:p>
    <w:p w14:paraId="3B7A9D9E" w14:textId="77777777" w:rsidR="00417ADD" w:rsidRDefault="00EB40E5" w:rsidP="00417ADD">
      <w:pPr>
        <w:pStyle w:val="Titre2"/>
      </w:pPr>
      <w:r>
        <w:rPr>
          <w:noProof/>
          <w:lang w:val="en-US" w:eastAsia="ja-JP"/>
        </w:rPr>
        <w:drawing>
          <wp:anchor distT="0" distB="0" distL="114300" distR="114300" simplePos="0" relativeHeight="251656192" behindDoc="0" locked="0" layoutInCell="1" allowOverlap="1" wp14:anchorId="383FA251" wp14:editId="7C42D337">
            <wp:simplePos x="0" y="0"/>
            <wp:positionH relativeFrom="column">
              <wp:posOffset>2282190</wp:posOffset>
            </wp:positionH>
            <wp:positionV relativeFrom="paragraph">
              <wp:posOffset>140970</wp:posOffset>
            </wp:positionV>
            <wp:extent cx="703580" cy="1213485"/>
            <wp:effectExtent l="0" t="0" r="7620" b="5715"/>
            <wp:wrapSquare wrapText="bothSides"/>
            <wp:docPr id="5" name="Image 5" descr="Gapind void - create_conversatio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pind void - create_conversation_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33" t="10675" r="17012" b="7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" cy="1213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ADD">
        <w:t xml:space="preserve">Transformations </w:t>
      </w:r>
      <w:r w:rsidR="004344BD">
        <w:t>intra</w:t>
      </w:r>
    </w:p>
    <w:p w14:paraId="69FD8C57" w14:textId="29B42D3F" w:rsidR="00417ADD" w:rsidRDefault="00417ADD" w:rsidP="004D613F">
      <w:r>
        <w:t xml:space="preserve">Dans ce mode, le Laboratoire, facilité dans vos locaux, est </w:t>
      </w:r>
      <w:r w:rsidR="004C500F">
        <w:t>un lieu de rendez-vous régulier</w:t>
      </w:r>
      <w:r>
        <w:t xml:space="preserve"> où les forces de</w:t>
      </w:r>
      <w:r w:rsidR="00EB40E5">
        <w:t>s</w:t>
      </w:r>
      <w:r>
        <w:t xml:space="preserve"> </w:t>
      </w:r>
      <w:r w:rsidR="004C500F">
        <w:t xml:space="preserve">participants </w:t>
      </w:r>
      <w:r>
        <w:t>sont mise</w:t>
      </w:r>
      <w:r w:rsidR="004C500F">
        <w:t>s</w:t>
      </w:r>
      <w:r>
        <w:t xml:space="preserve"> en commun</w:t>
      </w:r>
      <w:r w:rsidR="00134614">
        <w:t>, créant ainsi un environnement</w:t>
      </w:r>
      <w:r>
        <w:t xml:space="preserve"> </w:t>
      </w:r>
      <w:r w:rsidR="004D613F">
        <w:t xml:space="preserve">propice à libérer les facultés d’innovation de </w:t>
      </w:r>
      <w:r w:rsidR="004C500F">
        <w:t>votre organisation.</w:t>
      </w:r>
    </w:p>
    <w:p w14:paraId="3EFDCC8F" w14:textId="738E27E9" w:rsidR="004C500F" w:rsidRDefault="004C500F" w:rsidP="00417ADD">
      <w:r>
        <w:rPr>
          <w:b/>
        </w:rPr>
        <w:t>Périodicité recommandée :</w:t>
      </w:r>
      <w:r>
        <w:t xml:space="preserve"> </w:t>
      </w:r>
      <w:r w:rsidR="006A533C">
        <w:t>½ journée</w:t>
      </w:r>
      <w:r>
        <w:t xml:space="preserve"> / mois.</w:t>
      </w:r>
    </w:p>
    <w:p w14:paraId="299D5375" w14:textId="77777777" w:rsidR="004C500F" w:rsidRPr="004D613F" w:rsidRDefault="004C500F" w:rsidP="00417ADD">
      <w:pPr>
        <w:rPr>
          <w:b/>
          <w:i/>
          <w:vanish/>
        </w:rPr>
      </w:pPr>
      <w:r w:rsidRPr="004D613F">
        <w:rPr>
          <w:b/>
          <w:i/>
          <w:vanish/>
        </w:rPr>
        <w:t>Exemples de résultats obtenus :</w:t>
      </w:r>
    </w:p>
    <w:p w14:paraId="13976A40" w14:textId="77777777" w:rsidR="004C500F" w:rsidRPr="004D613F" w:rsidRDefault="004C500F" w:rsidP="004C500F">
      <w:pPr>
        <w:numPr>
          <w:ilvl w:val="0"/>
          <w:numId w:val="15"/>
        </w:numPr>
        <w:rPr>
          <w:i/>
          <w:vanish/>
          <w:highlight w:val="yellow"/>
        </w:rPr>
      </w:pPr>
      <w:r w:rsidRPr="004D613F">
        <w:rPr>
          <w:i/>
          <w:vanish/>
          <w:highlight w:val="yellow"/>
        </w:rPr>
        <w:t>xxx</w:t>
      </w:r>
    </w:p>
    <w:p w14:paraId="32D3DC50" w14:textId="77777777" w:rsidR="00417ADD" w:rsidRDefault="00417ADD" w:rsidP="00417ADD">
      <w:pPr>
        <w:pStyle w:val="Titre2"/>
      </w:pPr>
      <w:r w:rsidRPr="004D613F">
        <w:t>T</w:t>
      </w:r>
      <w:r>
        <w:t xml:space="preserve">ransformations </w:t>
      </w:r>
      <w:r w:rsidR="004344BD">
        <w:t>inter</w:t>
      </w:r>
    </w:p>
    <w:p w14:paraId="04B7B259" w14:textId="37A0180B" w:rsidR="004C500F" w:rsidRDefault="00EB40E5" w:rsidP="004C500F">
      <w:r>
        <w:rPr>
          <w:noProof/>
          <w:lang w:val="en-US" w:eastAsia="ja-JP"/>
        </w:rPr>
        <w:drawing>
          <wp:anchor distT="0" distB="0" distL="114300" distR="114300" simplePos="0" relativeHeight="251658240" behindDoc="1" locked="0" layoutInCell="1" allowOverlap="1" wp14:anchorId="669BA4FA" wp14:editId="7C14FB6F">
            <wp:simplePos x="0" y="0"/>
            <wp:positionH relativeFrom="column">
              <wp:posOffset>1853565</wp:posOffset>
            </wp:positionH>
            <wp:positionV relativeFrom="paragraph">
              <wp:posOffset>9525</wp:posOffset>
            </wp:positionV>
            <wp:extent cx="1132205" cy="885825"/>
            <wp:effectExtent l="0" t="0" r="10795" b="3175"/>
            <wp:wrapTight wrapText="bothSides">
              <wp:wrapPolygon edited="0">
                <wp:start x="0" y="0"/>
                <wp:lineTo x="0" y="21058"/>
                <wp:lineTo x="21321" y="21058"/>
                <wp:lineTo x="21321" y="0"/>
                <wp:lineTo x="0" y="0"/>
              </wp:wrapPolygon>
            </wp:wrapTight>
            <wp:docPr id="6" name="Image 6" descr="Gapind void - Fresh Thi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apind void - Fresh Think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0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13F">
        <w:t>Faites i</w:t>
      </w:r>
      <w:r w:rsidR="004C500F">
        <w:t>ci</w:t>
      </w:r>
      <w:r w:rsidR="004D613F">
        <w:t xml:space="preserve"> bénéficier </w:t>
      </w:r>
      <w:r w:rsidR="004C500F">
        <w:t xml:space="preserve"> vos collaborateurs </w:t>
      </w:r>
      <w:r w:rsidR="004D613F">
        <w:t>d’</w:t>
      </w:r>
      <w:r w:rsidR="004C500F">
        <w:t xml:space="preserve">un accès illimité à un Laboratoire externe à votre entreprise, où ils pourront s’enrichir </w:t>
      </w:r>
      <w:r w:rsidR="004D613F">
        <w:t xml:space="preserve">échanges avec des </w:t>
      </w:r>
      <w:r w:rsidR="00E33005">
        <w:t xml:space="preserve">personnes </w:t>
      </w:r>
      <w:r w:rsidR="004D613F">
        <w:t>d’autres cultures organisationnelles</w:t>
      </w:r>
      <w:r w:rsidR="004C500F">
        <w:t>.</w:t>
      </w:r>
    </w:p>
    <w:p w14:paraId="1641A62C" w14:textId="60E5D19F" w:rsidR="004C500F" w:rsidRPr="004C500F" w:rsidRDefault="004C500F" w:rsidP="004C500F">
      <w:r>
        <w:rPr>
          <w:b/>
        </w:rPr>
        <w:t>Périodicité recommandée :</w:t>
      </w:r>
      <w:r>
        <w:t xml:space="preserve"> </w:t>
      </w:r>
      <w:r w:rsidR="006A533C">
        <w:t>½ journée</w:t>
      </w:r>
      <w:r>
        <w:t xml:space="preserve"> / mois.</w:t>
      </w:r>
    </w:p>
    <w:p w14:paraId="6F90B568" w14:textId="77777777" w:rsidR="004C500F" w:rsidRPr="00E33005" w:rsidRDefault="004C500F" w:rsidP="004C500F">
      <w:pPr>
        <w:rPr>
          <w:b/>
          <w:vanish/>
        </w:rPr>
      </w:pPr>
      <w:r w:rsidRPr="00E33005">
        <w:rPr>
          <w:b/>
          <w:vanish/>
        </w:rPr>
        <w:t>Exemples de résultats obtenus :</w:t>
      </w:r>
    </w:p>
    <w:p w14:paraId="1D8C454E" w14:textId="77777777" w:rsidR="004C500F" w:rsidRPr="00E33005" w:rsidRDefault="004C500F" w:rsidP="004C500F">
      <w:pPr>
        <w:numPr>
          <w:ilvl w:val="0"/>
          <w:numId w:val="15"/>
        </w:numPr>
        <w:rPr>
          <w:vanish/>
          <w:highlight w:val="yellow"/>
        </w:rPr>
      </w:pPr>
      <w:r w:rsidRPr="00E33005">
        <w:rPr>
          <w:vanish/>
          <w:highlight w:val="yellow"/>
        </w:rPr>
        <w:t>xxx</w:t>
      </w:r>
    </w:p>
    <w:p w14:paraId="294B71D1" w14:textId="77777777" w:rsidR="00417ADD" w:rsidRDefault="00417ADD" w:rsidP="00417ADD">
      <w:pPr>
        <w:pStyle w:val="Titre2"/>
      </w:pPr>
      <w:r>
        <w:t xml:space="preserve">Formation de </w:t>
      </w:r>
      <w:r w:rsidR="004C500F">
        <w:t>facilitateurs</w:t>
      </w:r>
    </w:p>
    <w:p w14:paraId="4E5A2668" w14:textId="7FFA6427" w:rsidR="00417ADD" w:rsidRDefault="004C500F" w:rsidP="00417ADD">
      <w:r>
        <w:t xml:space="preserve">Enfin, si vous prévoyez un usage intensif du Laboratoire, nous vous proposons de former </w:t>
      </w:r>
      <w:r w:rsidR="00E33005">
        <w:t>vo</w:t>
      </w:r>
      <w:r>
        <w:t xml:space="preserve">s </w:t>
      </w:r>
      <w:r w:rsidR="00F311E5">
        <w:t>propres</w:t>
      </w:r>
      <w:r w:rsidR="00E33005">
        <w:t xml:space="preserve"> </w:t>
      </w:r>
      <w:r>
        <w:t xml:space="preserve">facilitateurs capables d’animer </w:t>
      </w:r>
      <w:r w:rsidR="00F311E5">
        <w:t>des</w:t>
      </w:r>
      <w:r>
        <w:t xml:space="preserve"> laboratoires</w:t>
      </w:r>
      <w:r w:rsidR="00F311E5">
        <w:t xml:space="preserve"> internes à votre organisation</w:t>
      </w:r>
      <w:r w:rsidR="002364E6">
        <w:t>.</w:t>
      </w:r>
    </w:p>
    <w:p w14:paraId="7380488F" w14:textId="5E4ED1F9" w:rsidR="004C500F" w:rsidRPr="00E33005" w:rsidRDefault="004C500F" w:rsidP="00417ADD">
      <w:pPr>
        <w:rPr>
          <w:vanish/>
        </w:rPr>
      </w:pPr>
      <w:r>
        <w:rPr>
          <w:b/>
        </w:rPr>
        <w:t>Durée</w:t>
      </w:r>
      <w:r w:rsidR="00C0596C">
        <w:rPr>
          <w:b/>
        </w:rPr>
        <w:t xml:space="preserve"> recommandée</w:t>
      </w:r>
      <w:r>
        <w:rPr>
          <w:b/>
        </w:rPr>
        <w:t> </w:t>
      </w:r>
      <w:r>
        <w:t>: 3 jours</w:t>
      </w:r>
      <w:r w:rsidRPr="00E33005">
        <w:rPr>
          <w:vanish/>
        </w:rPr>
        <w:t xml:space="preserve"> </w:t>
      </w:r>
      <w:r w:rsidRPr="00E33005">
        <w:rPr>
          <w:vanish/>
          <w:highlight w:val="yellow"/>
        </w:rPr>
        <w:t>(1j AI, 1j SF, 1j facilitation et programme LST)</w:t>
      </w:r>
    </w:p>
    <w:p w14:paraId="2F1FE253" w14:textId="36970325" w:rsidR="00E33005" w:rsidRPr="00E33005" w:rsidRDefault="006C00F9" w:rsidP="002364E6">
      <w:pPr>
        <w:pStyle w:val="Titremilieu"/>
        <w:spacing w:before="0"/>
        <w:rPr>
          <w:sz w:val="56"/>
        </w:rPr>
      </w:pPr>
      <w:r>
        <w:br w:type="column"/>
      </w:r>
      <w:r w:rsidR="00E33005">
        <w:rPr>
          <w:sz w:val="56"/>
        </w:rPr>
        <w:lastRenderedPageBreak/>
        <w:t>« </w:t>
      </w:r>
      <w:proofErr w:type="spellStart"/>
      <w:r w:rsidR="00E33005" w:rsidRPr="00E33005">
        <w:rPr>
          <w:sz w:val="56"/>
        </w:rPr>
        <w:t>LabSoTech</w:t>
      </w:r>
      <w:proofErr w:type="spellEnd"/>
      <w:r w:rsidR="00E33005">
        <w:rPr>
          <w:sz w:val="56"/>
        </w:rPr>
        <w:t> »</w:t>
      </w:r>
      <w:r w:rsidR="00E33005">
        <w:rPr>
          <w:sz w:val="56"/>
        </w:rPr>
        <w:br/>
        <w:t xml:space="preserve">─  </w:t>
      </w:r>
      <w:r w:rsidR="00E33005">
        <w:rPr>
          <w:sz w:val="56"/>
        </w:rPr>
        <w:br/>
      </w:r>
      <w:r w:rsidRPr="00417ADD">
        <w:rPr>
          <w:sz w:val="56"/>
        </w:rPr>
        <w:t>Le Laboratoire des Technologies Sociales</w:t>
      </w:r>
    </w:p>
    <w:p w14:paraId="2BCCB5C1" w14:textId="77777777" w:rsidR="006C00F9" w:rsidRDefault="006C00F9" w:rsidP="006C00F9">
      <w:pPr>
        <w:jc w:val="center"/>
      </w:pPr>
    </w:p>
    <w:p w14:paraId="03B9ED8C" w14:textId="77777777" w:rsidR="006C00F9" w:rsidRDefault="00EB40E5" w:rsidP="006C00F9">
      <w:pPr>
        <w:jc w:val="center"/>
      </w:pPr>
      <w:r>
        <w:rPr>
          <w:noProof/>
          <w:lang w:val="en-US" w:eastAsia="ja-JP"/>
        </w:rPr>
        <w:drawing>
          <wp:inline distT="0" distB="0" distL="0" distR="0" wp14:anchorId="4BFED1C0" wp14:editId="09C1997B">
            <wp:extent cx="2836545" cy="2463800"/>
            <wp:effectExtent l="0" t="0" r="8255" b="0"/>
            <wp:docPr id="1" name="Image 1" descr="Gapind void - O'Neil pyram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pind void - O'Neil pyrami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9EB38" w14:textId="731E483A" w:rsidR="006C00F9" w:rsidRPr="00C3073C" w:rsidRDefault="006C00F9" w:rsidP="006C00F9">
      <w:pPr>
        <w:jc w:val="center"/>
        <w:rPr>
          <w:b/>
        </w:rPr>
      </w:pPr>
      <w:r>
        <w:t>Pour plus d’information</w:t>
      </w:r>
      <w:r w:rsidR="00D56549">
        <w:t>s</w:t>
      </w:r>
      <w:r>
        <w:t>, contacter</w:t>
      </w:r>
      <w:r>
        <w:br/>
      </w:r>
      <w:r>
        <w:rPr>
          <w:b/>
        </w:rPr>
        <w:t xml:space="preserve">Nicolas STAMPF ou Alexis </w:t>
      </w:r>
      <w:r w:rsidR="005E730C">
        <w:rPr>
          <w:b/>
        </w:rPr>
        <w:t>NICOLAS</w:t>
      </w:r>
    </w:p>
    <w:p w14:paraId="57F1BBE7" w14:textId="77777777" w:rsidR="006C00F9" w:rsidRPr="006C00F9" w:rsidRDefault="006C00F9" w:rsidP="006C00F9">
      <w:pPr>
        <w:jc w:val="center"/>
      </w:pPr>
      <w:r>
        <w:fldChar w:fldCharType="begin"/>
      </w:r>
      <w:r>
        <w:instrText xml:space="preserve"> HYPERLINK "mailto:</w:instrText>
      </w:r>
      <w:r w:rsidRPr="006C00F9">
        <w:instrText>nstampf@appreciatingsystems.com</w:instrText>
      </w:r>
    </w:p>
    <w:p w14:paraId="6FC270CB" w14:textId="77777777" w:rsidR="006C00F9" w:rsidRPr="00A82B13" w:rsidRDefault="006C00F9" w:rsidP="006C00F9">
      <w:pPr>
        <w:jc w:val="center"/>
        <w:rPr>
          <w:rStyle w:val="Lienhypertexte"/>
        </w:rPr>
      </w:pPr>
      <w:r>
        <w:instrText xml:space="preserve">" </w:instrText>
      </w:r>
      <w:r>
        <w:fldChar w:fldCharType="separate"/>
      </w:r>
      <w:r w:rsidRPr="00A82B13">
        <w:rPr>
          <w:rStyle w:val="Lienhypertexte"/>
        </w:rPr>
        <w:t>nstampf@appreciatingsystems.com</w:t>
      </w:r>
    </w:p>
    <w:p w14:paraId="116E20D2" w14:textId="77777777" w:rsidR="006C00F9" w:rsidRDefault="006C00F9" w:rsidP="006C00F9">
      <w:pPr>
        <w:jc w:val="center"/>
      </w:pPr>
      <w:r>
        <w:fldChar w:fldCharType="end"/>
      </w:r>
      <w:hyperlink r:id="rId12" w:history="1">
        <w:r w:rsidRPr="006C6B2D">
          <w:rPr>
            <w:rStyle w:val="Lienhypertexte"/>
          </w:rPr>
          <w:t>alexis8nicolas@yahoo.com</w:t>
        </w:r>
      </w:hyperlink>
      <w:r>
        <w:t xml:space="preserve"> </w:t>
      </w:r>
    </w:p>
    <w:p w14:paraId="6918C88F" w14:textId="20CEE57D" w:rsidR="006C00F9" w:rsidRDefault="00EE2B25" w:rsidP="006C00F9">
      <w:pPr>
        <w:jc w:val="center"/>
      </w:pPr>
      <w:r>
        <w:t xml:space="preserve">TRI </w:t>
      </w:r>
      <w:bookmarkStart w:id="0" w:name="_GoBack"/>
      <w:bookmarkEnd w:id="0"/>
      <w:r w:rsidR="00217346">
        <w:t>v1.3</w:t>
      </w:r>
      <w:r w:rsidR="006C00F9">
        <w:t xml:space="preserve"> FR</w:t>
      </w:r>
    </w:p>
    <w:p w14:paraId="09670C09" w14:textId="6EC6A8BE" w:rsidR="00B4143F" w:rsidRPr="006D56DF" w:rsidRDefault="00B4143F" w:rsidP="006C00F9">
      <w:pPr>
        <w:jc w:val="center"/>
      </w:pPr>
      <w:r>
        <w:t>Images © GapingVoid.com</w:t>
      </w:r>
    </w:p>
    <w:p w14:paraId="76D2FC86" w14:textId="770156AC" w:rsidR="005E2F5C" w:rsidRPr="006C00F9" w:rsidRDefault="00C314C2" w:rsidP="00B4143F">
      <w:pPr>
        <w:pStyle w:val="Titrehaut"/>
      </w:pPr>
      <w:r w:rsidRPr="006C00F9">
        <w:lastRenderedPageBreak/>
        <w:t>Introduction</w:t>
      </w:r>
    </w:p>
    <w:p w14:paraId="172E9412" w14:textId="235D5F9C" w:rsidR="006434AE" w:rsidRDefault="002117DD" w:rsidP="00D41D02">
      <w:r>
        <w:t xml:space="preserve">Le </w:t>
      </w:r>
      <w:r w:rsidR="00CC5C0F">
        <w:t>L</w:t>
      </w:r>
      <w:r>
        <w:t xml:space="preserve">aboratoire des Technologies Sociales </w:t>
      </w:r>
      <w:r w:rsidR="00CC5C0F">
        <w:t>(</w:t>
      </w:r>
      <w:proofErr w:type="spellStart"/>
      <w:r w:rsidR="00CC5C0F">
        <w:t>LabSoTech</w:t>
      </w:r>
      <w:proofErr w:type="spellEnd"/>
      <w:r w:rsidR="00CC5C0F">
        <w:t xml:space="preserve"> ou LST) </w:t>
      </w:r>
      <w:r>
        <w:t>est un lieu de transformation individuelle. On y vient avec ses ressources, ses forces, ses questions</w:t>
      </w:r>
      <w:r w:rsidR="006C00F9">
        <w:t xml:space="preserve"> et</w:t>
      </w:r>
      <w:r>
        <w:t xml:space="preserve"> son expérience pour pratiquer les technologies sociales et mieux</w:t>
      </w:r>
      <w:r w:rsidR="00217346">
        <w:t xml:space="preserve"> les utiliser au quotidien. Au L</w:t>
      </w:r>
      <w:r>
        <w:t>aboratoire tout le monde est à la fois élève et sachant</w:t>
      </w:r>
      <w:r w:rsidR="00217346">
        <w:t> ;</w:t>
      </w:r>
      <w:r w:rsidR="006C00F9">
        <w:t xml:space="preserve"> </w:t>
      </w:r>
      <w:r>
        <w:t>un facilitateur est présent pour permettre au collectif d’exprimer tout son potentiel.</w:t>
      </w:r>
    </w:p>
    <w:p w14:paraId="70F345E3" w14:textId="77777777" w:rsidR="004D236A" w:rsidRDefault="006434AE" w:rsidP="00D41D02">
      <w:r>
        <w:t xml:space="preserve">Au lieu de </w:t>
      </w:r>
      <w:r w:rsidR="002117DD">
        <w:t xml:space="preserve">transmettre du savoir, le Laboratoire </w:t>
      </w:r>
      <w:r>
        <w:t xml:space="preserve"> s’attache à :</w:t>
      </w:r>
    </w:p>
    <w:p w14:paraId="3FCCFD04" w14:textId="6997DBF2" w:rsidR="002117DD" w:rsidRDefault="006C00F9" w:rsidP="00B000F3">
      <w:pPr>
        <w:pStyle w:val="StylePuce1LatinGrasOrange"/>
      </w:pPr>
      <w:r>
        <w:t>p</w:t>
      </w:r>
      <w:r w:rsidR="002117DD">
        <w:t xml:space="preserve">artir de la </w:t>
      </w:r>
      <w:r w:rsidR="00217346">
        <w:t>diversité</w:t>
      </w:r>
      <w:r w:rsidR="002117DD">
        <w:t xml:space="preserve"> des expériences individuelles ;</w:t>
      </w:r>
    </w:p>
    <w:p w14:paraId="36135D7E" w14:textId="77777777" w:rsidR="00EE306D" w:rsidRDefault="006C00F9" w:rsidP="00B000F3">
      <w:pPr>
        <w:pStyle w:val="StylePuce1LatinGrasOrange"/>
      </w:pPr>
      <w:r>
        <w:t>c</w:t>
      </w:r>
      <w:r w:rsidR="002117DD">
        <w:t>réer une expérience mutuelle apprenante</w:t>
      </w:r>
      <w:r w:rsidR="00EE306D">
        <w:t> ;</w:t>
      </w:r>
    </w:p>
    <w:p w14:paraId="1FF678DA" w14:textId="77777777" w:rsidR="002117DD" w:rsidRDefault="006C00F9" w:rsidP="00B000F3">
      <w:pPr>
        <w:pStyle w:val="StylePuce1LatinGrasOrange"/>
      </w:pPr>
      <w:r>
        <w:t>c</w:t>
      </w:r>
      <w:r w:rsidR="002117DD">
        <w:t>apitaliser sur l’émulation collective ;</w:t>
      </w:r>
    </w:p>
    <w:p w14:paraId="4D870103" w14:textId="77777777" w:rsidR="002117DD" w:rsidRDefault="006C00F9" w:rsidP="002117DD">
      <w:pPr>
        <w:pStyle w:val="StylePuce1LatinGrasOrange"/>
      </w:pPr>
      <w:r>
        <w:t>a</w:t>
      </w:r>
      <w:r w:rsidR="002117DD">
        <w:t>dapter l’apprentissage à l’attente de chacun.</w:t>
      </w:r>
    </w:p>
    <w:p w14:paraId="4F3EA44F" w14:textId="77777777" w:rsidR="00EE306D" w:rsidRDefault="00EB40E5" w:rsidP="007B7F24">
      <w:pPr>
        <w:pStyle w:val="StylePuce1LatinGrasOrange"/>
        <w:numPr>
          <w:ilvl w:val="0"/>
          <w:numId w:val="0"/>
        </w:num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329B848" wp14:editId="528F8FA0">
                <wp:simplePos x="0" y="0"/>
                <wp:positionH relativeFrom="column">
                  <wp:posOffset>-64770</wp:posOffset>
                </wp:positionH>
                <wp:positionV relativeFrom="paragraph">
                  <wp:posOffset>187960</wp:posOffset>
                </wp:positionV>
                <wp:extent cx="3004185" cy="76454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4185" cy="764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CC66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99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id="AutoShape 3" o:spid="_x0000_s1026" style="position:absolute;margin-left:-5.05pt;margin-top:14.8pt;width:236.55pt;height:60.2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" fillcolor="#fc6" stroked="f" strokecolor="#f90">
                <v:fill opacity="32896f"/>
              </v:roundrect>
            </w:pict>
          </mc:Fallback>
        </mc:AlternateContent>
      </w:r>
    </w:p>
    <w:p w14:paraId="31324AD5" w14:textId="01DDB885" w:rsidR="00C314C2" w:rsidRDefault="000F3D55" w:rsidP="00C314C2">
      <w:pPr>
        <w:pStyle w:val="StylePuce1LatinGrasOrange"/>
        <w:numPr>
          <w:ilvl w:val="0"/>
          <w:numId w:val="0"/>
        </w:numPr>
      </w:pPr>
      <w:r w:rsidRPr="000F3D55">
        <w:t>«</w:t>
      </w:r>
      <w:r w:rsidR="00217346">
        <w:t> </w:t>
      </w:r>
      <w:r w:rsidR="00EE3EEF" w:rsidRPr="00EE3EEF">
        <w:rPr>
          <w:b w:val="0"/>
          <w:i/>
        </w:rPr>
        <w:t>Ne doutez jamais qu'un petit groupe de personnes peuvent changer le monde. En fait, c'est toujours ainsi que le monde a changé</w:t>
      </w:r>
      <w:r>
        <w:t> »</w:t>
      </w:r>
    </w:p>
    <w:p w14:paraId="716DA8F0" w14:textId="77777777" w:rsidR="002117DD" w:rsidRDefault="00EE3EEF" w:rsidP="00EE3EEF">
      <w:pPr>
        <w:pStyle w:val="StylePuce1LatinGrasOrange"/>
        <w:numPr>
          <w:ilvl w:val="0"/>
          <w:numId w:val="0"/>
        </w:numPr>
        <w:jc w:val="right"/>
      </w:pPr>
      <w:r>
        <w:t>Margaret Mead</w:t>
      </w:r>
    </w:p>
    <w:p w14:paraId="16F6FE0B" w14:textId="465A9181" w:rsidR="006137FB" w:rsidRDefault="006137FB" w:rsidP="006137FB">
      <w:pPr>
        <w:jc w:val="center"/>
      </w:pPr>
    </w:p>
    <w:p w14:paraId="1C7CB368" w14:textId="0AA01B16" w:rsidR="006137FB" w:rsidRDefault="006137FB" w:rsidP="006137FB">
      <w:pPr>
        <w:jc w:val="center"/>
      </w:pPr>
    </w:p>
    <w:p w14:paraId="76FB543A" w14:textId="77777777" w:rsidR="006137FB" w:rsidRPr="006137FB" w:rsidRDefault="006137FB" w:rsidP="006137FB"/>
    <w:p w14:paraId="22DB1ECC" w14:textId="77777777" w:rsidR="00EE306D" w:rsidRPr="00EE306D" w:rsidRDefault="006137FB" w:rsidP="00C314C2">
      <w:pPr>
        <w:pStyle w:val="Titre2"/>
      </w:pPr>
      <w:proofErr w:type="spellStart"/>
      <w:r w:rsidRPr="00217346">
        <w:rPr>
          <w:i w:val="0"/>
        </w:rPr>
        <w:lastRenderedPageBreak/>
        <w:t>Fablab</w:t>
      </w:r>
      <w:proofErr w:type="spellEnd"/>
      <w:r>
        <w:t xml:space="preserve"> de technologies sociales</w:t>
      </w:r>
    </w:p>
    <w:p w14:paraId="4B3936F9" w14:textId="31FC857B" w:rsidR="00EE3EEF" w:rsidRDefault="00DC72D4" w:rsidP="0034637C">
      <w:r>
        <w:t xml:space="preserve">Le nom du laboratoire est inspiré du mouvement </w:t>
      </w:r>
      <w:proofErr w:type="spellStart"/>
      <w:r w:rsidRPr="00DC72D4">
        <w:rPr>
          <w:i/>
        </w:rPr>
        <w:t>fablab</w:t>
      </w:r>
      <w:proofErr w:type="spellEnd"/>
      <w:r>
        <w:t xml:space="preserve">, qui met à disposition des locaux pour travailler à plusieurs sur la fabrication de produits technologiques. L’ouverture est ce qui caractérise le plus les </w:t>
      </w:r>
      <w:proofErr w:type="spellStart"/>
      <w:r w:rsidRPr="00910C00">
        <w:rPr>
          <w:i/>
        </w:rPr>
        <w:t>fablab</w:t>
      </w:r>
      <w:r w:rsidR="00217346">
        <w:rPr>
          <w:i/>
        </w:rPr>
        <w:t>s</w:t>
      </w:r>
      <w:proofErr w:type="spellEnd"/>
      <w:r w:rsidR="00EE3EEF">
        <w:t>.</w:t>
      </w:r>
      <w:r>
        <w:t xml:space="preserve"> </w:t>
      </w:r>
    </w:p>
    <w:p w14:paraId="6CFED781" w14:textId="7AEBF32C" w:rsidR="00EE306D" w:rsidRPr="00EE306D" w:rsidRDefault="002364E6" w:rsidP="0034637C">
      <w:r>
        <w:rPr>
          <w:noProof/>
          <w:lang w:val="en-US" w:eastAsia="ja-JP"/>
        </w:rPr>
        <w:drawing>
          <wp:anchor distT="0" distB="0" distL="114300" distR="114300" simplePos="0" relativeHeight="251663360" behindDoc="1" locked="0" layoutInCell="1" allowOverlap="1" wp14:anchorId="29D71F92" wp14:editId="027B0EE1">
            <wp:simplePos x="0" y="0"/>
            <wp:positionH relativeFrom="column">
              <wp:posOffset>4419600</wp:posOffset>
            </wp:positionH>
            <wp:positionV relativeFrom="paragraph">
              <wp:posOffset>514350</wp:posOffset>
            </wp:positionV>
            <wp:extent cx="1485900" cy="1150620"/>
            <wp:effectExtent l="0" t="0" r="0" b="0"/>
            <wp:wrapTight wrapText="bothSides">
              <wp:wrapPolygon edited="0">
                <wp:start x="0" y="0"/>
                <wp:lineTo x="0" y="21099"/>
                <wp:lineTo x="21323" y="21099"/>
                <wp:lineTo x="21323" y="0"/>
                <wp:lineTo x="0" y="0"/>
              </wp:wrapPolygon>
            </wp:wrapTight>
            <wp:docPr id="2" name="Image 2" descr="Gaping void - permanent_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ping void - permanent_sta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90" t="17316" r="5566" b="11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EEF">
        <w:t>L</w:t>
      </w:r>
      <w:r w:rsidR="00CD199A">
        <w:t>e L</w:t>
      </w:r>
      <w:r w:rsidR="00DC72D4">
        <w:t>aboratoire des Technologies Sociales promeut cette ouverture, notamment en rendant disponible l’ensemble de ses sources et de s</w:t>
      </w:r>
      <w:r w:rsidR="00E33005">
        <w:t>es techniques de facilitation fondées sur les relations sociales.</w:t>
      </w:r>
    </w:p>
    <w:p w14:paraId="079E6308" w14:textId="24C37F00" w:rsidR="00EE306D" w:rsidRPr="00EE306D" w:rsidRDefault="00DC72D4" w:rsidP="006137FB">
      <w:pPr>
        <w:pStyle w:val="Titre2"/>
      </w:pPr>
      <w:r>
        <w:t>L’héritage</w:t>
      </w:r>
      <w:r w:rsidR="00A96CDA">
        <w:t xml:space="preserve"> </w:t>
      </w:r>
    </w:p>
    <w:p w14:paraId="6249E46C" w14:textId="330A59B2" w:rsidR="00EE306D" w:rsidRPr="00DC72D4" w:rsidRDefault="00DC72D4" w:rsidP="00C314C2">
      <w:r>
        <w:t>Le</w:t>
      </w:r>
      <w:r w:rsidRPr="00DC72D4">
        <w:t xml:space="preserve"> laboratoire a été conçu sur la base des</w:t>
      </w:r>
      <w:r>
        <w:t xml:space="preserve"> approches </w:t>
      </w:r>
      <w:r w:rsidR="00E33005">
        <w:t xml:space="preserve">fondées </w:t>
      </w:r>
      <w:r>
        <w:t>sur les forces, tel</w:t>
      </w:r>
      <w:r w:rsidR="00E33005">
        <w:t>les</w:t>
      </w:r>
      <w:r>
        <w:t xml:space="preserve"> que l’</w:t>
      </w:r>
      <w:proofErr w:type="spellStart"/>
      <w:r w:rsidRPr="00910C00">
        <w:rPr>
          <w:i/>
        </w:rPr>
        <w:t>Appreciative</w:t>
      </w:r>
      <w:proofErr w:type="spellEnd"/>
      <w:r w:rsidRPr="00910C00">
        <w:rPr>
          <w:i/>
        </w:rPr>
        <w:t xml:space="preserve"> </w:t>
      </w:r>
      <w:proofErr w:type="spellStart"/>
      <w:r w:rsidRPr="00910C00">
        <w:rPr>
          <w:i/>
        </w:rPr>
        <w:t>Inquiry</w:t>
      </w:r>
      <w:proofErr w:type="spellEnd"/>
      <w:r>
        <w:t xml:space="preserve"> et </w:t>
      </w:r>
      <w:r w:rsidRPr="00910C00">
        <w:rPr>
          <w:i/>
        </w:rPr>
        <w:t>Solution Focus</w:t>
      </w:r>
      <w:r w:rsidR="00EE3EEF">
        <w:t xml:space="preserve"> qui visent à identifier le meilleur des participants pour </w:t>
      </w:r>
      <w:proofErr w:type="spellStart"/>
      <w:r w:rsidR="00EE3EEF">
        <w:t>co</w:t>
      </w:r>
      <w:proofErr w:type="spellEnd"/>
      <w:r w:rsidR="00EE3EEF">
        <w:t>-con</w:t>
      </w:r>
      <w:r w:rsidR="00EB40E5">
        <w:t>s</w:t>
      </w:r>
      <w:r w:rsidR="00EE3EEF">
        <w:t>truire une vision plus attractive du futur et, partant de cette vision, retrouver ce qui fonctionne déjà actuellement pour en faire encore plus.</w:t>
      </w:r>
    </w:p>
    <w:p w14:paraId="47CCFE1E" w14:textId="77777777" w:rsidR="00683ACF" w:rsidRDefault="00683ACF" w:rsidP="00C314C2">
      <w:pPr>
        <w:pStyle w:val="Titremilieu"/>
      </w:pPr>
      <w:r>
        <w:t>Comparaison</w:t>
      </w:r>
    </w:p>
    <w:p w14:paraId="1E3D9A8B" w14:textId="3B3BE16D" w:rsidR="00683ACF" w:rsidRDefault="002364E6" w:rsidP="006434AE">
      <w:pPr>
        <w:spacing w:after="120"/>
      </w:pPr>
      <w:r>
        <w:rPr>
          <w:noProof/>
          <w:lang w:val="en-US" w:eastAsia="ja-JP"/>
        </w:rPr>
        <w:drawing>
          <wp:anchor distT="0" distB="0" distL="114300" distR="114300" simplePos="0" relativeHeight="251662336" behindDoc="1" locked="0" layoutInCell="1" allowOverlap="1" wp14:anchorId="5507510C" wp14:editId="0343E28D">
            <wp:simplePos x="0" y="0"/>
            <wp:positionH relativeFrom="column">
              <wp:posOffset>-3390900</wp:posOffset>
            </wp:positionH>
            <wp:positionV relativeFrom="paragraph">
              <wp:posOffset>2680970</wp:posOffset>
            </wp:positionV>
            <wp:extent cx="2596515" cy="1714500"/>
            <wp:effectExtent l="0" t="0" r="0" b="0"/>
            <wp:wrapTight wrapText="bothSides">
              <wp:wrapPolygon edited="0">
                <wp:start x="0" y="0"/>
                <wp:lineTo x="0" y="21360"/>
                <wp:lineTo x="21394" y="21360"/>
                <wp:lineTo x="21394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pind void - network_vs_node_color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ACF">
        <w:t>Le tablea</w:t>
      </w:r>
      <w:r w:rsidR="00DC72D4">
        <w:t>u suivant permet de comparer une approche classique</w:t>
      </w:r>
      <w:r w:rsidR="00683ACF">
        <w:t xml:space="preserve"> de </w:t>
      </w:r>
      <w:r w:rsidR="00EE3EEF">
        <w:t>formation</w:t>
      </w:r>
      <w:r w:rsidR="006434AE">
        <w:t xml:space="preserve"> avec l’approche </w:t>
      </w:r>
      <w:r w:rsidR="00DC72D4">
        <w:t>du laboratoire</w:t>
      </w:r>
      <w:r w:rsidR="00683ACF">
        <w:t>.</w:t>
      </w:r>
    </w:p>
    <w:tbl>
      <w:tblPr>
        <w:tblpPr w:leftFromText="141" w:rightFromText="141" w:vertAnchor="text" w:horzAnchor="margin" w:tblpXSpec="center" w:tblpY="36"/>
        <w:tblW w:w="4219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blBorders>
        <w:tblLook w:val="04A0" w:firstRow="1" w:lastRow="0" w:firstColumn="1" w:lastColumn="0" w:noHBand="0" w:noVBand="1"/>
      </w:tblPr>
      <w:tblGrid>
        <w:gridCol w:w="2093"/>
        <w:gridCol w:w="2126"/>
      </w:tblGrid>
      <w:tr w:rsidR="007B7F24" w:rsidRPr="00492AC7" w14:paraId="0A7A71F1" w14:textId="77777777" w:rsidTr="007B7F24">
        <w:trPr>
          <w:trHeight w:val="156"/>
        </w:trPr>
        <w:tc>
          <w:tcPr>
            <w:tcW w:w="2093" w:type="dxa"/>
            <w:tcBorders>
              <w:right w:val="single" w:sz="4" w:space="0" w:color="FFFFFF"/>
            </w:tcBorders>
            <w:shd w:val="clear" w:color="auto" w:fill="F79646"/>
            <w:hideMark/>
          </w:tcPr>
          <w:p w14:paraId="3C5E9193" w14:textId="77777777" w:rsidR="007B7F24" w:rsidRPr="003A0E40" w:rsidRDefault="00EB40E5" w:rsidP="007B7F24">
            <w:pPr>
              <w:spacing w:before="60" w:after="60"/>
              <w:jc w:val="center"/>
              <w:rPr>
                <w:rFonts w:ascii="Arial" w:hAnsi="Arial"/>
                <w:b/>
                <w:bCs/>
                <w:color w:val="FFFFFF"/>
                <w:lang w:eastAsia="fr-FR"/>
              </w:rPr>
            </w:pPr>
            <w:proofErr w:type="spellStart"/>
            <w:r>
              <w:rPr>
                <w:rFonts w:eastAsia="Arial"/>
                <w:b/>
                <w:bCs/>
                <w:color w:val="FFFFFF"/>
                <w:kern w:val="24"/>
                <w:lang w:val="en-GB" w:eastAsia="fr-FR"/>
              </w:rPr>
              <w:t>Classique</w:t>
            </w:r>
            <w:proofErr w:type="spellEnd"/>
          </w:p>
        </w:tc>
        <w:tc>
          <w:tcPr>
            <w:tcW w:w="2126" w:type="dxa"/>
            <w:tcBorders>
              <w:left w:val="single" w:sz="4" w:space="0" w:color="FFFFFF"/>
            </w:tcBorders>
            <w:shd w:val="clear" w:color="auto" w:fill="F79646"/>
            <w:hideMark/>
          </w:tcPr>
          <w:p w14:paraId="13038E65" w14:textId="77777777" w:rsidR="007B7F24" w:rsidRPr="003A0E40" w:rsidRDefault="007B7F24" w:rsidP="007B7F24">
            <w:pPr>
              <w:spacing w:before="60" w:after="60"/>
              <w:jc w:val="center"/>
              <w:rPr>
                <w:rFonts w:ascii="Arial" w:hAnsi="Arial"/>
                <w:b/>
                <w:bCs/>
                <w:i/>
                <w:color w:val="FFFFFF"/>
                <w:lang w:eastAsia="fr-FR"/>
              </w:rPr>
            </w:pPr>
            <w:r>
              <w:rPr>
                <w:rFonts w:eastAsia="Arial"/>
                <w:b/>
                <w:bCs/>
                <w:i/>
                <w:color w:val="FFFFFF"/>
                <w:kern w:val="24"/>
                <w:lang w:val="en-GB" w:eastAsia="fr-FR"/>
              </w:rPr>
              <w:t xml:space="preserve">Le </w:t>
            </w:r>
            <w:proofErr w:type="spellStart"/>
            <w:r>
              <w:rPr>
                <w:rFonts w:eastAsia="Arial"/>
                <w:b/>
                <w:bCs/>
                <w:i/>
                <w:color w:val="FFFFFF"/>
                <w:kern w:val="24"/>
                <w:lang w:val="en-GB" w:eastAsia="fr-FR"/>
              </w:rPr>
              <w:t>LabSoTech</w:t>
            </w:r>
            <w:proofErr w:type="spellEnd"/>
          </w:p>
        </w:tc>
      </w:tr>
      <w:tr w:rsidR="007B7F24" w:rsidRPr="00492AC7" w14:paraId="5878100D" w14:textId="77777777" w:rsidTr="007B7F24">
        <w:trPr>
          <w:trHeight w:val="55"/>
        </w:trPr>
        <w:tc>
          <w:tcPr>
            <w:tcW w:w="20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4" w:space="0" w:color="F79646"/>
            </w:tcBorders>
            <w:hideMark/>
          </w:tcPr>
          <w:p w14:paraId="1671D556" w14:textId="77777777" w:rsidR="007B7F24" w:rsidRPr="0093567A" w:rsidRDefault="007B7F24" w:rsidP="007B7F24">
            <w:pPr>
              <w:spacing w:before="60" w:after="60"/>
              <w:rPr>
                <w:rFonts w:ascii="Arial" w:hAnsi="Arial"/>
                <w:bCs/>
                <w:lang w:eastAsia="fr-FR"/>
              </w:rPr>
            </w:pPr>
            <w:r>
              <w:rPr>
                <w:rFonts w:eastAsia="Arial"/>
                <w:bCs/>
                <w:kern w:val="24"/>
                <w:lang w:eastAsia="fr-FR"/>
              </w:rPr>
              <w:t>Focalisé sur le</w:t>
            </w:r>
            <w:r w:rsidRPr="0093567A">
              <w:rPr>
                <w:rFonts w:eastAsia="Arial"/>
                <w:bCs/>
                <w:kern w:val="24"/>
                <w:lang w:eastAsia="fr-FR"/>
              </w:rPr>
              <w:t xml:space="preserve"> </w:t>
            </w:r>
            <w:r>
              <w:rPr>
                <w:rFonts w:eastAsia="Arial"/>
                <w:bCs/>
                <w:kern w:val="24"/>
                <w:lang w:eastAsia="fr-FR"/>
              </w:rPr>
              <w:t>savoir</w:t>
            </w:r>
          </w:p>
        </w:tc>
        <w:tc>
          <w:tcPr>
            <w:tcW w:w="2126" w:type="dxa"/>
            <w:tcBorders>
              <w:top w:val="single" w:sz="8" w:space="0" w:color="F79646"/>
              <w:left w:val="single" w:sz="4" w:space="0" w:color="F79646"/>
              <w:bottom w:val="single" w:sz="8" w:space="0" w:color="F79646"/>
              <w:right w:val="single" w:sz="8" w:space="0" w:color="F79646"/>
            </w:tcBorders>
            <w:hideMark/>
          </w:tcPr>
          <w:p w14:paraId="28121338" w14:textId="77777777" w:rsidR="007B7F24" w:rsidRPr="003A0E40" w:rsidRDefault="007B7F24" w:rsidP="007B7F24">
            <w:pPr>
              <w:spacing w:before="60" w:after="60"/>
              <w:rPr>
                <w:rFonts w:ascii="Arial" w:hAnsi="Arial"/>
                <w:lang w:eastAsia="fr-FR"/>
              </w:rPr>
            </w:pPr>
            <w:r w:rsidRPr="003A0E40">
              <w:rPr>
                <w:rFonts w:eastAsia="Arial"/>
                <w:kern w:val="24"/>
                <w:lang w:eastAsia="fr-FR"/>
              </w:rPr>
              <w:t xml:space="preserve">Focalisé sur les </w:t>
            </w:r>
            <w:r>
              <w:rPr>
                <w:rFonts w:eastAsia="Arial"/>
                <w:kern w:val="24"/>
                <w:lang w:eastAsia="fr-FR"/>
              </w:rPr>
              <w:t>participants</w:t>
            </w:r>
          </w:p>
        </w:tc>
      </w:tr>
      <w:tr w:rsidR="007B7F24" w:rsidRPr="00492AC7" w14:paraId="253F5457" w14:textId="77777777" w:rsidTr="007B7F24">
        <w:trPr>
          <w:trHeight w:val="55"/>
        </w:trPr>
        <w:tc>
          <w:tcPr>
            <w:tcW w:w="2093" w:type="dxa"/>
            <w:tcBorders>
              <w:right w:val="single" w:sz="4" w:space="0" w:color="F79646"/>
            </w:tcBorders>
            <w:hideMark/>
          </w:tcPr>
          <w:p w14:paraId="110CB238" w14:textId="77777777" w:rsidR="007B7F24" w:rsidRPr="0093567A" w:rsidRDefault="007B7F24" w:rsidP="007B7F24">
            <w:pPr>
              <w:spacing w:before="60" w:after="60"/>
              <w:rPr>
                <w:rFonts w:ascii="Arial" w:hAnsi="Arial"/>
                <w:bCs/>
                <w:lang w:eastAsia="fr-FR"/>
              </w:rPr>
            </w:pPr>
            <w:r>
              <w:rPr>
                <w:rFonts w:eastAsia="Arial"/>
                <w:bCs/>
                <w:kern w:val="24"/>
                <w:lang w:val="en-GB" w:eastAsia="fr-FR"/>
              </w:rPr>
              <w:t xml:space="preserve">Le savoir </w:t>
            </w:r>
            <w:proofErr w:type="spellStart"/>
            <w:r>
              <w:rPr>
                <w:rFonts w:eastAsia="Arial"/>
                <w:bCs/>
                <w:kern w:val="24"/>
                <w:lang w:val="en-GB" w:eastAsia="fr-FR"/>
              </w:rPr>
              <w:t>est</w:t>
            </w:r>
            <w:proofErr w:type="spellEnd"/>
            <w:r>
              <w:rPr>
                <w:rFonts w:eastAsia="Arial"/>
                <w:bCs/>
                <w:kern w:val="24"/>
                <w:lang w:val="en-GB" w:eastAsia="fr-FR"/>
              </w:rPr>
              <w:t xml:space="preserve"> </w:t>
            </w:r>
            <w:proofErr w:type="spellStart"/>
            <w:r>
              <w:rPr>
                <w:rFonts w:eastAsia="Arial"/>
                <w:bCs/>
                <w:kern w:val="24"/>
                <w:lang w:val="en-GB" w:eastAsia="fr-FR"/>
              </w:rPr>
              <w:t>objectif</w:t>
            </w:r>
            <w:proofErr w:type="spellEnd"/>
          </w:p>
        </w:tc>
        <w:tc>
          <w:tcPr>
            <w:tcW w:w="2126" w:type="dxa"/>
            <w:tcBorders>
              <w:left w:val="single" w:sz="4" w:space="0" w:color="F79646"/>
            </w:tcBorders>
            <w:hideMark/>
          </w:tcPr>
          <w:p w14:paraId="2F1DCC9C" w14:textId="77777777" w:rsidR="007B7F24" w:rsidRPr="003A0E40" w:rsidRDefault="007B7F24" w:rsidP="007B7F24">
            <w:pPr>
              <w:spacing w:before="60" w:after="60"/>
              <w:rPr>
                <w:rFonts w:ascii="Arial" w:hAnsi="Arial"/>
                <w:lang w:eastAsia="fr-FR"/>
              </w:rPr>
            </w:pPr>
            <w:r>
              <w:rPr>
                <w:rFonts w:eastAsia="Arial"/>
                <w:kern w:val="24"/>
                <w:lang w:val="en-GB" w:eastAsia="fr-FR"/>
              </w:rPr>
              <w:t xml:space="preserve">Le savoir </w:t>
            </w:r>
            <w:proofErr w:type="spellStart"/>
            <w:r>
              <w:rPr>
                <w:rFonts w:eastAsia="Arial"/>
                <w:kern w:val="24"/>
                <w:lang w:val="en-GB" w:eastAsia="fr-FR"/>
              </w:rPr>
              <w:t>est</w:t>
            </w:r>
            <w:proofErr w:type="spellEnd"/>
            <w:r>
              <w:rPr>
                <w:rFonts w:eastAsia="Arial"/>
                <w:kern w:val="24"/>
                <w:lang w:val="en-GB" w:eastAsia="fr-FR"/>
              </w:rPr>
              <w:t xml:space="preserve"> </w:t>
            </w:r>
            <w:proofErr w:type="spellStart"/>
            <w:r>
              <w:rPr>
                <w:rFonts w:eastAsia="Arial"/>
                <w:kern w:val="24"/>
                <w:lang w:val="en-GB" w:eastAsia="fr-FR"/>
              </w:rPr>
              <w:t>subjectif</w:t>
            </w:r>
            <w:proofErr w:type="spellEnd"/>
          </w:p>
        </w:tc>
      </w:tr>
      <w:tr w:rsidR="007B7F24" w:rsidRPr="00492AC7" w14:paraId="1E542E48" w14:textId="77777777" w:rsidTr="007B7F24">
        <w:trPr>
          <w:trHeight w:val="321"/>
        </w:trPr>
        <w:tc>
          <w:tcPr>
            <w:tcW w:w="20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4" w:space="0" w:color="F79646"/>
            </w:tcBorders>
            <w:hideMark/>
          </w:tcPr>
          <w:p w14:paraId="09935504" w14:textId="77777777" w:rsidR="007B7F24" w:rsidRPr="0093567A" w:rsidRDefault="007B7F24" w:rsidP="007B7F24">
            <w:pPr>
              <w:spacing w:before="60" w:after="60"/>
              <w:rPr>
                <w:rFonts w:ascii="Arial" w:hAnsi="Arial"/>
                <w:bCs/>
                <w:lang w:eastAsia="fr-FR"/>
              </w:rPr>
            </w:pPr>
            <w:r w:rsidRPr="0093567A">
              <w:rPr>
                <w:rFonts w:eastAsia="Arial"/>
                <w:bCs/>
                <w:kern w:val="24"/>
                <w:lang w:eastAsia="fr-FR"/>
              </w:rPr>
              <w:t xml:space="preserve">Analyse </w:t>
            </w:r>
            <w:r>
              <w:rPr>
                <w:rFonts w:eastAsia="Arial"/>
                <w:bCs/>
                <w:kern w:val="24"/>
                <w:lang w:eastAsia="fr-FR"/>
              </w:rPr>
              <w:t xml:space="preserve">structurée </w:t>
            </w:r>
            <w:r w:rsidRPr="0093567A">
              <w:rPr>
                <w:rFonts w:eastAsia="Arial"/>
                <w:bCs/>
                <w:kern w:val="24"/>
                <w:lang w:eastAsia="fr-FR"/>
              </w:rPr>
              <w:t xml:space="preserve">et </w:t>
            </w:r>
            <w:r>
              <w:rPr>
                <w:rFonts w:eastAsia="Arial"/>
                <w:bCs/>
                <w:kern w:val="24"/>
                <w:lang w:eastAsia="fr-FR"/>
              </w:rPr>
              <w:t>approche cadrée</w:t>
            </w:r>
          </w:p>
        </w:tc>
        <w:tc>
          <w:tcPr>
            <w:tcW w:w="2126" w:type="dxa"/>
            <w:tcBorders>
              <w:top w:val="single" w:sz="8" w:space="0" w:color="F79646"/>
              <w:left w:val="single" w:sz="4" w:space="0" w:color="F79646"/>
              <w:bottom w:val="single" w:sz="8" w:space="0" w:color="F79646"/>
              <w:right w:val="single" w:sz="8" w:space="0" w:color="F79646"/>
            </w:tcBorders>
            <w:hideMark/>
          </w:tcPr>
          <w:p w14:paraId="743131E6" w14:textId="77777777" w:rsidR="007B7F24" w:rsidRPr="003A0E40" w:rsidRDefault="007B7F24" w:rsidP="00EE3EEF">
            <w:pPr>
              <w:spacing w:before="60" w:after="60"/>
              <w:rPr>
                <w:rFonts w:ascii="Arial" w:hAnsi="Arial"/>
                <w:lang w:eastAsia="fr-FR"/>
              </w:rPr>
            </w:pPr>
            <w:proofErr w:type="spellStart"/>
            <w:r>
              <w:rPr>
                <w:rFonts w:eastAsia="Arial"/>
                <w:kern w:val="24"/>
                <w:lang w:val="en-GB" w:eastAsia="fr-FR"/>
              </w:rPr>
              <w:t>Approche</w:t>
            </w:r>
            <w:proofErr w:type="spellEnd"/>
            <w:r w:rsidRPr="003A0E40">
              <w:rPr>
                <w:rFonts w:eastAsia="Arial"/>
                <w:kern w:val="24"/>
                <w:lang w:val="en-GB" w:eastAsia="fr-FR"/>
              </w:rPr>
              <w:t xml:space="preserve"> </w:t>
            </w:r>
            <w:proofErr w:type="spellStart"/>
            <w:r w:rsidR="00EE3EEF">
              <w:rPr>
                <w:rFonts w:eastAsia="Arial"/>
                <w:kern w:val="24"/>
                <w:lang w:val="en-GB" w:eastAsia="fr-FR"/>
              </w:rPr>
              <w:t>gé</w:t>
            </w:r>
            <w:r>
              <w:rPr>
                <w:rFonts w:eastAsia="Arial"/>
                <w:kern w:val="24"/>
                <w:lang w:val="en-GB" w:eastAsia="fr-FR"/>
              </w:rPr>
              <w:t>n</w:t>
            </w:r>
            <w:r w:rsidR="00EE3EEF">
              <w:rPr>
                <w:rFonts w:eastAsia="Arial"/>
                <w:kern w:val="24"/>
                <w:lang w:val="en-GB" w:eastAsia="fr-FR"/>
              </w:rPr>
              <w:t>é</w:t>
            </w:r>
            <w:r>
              <w:rPr>
                <w:rFonts w:eastAsia="Arial"/>
                <w:kern w:val="24"/>
                <w:lang w:val="en-GB" w:eastAsia="fr-FR"/>
              </w:rPr>
              <w:t>rative</w:t>
            </w:r>
            <w:proofErr w:type="spellEnd"/>
          </w:p>
        </w:tc>
      </w:tr>
      <w:tr w:rsidR="007B7F24" w:rsidRPr="00492AC7" w14:paraId="18489074" w14:textId="77777777" w:rsidTr="007B7F24">
        <w:trPr>
          <w:trHeight w:val="413"/>
        </w:trPr>
        <w:tc>
          <w:tcPr>
            <w:tcW w:w="2093" w:type="dxa"/>
            <w:tcBorders>
              <w:right w:val="single" w:sz="4" w:space="0" w:color="F79646"/>
            </w:tcBorders>
            <w:hideMark/>
          </w:tcPr>
          <w:p w14:paraId="1E803F06" w14:textId="77777777" w:rsidR="007B7F24" w:rsidRPr="0093567A" w:rsidRDefault="007B7F24" w:rsidP="007B7F24">
            <w:pPr>
              <w:spacing w:before="60" w:after="60"/>
              <w:rPr>
                <w:rFonts w:ascii="Arial" w:hAnsi="Arial"/>
                <w:bCs/>
                <w:lang w:eastAsia="fr-FR"/>
              </w:rPr>
            </w:pPr>
            <w:r w:rsidRPr="0093567A">
              <w:rPr>
                <w:rFonts w:eastAsia="Arial"/>
                <w:bCs/>
                <w:kern w:val="24"/>
                <w:lang w:val="en-GB" w:eastAsia="fr-FR"/>
              </w:rPr>
              <w:t xml:space="preserve">Solutions </w:t>
            </w:r>
            <w:proofErr w:type="spellStart"/>
            <w:r w:rsidRPr="0093567A">
              <w:rPr>
                <w:rFonts w:eastAsia="Arial"/>
                <w:bCs/>
                <w:kern w:val="24"/>
                <w:lang w:val="en-GB" w:eastAsia="fr-FR"/>
              </w:rPr>
              <w:t>planifiées</w:t>
            </w:r>
            <w:proofErr w:type="spellEnd"/>
          </w:p>
        </w:tc>
        <w:tc>
          <w:tcPr>
            <w:tcW w:w="2126" w:type="dxa"/>
            <w:tcBorders>
              <w:left w:val="single" w:sz="4" w:space="0" w:color="F79646"/>
            </w:tcBorders>
            <w:hideMark/>
          </w:tcPr>
          <w:p w14:paraId="38FE8BDE" w14:textId="77777777" w:rsidR="007B7F24" w:rsidRPr="003A0E40" w:rsidRDefault="007B7F24" w:rsidP="007B7F24">
            <w:pPr>
              <w:spacing w:before="60" w:after="60"/>
              <w:rPr>
                <w:rFonts w:ascii="Arial" w:hAnsi="Arial"/>
                <w:lang w:eastAsia="fr-FR"/>
              </w:rPr>
            </w:pPr>
            <w:r w:rsidRPr="003A0E40">
              <w:rPr>
                <w:rFonts w:eastAsia="Arial"/>
                <w:kern w:val="24"/>
                <w:lang w:val="en-GB" w:eastAsia="fr-FR"/>
              </w:rPr>
              <w:t xml:space="preserve">Solutions </w:t>
            </w:r>
            <w:proofErr w:type="spellStart"/>
            <w:r w:rsidRPr="003A0E40">
              <w:rPr>
                <w:rFonts w:eastAsia="Arial"/>
                <w:kern w:val="24"/>
                <w:lang w:val="en-GB" w:eastAsia="fr-FR"/>
              </w:rPr>
              <w:t>émergentes</w:t>
            </w:r>
            <w:proofErr w:type="spellEnd"/>
          </w:p>
        </w:tc>
      </w:tr>
      <w:tr w:rsidR="007B7F24" w:rsidRPr="00492AC7" w14:paraId="76CA73C2" w14:textId="77777777" w:rsidTr="007B7F24">
        <w:trPr>
          <w:trHeight w:val="207"/>
        </w:trPr>
        <w:tc>
          <w:tcPr>
            <w:tcW w:w="20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4" w:space="0" w:color="F79646"/>
            </w:tcBorders>
            <w:hideMark/>
          </w:tcPr>
          <w:p w14:paraId="32DA6C96" w14:textId="77777777" w:rsidR="007B7F24" w:rsidRPr="0093567A" w:rsidRDefault="007B7F24" w:rsidP="007B7F24">
            <w:pPr>
              <w:spacing w:before="60" w:after="60"/>
              <w:rPr>
                <w:rFonts w:ascii="Arial" w:hAnsi="Arial"/>
                <w:bCs/>
                <w:lang w:eastAsia="fr-FR"/>
              </w:rPr>
            </w:pPr>
            <w:proofErr w:type="spellStart"/>
            <w:r w:rsidRPr="0093567A">
              <w:rPr>
                <w:rFonts w:eastAsia="Arial"/>
                <w:bCs/>
                <w:kern w:val="24"/>
                <w:lang w:val="en-GB" w:eastAsia="fr-FR"/>
              </w:rPr>
              <w:t>Dirigé</w:t>
            </w:r>
            <w:proofErr w:type="spellEnd"/>
          </w:p>
        </w:tc>
        <w:tc>
          <w:tcPr>
            <w:tcW w:w="2126" w:type="dxa"/>
            <w:tcBorders>
              <w:top w:val="single" w:sz="8" w:space="0" w:color="F79646"/>
              <w:left w:val="single" w:sz="4" w:space="0" w:color="F79646"/>
              <w:bottom w:val="single" w:sz="8" w:space="0" w:color="F79646"/>
              <w:right w:val="single" w:sz="8" w:space="0" w:color="F79646"/>
            </w:tcBorders>
            <w:hideMark/>
          </w:tcPr>
          <w:p w14:paraId="0084840C" w14:textId="77777777" w:rsidR="007B7F24" w:rsidRPr="003A0E40" w:rsidRDefault="007B7F24" w:rsidP="007B7F24">
            <w:pPr>
              <w:spacing w:before="60" w:after="60"/>
              <w:rPr>
                <w:rFonts w:ascii="Arial" w:hAnsi="Arial"/>
                <w:lang w:eastAsia="fr-FR"/>
              </w:rPr>
            </w:pPr>
            <w:proofErr w:type="spellStart"/>
            <w:r w:rsidRPr="003A0E40">
              <w:rPr>
                <w:rFonts w:eastAsia="Arial"/>
                <w:kern w:val="24"/>
                <w:lang w:val="en-GB" w:eastAsia="fr-FR"/>
              </w:rPr>
              <w:t>Facilité</w:t>
            </w:r>
            <w:proofErr w:type="spellEnd"/>
            <w:r w:rsidRPr="003A0E40">
              <w:rPr>
                <w:rFonts w:eastAsia="Arial"/>
                <w:kern w:val="24"/>
                <w:lang w:val="en-GB" w:eastAsia="fr-FR"/>
              </w:rPr>
              <w:t xml:space="preserve"> / </w:t>
            </w:r>
            <w:proofErr w:type="spellStart"/>
            <w:r w:rsidRPr="003A0E40">
              <w:rPr>
                <w:rFonts w:eastAsia="Arial"/>
                <w:kern w:val="24"/>
                <w:lang w:val="en-GB" w:eastAsia="fr-FR"/>
              </w:rPr>
              <w:t>coordonné</w:t>
            </w:r>
            <w:proofErr w:type="spellEnd"/>
          </w:p>
        </w:tc>
      </w:tr>
      <w:tr w:rsidR="007B7F24" w:rsidRPr="00492AC7" w14:paraId="5273EA88" w14:textId="77777777" w:rsidTr="007B7F24">
        <w:trPr>
          <w:trHeight w:val="55"/>
        </w:trPr>
        <w:tc>
          <w:tcPr>
            <w:tcW w:w="2093" w:type="dxa"/>
            <w:tcBorders>
              <w:right w:val="single" w:sz="4" w:space="0" w:color="F79646"/>
            </w:tcBorders>
            <w:hideMark/>
          </w:tcPr>
          <w:p w14:paraId="4FC7CA8B" w14:textId="20228EFF" w:rsidR="007B7F24" w:rsidRPr="0093567A" w:rsidRDefault="007B7F24" w:rsidP="007B7F24">
            <w:pPr>
              <w:spacing w:before="60" w:after="60"/>
              <w:rPr>
                <w:rFonts w:ascii="Arial" w:hAnsi="Arial"/>
                <w:bCs/>
                <w:lang w:eastAsia="fr-FR"/>
              </w:rPr>
            </w:pPr>
            <w:r w:rsidRPr="0093567A">
              <w:rPr>
                <w:rFonts w:eastAsia="Arial"/>
                <w:bCs/>
                <w:kern w:val="24"/>
                <w:lang w:eastAsia="fr-FR"/>
              </w:rPr>
              <w:t>Émotions négatives, logique</w:t>
            </w:r>
          </w:p>
        </w:tc>
        <w:tc>
          <w:tcPr>
            <w:tcW w:w="2126" w:type="dxa"/>
            <w:tcBorders>
              <w:left w:val="single" w:sz="4" w:space="0" w:color="F79646"/>
            </w:tcBorders>
            <w:hideMark/>
          </w:tcPr>
          <w:p w14:paraId="3EB21F9F" w14:textId="77777777" w:rsidR="007B7F24" w:rsidRPr="003A0E40" w:rsidRDefault="007B7F24" w:rsidP="007B7F24">
            <w:pPr>
              <w:spacing w:before="60" w:after="60"/>
              <w:rPr>
                <w:rFonts w:ascii="Arial" w:hAnsi="Arial"/>
                <w:lang w:eastAsia="fr-FR"/>
              </w:rPr>
            </w:pPr>
            <w:proofErr w:type="spellStart"/>
            <w:r w:rsidRPr="003A0E40">
              <w:rPr>
                <w:rFonts w:eastAsia="Arial"/>
                <w:kern w:val="24"/>
                <w:lang w:val="en-GB" w:eastAsia="fr-FR"/>
              </w:rPr>
              <w:t>Énergie</w:t>
            </w:r>
            <w:proofErr w:type="spellEnd"/>
            <w:r w:rsidRPr="003A0E40">
              <w:rPr>
                <w:rFonts w:eastAsia="Arial"/>
                <w:kern w:val="24"/>
                <w:lang w:val="en-GB" w:eastAsia="fr-FR"/>
              </w:rPr>
              <w:t xml:space="preserve"> positive, relations</w:t>
            </w:r>
          </w:p>
        </w:tc>
      </w:tr>
    </w:tbl>
    <w:p w14:paraId="43F94018" w14:textId="77777777" w:rsidR="006137FB" w:rsidRDefault="006137FB" w:rsidP="006434AE">
      <w:pPr>
        <w:spacing w:after="120"/>
      </w:pPr>
    </w:p>
    <w:p w14:paraId="4C1CA6A5" w14:textId="11C5637A" w:rsidR="007B7F24" w:rsidRDefault="006137FB" w:rsidP="006434AE">
      <w:pPr>
        <w:spacing w:after="120"/>
      </w:pPr>
      <w:r>
        <w:br w:type="column"/>
      </w:r>
      <w:r w:rsidR="007B7F24">
        <w:lastRenderedPageBreak/>
        <w:t xml:space="preserve">Valeur ajoutée </w:t>
      </w:r>
      <w:r w:rsidR="00EE3EEF">
        <w:t>du</w:t>
      </w:r>
      <w:r w:rsidR="007B7F24">
        <w:t xml:space="preserve"> </w:t>
      </w:r>
      <w:r w:rsidR="00EE3EEF">
        <w:t>l</w:t>
      </w:r>
      <w:r w:rsidR="007B7F24">
        <w:t>aboratoire :</w:t>
      </w:r>
    </w:p>
    <w:p w14:paraId="0231DE30" w14:textId="36B83F1F" w:rsidR="00EE3EEF" w:rsidRDefault="00EE3EEF" w:rsidP="007B7F24">
      <w:pPr>
        <w:pStyle w:val="StylePuce1LatinGrasOrange"/>
      </w:pPr>
      <w:r>
        <w:t>Co-construction avec des pairs</w:t>
      </w:r>
    </w:p>
    <w:p w14:paraId="4E258D89" w14:textId="70D889FE" w:rsidR="007B7F24" w:rsidRDefault="00EE3EEF" w:rsidP="007B7F24">
      <w:pPr>
        <w:pStyle w:val="StylePuce1LatinGrasOrange"/>
      </w:pPr>
      <w:r>
        <w:t xml:space="preserve">Prédiction de réussite </w:t>
      </w:r>
      <w:r w:rsidR="00CD199A">
        <w:t>par l</w:t>
      </w:r>
      <w:r>
        <w:t>e</w:t>
      </w:r>
      <w:r w:rsidR="007B7F24">
        <w:t>s pairs</w:t>
      </w:r>
    </w:p>
    <w:p w14:paraId="11B3A029" w14:textId="77777777" w:rsidR="007B7F24" w:rsidRDefault="007B7F24" w:rsidP="007B7F24">
      <w:pPr>
        <w:pStyle w:val="StylePuce1LatinGrasOrange"/>
      </w:pPr>
      <w:r>
        <w:t>Lien social</w:t>
      </w:r>
    </w:p>
    <w:p w14:paraId="3313F1C7" w14:textId="77777777" w:rsidR="007B7F24" w:rsidRDefault="007B7F24" w:rsidP="007B7F24">
      <w:pPr>
        <w:pStyle w:val="StylePuce1LatinGrasOrange"/>
      </w:pPr>
      <w:r>
        <w:t>Challenge collectif</w:t>
      </w:r>
    </w:p>
    <w:p w14:paraId="1F2F3191" w14:textId="3675A245" w:rsidR="007B7F24" w:rsidRDefault="00217346" w:rsidP="007B7F24">
      <w:pPr>
        <w:pStyle w:val="StylePuce1LatinGrasOrange"/>
      </w:pPr>
      <w:r>
        <w:t>Entraide</w:t>
      </w:r>
    </w:p>
    <w:p w14:paraId="708D4C15" w14:textId="12DE426C" w:rsidR="007B7F24" w:rsidRDefault="00AB0DD4" w:rsidP="002364E6">
      <w:pPr>
        <w:pStyle w:val="StylePuce1LatinGrasOrange"/>
        <w:spacing w:after="0"/>
        <w:ind w:left="357" w:hanging="357"/>
      </w:pPr>
      <w:r>
        <w:t>Apprentissage par la pratique</w:t>
      </w:r>
    </w:p>
    <w:p w14:paraId="77ACBB9C" w14:textId="77777777" w:rsidR="00C314C2" w:rsidRDefault="00D34EE3" w:rsidP="002364E6">
      <w:pPr>
        <w:pStyle w:val="Titremilieu"/>
        <w:spacing w:before="0"/>
      </w:pPr>
      <w:r>
        <w:t>Fonctionnement</w:t>
      </w:r>
    </w:p>
    <w:p w14:paraId="38A644C9" w14:textId="77777777" w:rsidR="000B3890" w:rsidRDefault="006137FB" w:rsidP="00EE3EEF">
      <w:r>
        <w:t>T</w:t>
      </w:r>
      <w:r w:rsidR="00EE3EEF">
        <w:t xml:space="preserve">oute session du Laboratoire se décompose </w:t>
      </w:r>
      <w:r w:rsidR="000B3890">
        <w:t xml:space="preserve">en </w:t>
      </w:r>
      <w:r w:rsidR="00EE3EEF">
        <w:t>quatre</w:t>
      </w:r>
      <w:r w:rsidR="000B3890">
        <w:t xml:space="preserve"> étapes</w:t>
      </w:r>
      <w:r w:rsidR="00EE3EEF">
        <w:t xml:space="preserve"> principales </w:t>
      </w:r>
      <w:r w:rsidR="000B3890">
        <w:t>:</w:t>
      </w:r>
    </w:p>
    <w:p w14:paraId="5DA9A943" w14:textId="77777777" w:rsidR="000B3890" w:rsidRDefault="000B3890" w:rsidP="006137FB">
      <w:pPr>
        <w:pStyle w:val="Puce1"/>
        <w:numPr>
          <w:ilvl w:val="0"/>
          <w:numId w:val="12"/>
        </w:numPr>
        <w:ind w:left="360"/>
      </w:pPr>
      <w:proofErr w:type="spellStart"/>
      <w:r w:rsidRPr="00333509">
        <w:rPr>
          <w:b/>
          <w:i/>
        </w:rPr>
        <w:t>Connect</w:t>
      </w:r>
      <w:proofErr w:type="spellEnd"/>
      <w:r>
        <w:t xml:space="preserve"> : connecter </w:t>
      </w:r>
      <w:r w:rsidR="00EE3EEF">
        <w:t xml:space="preserve">les participants entre eux et </w:t>
      </w:r>
      <w:r>
        <w:t>l’ensemble de</w:t>
      </w:r>
      <w:r w:rsidR="00EE3EEF">
        <w:t xml:space="preserve"> leur</w:t>
      </w:r>
      <w:r>
        <w:t xml:space="preserve">s idées et expériences sur </w:t>
      </w:r>
      <w:r w:rsidR="00EE3EEF">
        <w:t>le</w:t>
      </w:r>
      <w:r>
        <w:t xml:space="preserve"> thème </w:t>
      </w:r>
      <w:r w:rsidR="00EE3EEF">
        <w:t>qu’ils ont choisi</w:t>
      </w:r>
      <w:r>
        <w:t xml:space="preserve">. </w:t>
      </w:r>
    </w:p>
    <w:p w14:paraId="50CF4BCD" w14:textId="7358BDBD" w:rsidR="000B3890" w:rsidRDefault="000B3890" w:rsidP="006137FB">
      <w:pPr>
        <w:pStyle w:val="Puce1"/>
        <w:numPr>
          <w:ilvl w:val="0"/>
          <w:numId w:val="12"/>
        </w:numPr>
        <w:ind w:left="360"/>
      </w:pPr>
      <w:r w:rsidRPr="00333509">
        <w:rPr>
          <w:b/>
          <w:i/>
        </w:rPr>
        <w:t>Select</w:t>
      </w:r>
      <w:r>
        <w:t> : explorer les hi</w:t>
      </w:r>
      <w:r w:rsidR="00CD199A">
        <w:t>stoires de chacun et notamment l</w:t>
      </w:r>
      <w:r>
        <w:t xml:space="preserve">es succès et </w:t>
      </w:r>
      <w:r w:rsidR="00CD199A">
        <w:t>l</w:t>
      </w:r>
      <w:r>
        <w:t xml:space="preserve">es forces </w:t>
      </w:r>
      <w:r w:rsidR="00CD199A">
        <w:t xml:space="preserve">personnelles </w:t>
      </w:r>
      <w:r>
        <w:t xml:space="preserve">sur le thème </w:t>
      </w:r>
      <w:r w:rsidR="00CD199A">
        <w:t>choisi</w:t>
      </w:r>
      <w:r>
        <w:t xml:space="preserve">. Sélectionner </w:t>
      </w:r>
      <w:r w:rsidR="00217346">
        <w:t>cel</w:t>
      </w:r>
      <w:r>
        <w:t xml:space="preserve">les </w:t>
      </w:r>
      <w:r w:rsidR="00CD199A">
        <w:t xml:space="preserve">à approfondir </w:t>
      </w:r>
      <w:r>
        <w:t xml:space="preserve">et </w:t>
      </w:r>
      <w:r w:rsidR="00CD199A">
        <w:t xml:space="preserve">à transformer </w:t>
      </w:r>
      <w:r w:rsidR="00333509">
        <w:t xml:space="preserve">pour la suite du </w:t>
      </w:r>
      <w:r>
        <w:t>travail</w:t>
      </w:r>
      <w:r w:rsidR="00CD199A">
        <w:t xml:space="preserve"> en binôme ou trinôme</w:t>
      </w:r>
      <w:r>
        <w:t>.</w:t>
      </w:r>
      <w:r w:rsidR="00836EF7">
        <w:t xml:space="preserve"> Expérimenter dans le contexte protégé du laboratoire.</w:t>
      </w:r>
    </w:p>
    <w:p w14:paraId="3B9BD6DB" w14:textId="49417519" w:rsidR="00090079" w:rsidRDefault="000B3890" w:rsidP="006137FB">
      <w:pPr>
        <w:pStyle w:val="Puce1"/>
        <w:numPr>
          <w:ilvl w:val="0"/>
          <w:numId w:val="12"/>
        </w:numPr>
        <w:ind w:left="360"/>
      </w:pPr>
      <w:proofErr w:type="spellStart"/>
      <w:r w:rsidRPr="00333509">
        <w:rPr>
          <w:b/>
          <w:i/>
        </w:rPr>
        <w:t>Effect</w:t>
      </w:r>
      <w:proofErr w:type="spellEnd"/>
      <w:r>
        <w:t xml:space="preserve"> : </w:t>
      </w:r>
      <w:r w:rsidR="00217346">
        <w:t xml:space="preserve">expérimenter </w:t>
      </w:r>
      <w:r w:rsidR="00A230F3">
        <w:t>ses i</w:t>
      </w:r>
      <w:r w:rsidR="00836EF7">
        <w:t xml:space="preserve">dées dans la réalité, </w:t>
      </w:r>
      <w:r w:rsidR="00A230F3">
        <w:t>hors du laboratoire</w:t>
      </w:r>
      <w:r w:rsidR="00217346">
        <w:t>, pour chaque groupe de travail</w:t>
      </w:r>
      <w:r w:rsidR="00A230F3">
        <w:t xml:space="preserve">. </w:t>
      </w:r>
    </w:p>
    <w:p w14:paraId="648E722A" w14:textId="01462190" w:rsidR="000B3890" w:rsidRDefault="00417ADD" w:rsidP="006137FB">
      <w:pPr>
        <w:pStyle w:val="Puce1"/>
        <w:numPr>
          <w:ilvl w:val="0"/>
          <w:numId w:val="0"/>
        </w:numPr>
        <w:ind w:left="360"/>
      </w:pPr>
      <w:r>
        <w:t>C</w:t>
      </w:r>
      <w:r w:rsidR="00A230F3">
        <w:t>es groupes sont constitués de personne</w:t>
      </w:r>
      <w:r>
        <w:t>s</w:t>
      </w:r>
      <w:r w:rsidR="00A230F3">
        <w:t xml:space="preserve"> ayant créé une relation et partageant une envie commune. Chaque action des membres permet au groupe de s’</w:t>
      </w:r>
      <w:r w:rsidR="002617D9">
        <w:t xml:space="preserve">encourager, </w:t>
      </w:r>
      <w:r w:rsidR="00A230F3">
        <w:t>d’</w:t>
      </w:r>
      <w:r w:rsidR="002617D9">
        <w:t xml:space="preserve">apprendre ensemble et de </w:t>
      </w:r>
      <w:proofErr w:type="spellStart"/>
      <w:r w:rsidR="002617D9">
        <w:t>co</w:t>
      </w:r>
      <w:proofErr w:type="spellEnd"/>
      <w:r w:rsidR="002617D9">
        <w:t>-construire de nouvelles relations sociales.</w:t>
      </w:r>
    </w:p>
    <w:p w14:paraId="74BE012A" w14:textId="39F8F59E" w:rsidR="00AB0DD4" w:rsidRPr="002364E6" w:rsidRDefault="000B3890" w:rsidP="002364E6">
      <w:pPr>
        <w:pStyle w:val="Puce1"/>
        <w:numPr>
          <w:ilvl w:val="0"/>
          <w:numId w:val="12"/>
        </w:numPr>
        <w:ind w:left="360"/>
        <w:rPr>
          <w:b/>
          <w:i/>
        </w:rPr>
      </w:pPr>
      <w:proofErr w:type="spellStart"/>
      <w:r w:rsidRPr="002364E6">
        <w:rPr>
          <w:b/>
          <w:i/>
        </w:rPr>
        <w:t>Reflect</w:t>
      </w:r>
      <w:proofErr w:type="spellEnd"/>
      <w:r w:rsidRPr="002364E6">
        <w:rPr>
          <w:b/>
          <w:i/>
        </w:rPr>
        <w:t> </w:t>
      </w:r>
      <w:r w:rsidRPr="002364E6">
        <w:t xml:space="preserve">: </w:t>
      </w:r>
      <w:r w:rsidR="00217346" w:rsidRPr="002364E6">
        <w:t>réfléchir ensemble</w:t>
      </w:r>
      <w:r w:rsidR="00090079" w:rsidRPr="002364E6">
        <w:t>,</w:t>
      </w:r>
      <w:r w:rsidR="002617D9" w:rsidRPr="002364E6">
        <w:t xml:space="preserve"> partage</w:t>
      </w:r>
      <w:r w:rsidR="00217346" w:rsidRPr="002364E6">
        <w:t>r</w:t>
      </w:r>
      <w:r w:rsidR="002617D9" w:rsidRPr="002364E6">
        <w:t xml:space="preserve"> </w:t>
      </w:r>
      <w:r w:rsidR="00217346" w:rsidRPr="002364E6">
        <w:t>et ancrer</w:t>
      </w:r>
      <w:r w:rsidR="00090079" w:rsidRPr="002364E6">
        <w:t xml:space="preserve"> </w:t>
      </w:r>
      <w:r w:rsidR="00217346" w:rsidRPr="002364E6">
        <w:t>l</w:t>
      </w:r>
      <w:r w:rsidR="002617D9" w:rsidRPr="002364E6">
        <w:t>es apprentissages</w:t>
      </w:r>
      <w:r w:rsidR="00217346" w:rsidRPr="002364E6">
        <w:t xml:space="preserve"> issus des expérimentations</w:t>
      </w:r>
      <w:r w:rsidR="002617D9" w:rsidRPr="002364E6">
        <w:t>.</w:t>
      </w:r>
    </w:p>
    <w:sectPr w:rsidR="00AB0DD4" w:rsidRPr="002364E6" w:rsidSect="008B54BF">
      <w:footnotePr>
        <w:numFmt w:val="chicago"/>
      </w:footnotePr>
      <w:pgSz w:w="16840" w:h="11907" w:orient="landscape" w:code="9"/>
      <w:pgMar w:top="567" w:right="567" w:bottom="567" w:left="567" w:header="720" w:footer="720" w:gutter="0"/>
      <w:cols w:num="3" w:space="1134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D53D7" w14:textId="77777777" w:rsidR="00883C24" w:rsidRDefault="00883C24" w:rsidP="00C314C2">
      <w:r>
        <w:separator/>
      </w:r>
    </w:p>
  </w:endnote>
  <w:endnote w:type="continuationSeparator" w:id="0">
    <w:p w14:paraId="323F58E5" w14:textId="77777777" w:rsidR="00883C24" w:rsidRDefault="00883C24" w:rsidP="00C31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Gras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B79DB3" w14:textId="77777777" w:rsidR="00883C24" w:rsidRDefault="00883C24" w:rsidP="00C314C2">
      <w:r>
        <w:separator/>
      </w:r>
    </w:p>
  </w:footnote>
  <w:footnote w:type="continuationSeparator" w:id="0">
    <w:p w14:paraId="4A76CF3B" w14:textId="77777777" w:rsidR="00883C24" w:rsidRDefault="00883C24" w:rsidP="00C31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425B"/>
    <w:multiLevelType w:val="multilevel"/>
    <w:tmpl w:val="662AB766"/>
    <w:styleLink w:val="StyleNumro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eorgia" w:hAnsi="Georgia"/>
      </w:rPr>
    </w:lvl>
    <w:lvl w:ilvl="1">
      <w:start w:val="1"/>
      <w:numFmt w:val="lowerLetter"/>
      <w:pStyle w:val="Numros2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F04A46"/>
    <w:multiLevelType w:val="multilevel"/>
    <w:tmpl w:val="662AB766"/>
    <w:numStyleLink w:val="StyleNumros"/>
  </w:abstractNum>
  <w:abstractNum w:abstractNumId="2">
    <w:nsid w:val="040A35FD"/>
    <w:multiLevelType w:val="hybridMultilevel"/>
    <w:tmpl w:val="DC04193E"/>
    <w:lvl w:ilvl="0" w:tplc="EE0AAE00">
      <w:start w:val="1"/>
      <w:numFmt w:val="bullet"/>
      <w:lvlText w:val="―"/>
      <w:lvlJc w:val="left"/>
      <w:pPr>
        <w:ind w:left="36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D919B0"/>
    <w:multiLevelType w:val="hybridMultilevel"/>
    <w:tmpl w:val="71BA8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459B1"/>
    <w:multiLevelType w:val="multilevel"/>
    <w:tmpl w:val="2ABA7678"/>
    <w:lvl w:ilvl="0">
      <w:start w:val="1"/>
      <w:numFmt w:val="decimal"/>
      <w:pStyle w:val="Titre1"/>
      <w:lvlText w:val="%1."/>
      <w:lvlJc w:val="left"/>
      <w:pPr>
        <w:tabs>
          <w:tab w:val="num" w:pos="1004"/>
        </w:tabs>
        <w:ind w:left="644" w:hanging="360"/>
      </w:pPr>
    </w:lvl>
    <w:lvl w:ilvl="1">
      <w:start w:val="1"/>
      <w:numFmt w:val="decimal"/>
      <w:lvlText w:val="%1.%2."/>
      <w:lvlJc w:val="left"/>
      <w:pPr>
        <w:tabs>
          <w:tab w:val="num" w:pos="2084"/>
        </w:tabs>
        <w:ind w:left="1076" w:hanging="432"/>
      </w:pPr>
    </w:lvl>
    <w:lvl w:ilvl="2">
      <w:start w:val="1"/>
      <w:numFmt w:val="decimal"/>
      <w:lvlText w:val="%1.%2.%3."/>
      <w:lvlJc w:val="left"/>
      <w:pPr>
        <w:tabs>
          <w:tab w:val="num" w:pos="2804"/>
        </w:tabs>
        <w:ind w:left="1508" w:hanging="504"/>
      </w:pPr>
    </w:lvl>
    <w:lvl w:ilvl="3">
      <w:start w:val="1"/>
      <w:numFmt w:val="decimal"/>
      <w:lvlText w:val="%1.%2.%3.%4."/>
      <w:lvlJc w:val="left"/>
      <w:pPr>
        <w:tabs>
          <w:tab w:val="num" w:pos="3884"/>
        </w:tabs>
        <w:ind w:left="2012" w:hanging="648"/>
      </w:pPr>
    </w:lvl>
    <w:lvl w:ilvl="4">
      <w:start w:val="1"/>
      <w:numFmt w:val="decimal"/>
      <w:lvlText w:val="%1.%2.%3.%4.%5."/>
      <w:lvlJc w:val="left"/>
      <w:pPr>
        <w:tabs>
          <w:tab w:val="num" w:pos="4604"/>
        </w:tabs>
        <w:ind w:left="2516" w:hanging="792"/>
      </w:pPr>
    </w:lvl>
    <w:lvl w:ilvl="5">
      <w:start w:val="1"/>
      <w:numFmt w:val="decimal"/>
      <w:lvlText w:val="%1.%2.%3.%4.%5.%6."/>
      <w:lvlJc w:val="left"/>
      <w:pPr>
        <w:tabs>
          <w:tab w:val="num" w:pos="5684"/>
        </w:tabs>
        <w:ind w:left="3020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04"/>
        </w:tabs>
        <w:ind w:left="352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484"/>
        </w:tabs>
        <w:ind w:left="402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04"/>
        </w:tabs>
        <w:ind w:left="4604" w:hanging="1440"/>
      </w:pPr>
    </w:lvl>
  </w:abstractNum>
  <w:abstractNum w:abstractNumId="5">
    <w:nsid w:val="226D7167"/>
    <w:multiLevelType w:val="hybridMultilevel"/>
    <w:tmpl w:val="A87042A2"/>
    <w:lvl w:ilvl="0" w:tplc="EE0AAE00">
      <w:start w:val="1"/>
      <w:numFmt w:val="bullet"/>
      <w:lvlText w:val="―"/>
      <w:lvlJc w:val="left"/>
      <w:pPr>
        <w:ind w:left="36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5AC7456"/>
    <w:multiLevelType w:val="hybridMultilevel"/>
    <w:tmpl w:val="94621F18"/>
    <w:lvl w:ilvl="0" w:tplc="EE0AAE00">
      <w:start w:val="1"/>
      <w:numFmt w:val="bullet"/>
      <w:lvlText w:val="―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635C8"/>
    <w:multiLevelType w:val="hybridMultilevel"/>
    <w:tmpl w:val="4510F9AC"/>
    <w:lvl w:ilvl="0" w:tplc="00D2C08C">
      <w:start w:val="1"/>
      <w:numFmt w:val="decimal"/>
      <w:lvlText w:val="%1."/>
      <w:lvlJc w:val="left"/>
      <w:pPr>
        <w:ind w:left="788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508" w:hanging="360"/>
      </w:pPr>
    </w:lvl>
    <w:lvl w:ilvl="2" w:tplc="040C001B" w:tentative="1">
      <w:start w:val="1"/>
      <w:numFmt w:val="lowerRoman"/>
      <w:lvlText w:val="%3."/>
      <w:lvlJc w:val="right"/>
      <w:pPr>
        <w:ind w:left="2228" w:hanging="180"/>
      </w:pPr>
    </w:lvl>
    <w:lvl w:ilvl="3" w:tplc="040C000F" w:tentative="1">
      <w:start w:val="1"/>
      <w:numFmt w:val="decimal"/>
      <w:lvlText w:val="%4."/>
      <w:lvlJc w:val="left"/>
      <w:pPr>
        <w:ind w:left="2948" w:hanging="360"/>
      </w:pPr>
    </w:lvl>
    <w:lvl w:ilvl="4" w:tplc="040C0019" w:tentative="1">
      <w:start w:val="1"/>
      <w:numFmt w:val="lowerLetter"/>
      <w:lvlText w:val="%5."/>
      <w:lvlJc w:val="left"/>
      <w:pPr>
        <w:ind w:left="3668" w:hanging="360"/>
      </w:pPr>
    </w:lvl>
    <w:lvl w:ilvl="5" w:tplc="040C001B" w:tentative="1">
      <w:start w:val="1"/>
      <w:numFmt w:val="lowerRoman"/>
      <w:lvlText w:val="%6."/>
      <w:lvlJc w:val="right"/>
      <w:pPr>
        <w:ind w:left="4388" w:hanging="180"/>
      </w:pPr>
    </w:lvl>
    <w:lvl w:ilvl="6" w:tplc="040C000F" w:tentative="1">
      <w:start w:val="1"/>
      <w:numFmt w:val="decimal"/>
      <w:lvlText w:val="%7."/>
      <w:lvlJc w:val="left"/>
      <w:pPr>
        <w:ind w:left="5108" w:hanging="360"/>
      </w:pPr>
    </w:lvl>
    <w:lvl w:ilvl="7" w:tplc="040C0019" w:tentative="1">
      <w:start w:val="1"/>
      <w:numFmt w:val="lowerLetter"/>
      <w:lvlText w:val="%8."/>
      <w:lvlJc w:val="left"/>
      <w:pPr>
        <w:ind w:left="5828" w:hanging="360"/>
      </w:pPr>
    </w:lvl>
    <w:lvl w:ilvl="8" w:tplc="040C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8">
    <w:nsid w:val="3AE470A7"/>
    <w:multiLevelType w:val="hybridMultilevel"/>
    <w:tmpl w:val="08BEC2FA"/>
    <w:lvl w:ilvl="0" w:tplc="040C000F">
      <w:start w:val="1"/>
      <w:numFmt w:val="decimal"/>
      <w:lvlText w:val="%1."/>
      <w:lvlJc w:val="left"/>
      <w:pPr>
        <w:ind w:left="788" w:hanging="360"/>
      </w:pPr>
    </w:lvl>
    <w:lvl w:ilvl="1" w:tplc="040C0019" w:tentative="1">
      <w:start w:val="1"/>
      <w:numFmt w:val="lowerLetter"/>
      <w:lvlText w:val="%2."/>
      <w:lvlJc w:val="left"/>
      <w:pPr>
        <w:ind w:left="1508" w:hanging="360"/>
      </w:pPr>
    </w:lvl>
    <w:lvl w:ilvl="2" w:tplc="040C001B" w:tentative="1">
      <w:start w:val="1"/>
      <w:numFmt w:val="lowerRoman"/>
      <w:lvlText w:val="%3."/>
      <w:lvlJc w:val="right"/>
      <w:pPr>
        <w:ind w:left="2228" w:hanging="180"/>
      </w:pPr>
    </w:lvl>
    <w:lvl w:ilvl="3" w:tplc="040C000F" w:tentative="1">
      <w:start w:val="1"/>
      <w:numFmt w:val="decimal"/>
      <w:lvlText w:val="%4."/>
      <w:lvlJc w:val="left"/>
      <w:pPr>
        <w:ind w:left="2948" w:hanging="360"/>
      </w:pPr>
    </w:lvl>
    <w:lvl w:ilvl="4" w:tplc="040C0019" w:tentative="1">
      <w:start w:val="1"/>
      <w:numFmt w:val="lowerLetter"/>
      <w:lvlText w:val="%5."/>
      <w:lvlJc w:val="left"/>
      <w:pPr>
        <w:ind w:left="3668" w:hanging="360"/>
      </w:pPr>
    </w:lvl>
    <w:lvl w:ilvl="5" w:tplc="040C001B" w:tentative="1">
      <w:start w:val="1"/>
      <w:numFmt w:val="lowerRoman"/>
      <w:lvlText w:val="%6."/>
      <w:lvlJc w:val="right"/>
      <w:pPr>
        <w:ind w:left="4388" w:hanging="180"/>
      </w:pPr>
    </w:lvl>
    <w:lvl w:ilvl="6" w:tplc="040C000F" w:tentative="1">
      <w:start w:val="1"/>
      <w:numFmt w:val="decimal"/>
      <w:lvlText w:val="%7."/>
      <w:lvlJc w:val="left"/>
      <w:pPr>
        <w:ind w:left="5108" w:hanging="360"/>
      </w:pPr>
    </w:lvl>
    <w:lvl w:ilvl="7" w:tplc="040C0019" w:tentative="1">
      <w:start w:val="1"/>
      <w:numFmt w:val="lowerLetter"/>
      <w:lvlText w:val="%8."/>
      <w:lvlJc w:val="left"/>
      <w:pPr>
        <w:ind w:left="5828" w:hanging="360"/>
      </w:pPr>
    </w:lvl>
    <w:lvl w:ilvl="8" w:tplc="040C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9">
    <w:nsid w:val="3BC710D9"/>
    <w:multiLevelType w:val="hybridMultilevel"/>
    <w:tmpl w:val="FAA42DD6"/>
    <w:lvl w:ilvl="0" w:tplc="EE0AAE00">
      <w:start w:val="1"/>
      <w:numFmt w:val="bullet"/>
      <w:lvlText w:val="―"/>
      <w:lvlJc w:val="left"/>
      <w:pPr>
        <w:ind w:left="36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1924999"/>
    <w:multiLevelType w:val="hybridMultilevel"/>
    <w:tmpl w:val="B9B61692"/>
    <w:lvl w:ilvl="0" w:tplc="A0EE7826">
      <w:start w:val="1"/>
      <w:numFmt w:val="decimal"/>
      <w:pStyle w:val="Numros1"/>
      <w:lvlText w:val="%1."/>
      <w:lvlJc w:val="left"/>
      <w:pPr>
        <w:tabs>
          <w:tab w:val="num" w:pos="720"/>
        </w:tabs>
        <w:ind w:left="720" w:hanging="360"/>
      </w:pPr>
    </w:lvl>
    <w:lvl w:ilvl="1" w:tplc="3C4202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AA49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88AF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200A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E000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02E8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34E6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56B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C97680"/>
    <w:multiLevelType w:val="hybridMultilevel"/>
    <w:tmpl w:val="88A23250"/>
    <w:lvl w:ilvl="0" w:tplc="040C000F">
      <w:start w:val="1"/>
      <w:numFmt w:val="decimal"/>
      <w:pStyle w:val="Puce1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8036826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5E633DD7"/>
    <w:multiLevelType w:val="hybridMultilevel"/>
    <w:tmpl w:val="A2065274"/>
    <w:lvl w:ilvl="0" w:tplc="BFFC9DFA">
      <w:start w:val="1"/>
      <w:numFmt w:val="bullet"/>
      <w:pStyle w:val="StylePuce1LatinGrasOrange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FF9900"/>
      </w:rPr>
    </w:lvl>
    <w:lvl w:ilvl="1" w:tplc="A634A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CD315C"/>
    <w:multiLevelType w:val="hybridMultilevel"/>
    <w:tmpl w:val="B8843CBE"/>
    <w:lvl w:ilvl="0" w:tplc="BFFC9DFA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FF9900"/>
      </w:rPr>
    </w:lvl>
    <w:lvl w:ilvl="1" w:tplc="A738BD92">
      <w:start w:val="1"/>
      <w:numFmt w:val="bullet"/>
      <w:pStyle w:val="Puce2"/>
      <w:lvlText w:val="•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FF990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2D06DB"/>
    <w:multiLevelType w:val="hybridMultilevel"/>
    <w:tmpl w:val="4EAEC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165DE0"/>
    <w:multiLevelType w:val="multilevel"/>
    <w:tmpl w:val="4EAA50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6"/>
  </w:num>
  <w:num w:numId="2">
    <w:abstractNumId w:val="4"/>
  </w:num>
  <w:num w:numId="3">
    <w:abstractNumId w:val="0"/>
  </w:num>
  <w:num w:numId="4">
    <w:abstractNumId w:val="1"/>
  </w:num>
  <w:num w:numId="5">
    <w:abstractNumId w:val="13"/>
  </w:num>
  <w:num w:numId="6">
    <w:abstractNumId w:val="10"/>
  </w:num>
  <w:num w:numId="7">
    <w:abstractNumId w:val="14"/>
  </w:num>
  <w:num w:numId="8">
    <w:abstractNumId w:val="10"/>
    <w:lvlOverride w:ilvl="0">
      <w:startOverride w:val="1"/>
    </w:lvlOverride>
  </w:num>
  <w:num w:numId="9">
    <w:abstractNumId w:val="11"/>
  </w:num>
  <w:num w:numId="10">
    <w:abstractNumId w:val="13"/>
  </w:num>
  <w:num w:numId="11">
    <w:abstractNumId w:val="8"/>
  </w:num>
  <w:num w:numId="12">
    <w:abstractNumId w:val="7"/>
  </w:num>
  <w:num w:numId="13">
    <w:abstractNumId w:val="9"/>
  </w:num>
  <w:num w:numId="14">
    <w:abstractNumId w:val="5"/>
  </w:num>
  <w:num w:numId="15">
    <w:abstractNumId w:val="2"/>
  </w:num>
  <w:num w:numId="16">
    <w:abstractNumId w:val="11"/>
  </w:num>
  <w:num w:numId="17">
    <w:abstractNumId w:val="11"/>
  </w:num>
  <w:num w:numId="18">
    <w:abstractNumId w:val="3"/>
  </w:num>
  <w:num w:numId="19">
    <w:abstractNumId w:val="15"/>
  </w:num>
  <w:num w:numId="2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6B8"/>
    <w:rsid w:val="000115EC"/>
    <w:rsid w:val="00016B29"/>
    <w:rsid w:val="0008543B"/>
    <w:rsid w:val="00090079"/>
    <w:rsid w:val="000B3890"/>
    <w:rsid w:val="000D2556"/>
    <w:rsid w:val="000E115C"/>
    <w:rsid w:val="000F066B"/>
    <w:rsid w:val="000F3D55"/>
    <w:rsid w:val="001075A5"/>
    <w:rsid w:val="001150DB"/>
    <w:rsid w:val="00116377"/>
    <w:rsid w:val="00134614"/>
    <w:rsid w:val="00167378"/>
    <w:rsid w:val="00183980"/>
    <w:rsid w:val="00193F71"/>
    <w:rsid w:val="001B3746"/>
    <w:rsid w:val="001B5CF4"/>
    <w:rsid w:val="001C4EB3"/>
    <w:rsid w:val="001D4646"/>
    <w:rsid w:val="00206E2F"/>
    <w:rsid w:val="002117DD"/>
    <w:rsid w:val="00217346"/>
    <w:rsid w:val="002364E6"/>
    <w:rsid w:val="002422C3"/>
    <w:rsid w:val="002451F8"/>
    <w:rsid w:val="002617D9"/>
    <w:rsid w:val="002E146D"/>
    <w:rsid w:val="002F3CEA"/>
    <w:rsid w:val="00300FB1"/>
    <w:rsid w:val="00333509"/>
    <w:rsid w:val="0034637C"/>
    <w:rsid w:val="00357A93"/>
    <w:rsid w:val="003A00E3"/>
    <w:rsid w:val="003A0E40"/>
    <w:rsid w:val="00417ADD"/>
    <w:rsid w:val="004344BD"/>
    <w:rsid w:val="004563F0"/>
    <w:rsid w:val="004713E8"/>
    <w:rsid w:val="004867B5"/>
    <w:rsid w:val="0049179F"/>
    <w:rsid w:val="00492AC7"/>
    <w:rsid w:val="004A2CD2"/>
    <w:rsid w:val="004A649F"/>
    <w:rsid w:val="004C1D7B"/>
    <w:rsid w:val="004C500F"/>
    <w:rsid w:val="004D236A"/>
    <w:rsid w:val="004D613F"/>
    <w:rsid w:val="004E5EE0"/>
    <w:rsid w:val="004F346B"/>
    <w:rsid w:val="0050694A"/>
    <w:rsid w:val="005120BE"/>
    <w:rsid w:val="00517931"/>
    <w:rsid w:val="00590A38"/>
    <w:rsid w:val="00597240"/>
    <w:rsid w:val="005B26B8"/>
    <w:rsid w:val="005C028B"/>
    <w:rsid w:val="005E2F5C"/>
    <w:rsid w:val="005E730C"/>
    <w:rsid w:val="005F24CE"/>
    <w:rsid w:val="005F6353"/>
    <w:rsid w:val="006137FB"/>
    <w:rsid w:val="00633A29"/>
    <w:rsid w:val="006434AE"/>
    <w:rsid w:val="00652652"/>
    <w:rsid w:val="006708A2"/>
    <w:rsid w:val="00673DE6"/>
    <w:rsid w:val="00681DFC"/>
    <w:rsid w:val="00683ACF"/>
    <w:rsid w:val="00686E7E"/>
    <w:rsid w:val="006A12DD"/>
    <w:rsid w:val="006A533C"/>
    <w:rsid w:val="006B2E10"/>
    <w:rsid w:val="006C00F9"/>
    <w:rsid w:val="006D258E"/>
    <w:rsid w:val="006D56DF"/>
    <w:rsid w:val="006F10B0"/>
    <w:rsid w:val="0071473E"/>
    <w:rsid w:val="007530BD"/>
    <w:rsid w:val="007B7F24"/>
    <w:rsid w:val="007D4613"/>
    <w:rsid w:val="007E206F"/>
    <w:rsid w:val="007E47AB"/>
    <w:rsid w:val="007F4A9A"/>
    <w:rsid w:val="008067A7"/>
    <w:rsid w:val="00810BAD"/>
    <w:rsid w:val="00822FEF"/>
    <w:rsid w:val="00836EF7"/>
    <w:rsid w:val="00847EFF"/>
    <w:rsid w:val="00883C24"/>
    <w:rsid w:val="00897857"/>
    <w:rsid w:val="008B54BF"/>
    <w:rsid w:val="008C1450"/>
    <w:rsid w:val="008C3633"/>
    <w:rsid w:val="008D3944"/>
    <w:rsid w:val="00910C00"/>
    <w:rsid w:val="009149E5"/>
    <w:rsid w:val="00931D38"/>
    <w:rsid w:val="0093567A"/>
    <w:rsid w:val="009362CC"/>
    <w:rsid w:val="00941B87"/>
    <w:rsid w:val="009F276A"/>
    <w:rsid w:val="00A069F1"/>
    <w:rsid w:val="00A13BF7"/>
    <w:rsid w:val="00A230F3"/>
    <w:rsid w:val="00A309BC"/>
    <w:rsid w:val="00A417C8"/>
    <w:rsid w:val="00A54510"/>
    <w:rsid w:val="00A96CDA"/>
    <w:rsid w:val="00AB0DD4"/>
    <w:rsid w:val="00AF3BB2"/>
    <w:rsid w:val="00B000F3"/>
    <w:rsid w:val="00B07F80"/>
    <w:rsid w:val="00B25CC0"/>
    <w:rsid w:val="00B334A8"/>
    <w:rsid w:val="00B4143F"/>
    <w:rsid w:val="00B9233E"/>
    <w:rsid w:val="00BB31B2"/>
    <w:rsid w:val="00BD6FBF"/>
    <w:rsid w:val="00C02808"/>
    <w:rsid w:val="00C0551E"/>
    <w:rsid w:val="00C0596C"/>
    <w:rsid w:val="00C126C9"/>
    <w:rsid w:val="00C3073C"/>
    <w:rsid w:val="00C314C2"/>
    <w:rsid w:val="00C533A1"/>
    <w:rsid w:val="00C5602C"/>
    <w:rsid w:val="00C86B70"/>
    <w:rsid w:val="00CA2690"/>
    <w:rsid w:val="00CC5C0F"/>
    <w:rsid w:val="00CD199A"/>
    <w:rsid w:val="00CE4423"/>
    <w:rsid w:val="00CF7FAD"/>
    <w:rsid w:val="00D00C7F"/>
    <w:rsid w:val="00D11CD0"/>
    <w:rsid w:val="00D33ABC"/>
    <w:rsid w:val="00D34EE3"/>
    <w:rsid w:val="00D41D02"/>
    <w:rsid w:val="00D56549"/>
    <w:rsid w:val="00D64DAB"/>
    <w:rsid w:val="00DC72D4"/>
    <w:rsid w:val="00E1399F"/>
    <w:rsid w:val="00E2327B"/>
    <w:rsid w:val="00E33005"/>
    <w:rsid w:val="00E47ADF"/>
    <w:rsid w:val="00E47EB3"/>
    <w:rsid w:val="00E8377A"/>
    <w:rsid w:val="00E9519C"/>
    <w:rsid w:val="00EA7978"/>
    <w:rsid w:val="00EB40E5"/>
    <w:rsid w:val="00ED78A9"/>
    <w:rsid w:val="00EE2B25"/>
    <w:rsid w:val="00EE306D"/>
    <w:rsid w:val="00EE3EEF"/>
    <w:rsid w:val="00EF7C0E"/>
    <w:rsid w:val="00F00556"/>
    <w:rsid w:val="00F311E5"/>
    <w:rsid w:val="00F51B53"/>
    <w:rsid w:val="00F92550"/>
    <w:rsid w:val="00F93929"/>
    <w:rsid w:val="00FA4D9B"/>
    <w:rsid w:val="00FB1458"/>
    <w:rsid w:val="00FC6DAA"/>
    <w:rsid w:val="00FD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#fc6" stroke="f" strokecolor="#f90">
      <v:fill color="#fc6" opacity=".5"/>
      <v:stroke color="#f90" on="f"/>
      <o:colormru v:ext="edit" colors="#fc6"/>
    </o:shapedefaults>
    <o:shapelayout v:ext="edit">
      <o:idmap v:ext="edit" data="1"/>
    </o:shapelayout>
  </w:shapeDefaults>
  <w:decimalSymbol w:val=","/>
  <w:listSeparator w:val=";"/>
  <w14:docId w14:val="1AA644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D02"/>
    <w:pPr>
      <w:spacing w:before="120"/>
    </w:pPr>
    <w:rPr>
      <w:rFonts w:ascii="Georgia" w:hAnsi="Georgia"/>
      <w:szCs w:val="24"/>
      <w:lang w:val="fr-FR" w:eastAsia="en-US"/>
    </w:rPr>
  </w:style>
  <w:style w:type="paragraph" w:styleId="Titre1">
    <w:name w:val="heading 1"/>
    <w:basedOn w:val="Normal"/>
    <w:next w:val="Normal"/>
    <w:qFormat/>
    <w:rsid w:val="00FB1458"/>
    <w:pPr>
      <w:keepNext/>
      <w:numPr>
        <w:numId w:val="2"/>
      </w:numPr>
      <w:spacing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941B87"/>
    <w:pPr>
      <w:keepNext/>
      <w:spacing w:before="200" w:after="60"/>
      <w:outlineLvl w:val="1"/>
    </w:pPr>
    <w:rPr>
      <w:rFonts w:ascii="Arial Gras" w:hAnsi="Arial Gras" w:cs="Arial"/>
      <w:b/>
      <w:bCs/>
      <w:i/>
      <w:iCs/>
      <w:color w:val="FF9900"/>
      <w:sz w:val="28"/>
      <w:szCs w:val="28"/>
    </w:rPr>
  </w:style>
  <w:style w:type="paragraph" w:styleId="Titre3">
    <w:name w:val="heading 3"/>
    <w:basedOn w:val="Normal"/>
    <w:next w:val="Normal"/>
    <w:qFormat/>
    <w:rsid w:val="00C86B7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2">
    <w:name w:val="Puce 2"/>
    <w:basedOn w:val="Puce10"/>
    <w:autoRedefine/>
    <w:rsid w:val="00B07F80"/>
    <w:pPr>
      <w:numPr>
        <w:ilvl w:val="1"/>
        <w:numId w:val="7"/>
      </w:numPr>
    </w:pPr>
  </w:style>
  <w:style w:type="paragraph" w:customStyle="1" w:styleId="Puce10">
    <w:name w:val="Puce 1"/>
    <w:basedOn w:val="Normal"/>
    <w:rsid w:val="00810BAD"/>
    <w:pPr>
      <w:spacing w:after="120"/>
    </w:pPr>
  </w:style>
  <w:style w:type="table" w:styleId="Grilledutableau">
    <w:name w:val="Table Grid"/>
    <w:basedOn w:val="TableauNormal"/>
    <w:rsid w:val="001B5C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rsid w:val="001B5CF4"/>
    <w:pPr>
      <w:pBdr>
        <w:bottom w:val="single" w:sz="4" w:space="1" w:color="auto"/>
      </w:pBd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377A"/>
    <w:pPr>
      <w:tabs>
        <w:tab w:val="center" w:pos="4536"/>
        <w:tab w:val="right" w:pos="9072"/>
      </w:tabs>
    </w:pPr>
    <w:rPr>
      <w:sz w:val="16"/>
    </w:rPr>
  </w:style>
  <w:style w:type="table" w:styleId="Grilledetableau8">
    <w:name w:val="Table Grid 8"/>
    <w:basedOn w:val="TableauNormal"/>
    <w:rsid w:val="001B5CF4"/>
    <w:pPr>
      <w:spacing w:before="240"/>
      <w:ind w:firstLine="284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ienhypertexte">
    <w:name w:val="Hyperlink"/>
    <w:rsid w:val="00686E7E"/>
    <w:rPr>
      <w:color w:val="0000FF"/>
      <w:u w:val="single"/>
    </w:rPr>
  </w:style>
  <w:style w:type="paragraph" w:customStyle="1" w:styleId="StyleTitre1Gauche05cmPremireligne0cm">
    <w:name w:val="Style Titre 1 + Gauche :  05 cm Première ligne : 0 cm"/>
    <w:basedOn w:val="Titre1"/>
    <w:rsid w:val="00652652"/>
    <w:pPr>
      <w:numPr>
        <w:numId w:val="0"/>
      </w:numPr>
      <w:pBdr>
        <w:top w:val="thinThickSmallGap" w:sz="24" w:space="1" w:color="008000"/>
        <w:bottom w:val="thickThinSmallGap" w:sz="24" w:space="1" w:color="008000"/>
      </w:pBdr>
      <w:spacing w:before="480" w:after="120"/>
      <w:jc w:val="center"/>
    </w:pPr>
    <w:rPr>
      <w:rFonts w:cs="Times New Roman"/>
      <w:color w:val="008000"/>
      <w:szCs w:val="20"/>
    </w:rPr>
  </w:style>
  <w:style w:type="numbering" w:customStyle="1" w:styleId="StyleNumros">
    <w:name w:val="Style Numéros"/>
    <w:rsid w:val="00590A38"/>
    <w:pPr>
      <w:numPr>
        <w:numId w:val="3"/>
      </w:numPr>
    </w:pPr>
  </w:style>
  <w:style w:type="paragraph" w:styleId="Notedebasdepage">
    <w:name w:val="footnote text"/>
    <w:basedOn w:val="Normal"/>
    <w:semiHidden/>
    <w:rsid w:val="00016B29"/>
    <w:rPr>
      <w:szCs w:val="20"/>
    </w:rPr>
  </w:style>
  <w:style w:type="character" w:styleId="Appelnotedebasdep">
    <w:name w:val="footnote reference"/>
    <w:semiHidden/>
    <w:rsid w:val="00016B29"/>
    <w:rPr>
      <w:vertAlign w:val="superscript"/>
    </w:rPr>
  </w:style>
  <w:style w:type="paragraph" w:customStyle="1" w:styleId="SousTitre">
    <w:name w:val="Sous Titre"/>
    <w:basedOn w:val="Normal"/>
    <w:rsid w:val="00300FB1"/>
    <w:pPr>
      <w:tabs>
        <w:tab w:val="center" w:pos="2160"/>
        <w:tab w:val="center" w:pos="2520"/>
      </w:tabs>
      <w:jc w:val="center"/>
    </w:pPr>
    <w:rPr>
      <w:b/>
      <w:color w:val="FF6600"/>
      <w:sz w:val="28"/>
      <w:szCs w:val="28"/>
    </w:rPr>
  </w:style>
  <w:style w:type="paragraph" w:customStyle="1" w:styleId="Centr">
    <w:name w:val="Centré"/>
    <w:basedOn w:val="Normal"/>
    <w:rsid w:val="002451F8"/>
    <w:pPr>
      <w:jc w:val="center"/>
    </w:pPr>
  </w:style>
  <w:style w:type="paragraph" w:customStyle="1" w:styleId="DoubleligneAvant">
    <w:name w:val="Double ligne Avant"/>
    <w:basedOn w:val="Normal"/>
    <w:rsid w:val="002451F8"/>
    <w:pPr>
      <w:pBdr>
        <w:top w:val="thinThickSmallGap" w:sz="24" w:space="1" w:color="008000"/>
      </w:pBdr>
    </w:pPr>
  </w:style>
  <w:style w:type="paragraph" w:customStyle="1" w:styleId="Doubleligneaprs">
    <w:name w:val="Double ligne après"/>
    <w:basedOn w:val="Normal"/>
    <w:rsid w:val="002451F8"/>
    <w:pPr>
      <w:pBdr>
        <w:bottom w:val="thinThickSmallGap" w:sz="24" w:space="1" w:color="008000"/>
      </w:pBdr>
    </w:pPr>
  </w:style>
  <w:style w:type="paragraph" w:customStyle="1" w:styleId="Titrehaut">
    <w:name w:val="Titre haut"/>
    <w:basedOn w:val="StyleTitre1Gauche05cmPremireligne0cm"/>
    <w:next w:val="Normal"/>
    <w:rsid w:val="004D236A"/>
    <w:pPr>
      <w:pBdr>
        <w:top w:val="thinThickSmallGap" w:sz="24" w:space="1" w:color="FF9900"/>
        <w:bottom w:val="thickThinSmallGap" w:sz="24" w:space="1" w:color="FF9900"/>
      </w:pBdr>
      <w:spacing w:before="0"/>
    </w:pPr>
    <w:rPr>
      <w:rFonts w:ascii="Arial Gras" w:hAnsi="Arial Gras"/>
      <w:color w:val="FF9900"/>
    </w:rPr>
  </w:style>
  <w:style w:type="paragraph" w:customStyle="1" w:styleId="Titremilieu">
    <w:name w:val="Titre milieu"/>
    <w:basedOn w:val="StyleTitre1Gauche05cmPremireligne0cm"/>
    <w:next w:val="Normal"/>
    <w:rsid w:val="004D236A"/>
    <w:pPr>
      <w:pBdr>
        <w:top w:val="thinThickSmallGap" w:sz="24" w:space="1" w:color="FF9900"/>
        <w:bottom w:val="thickThinSmallGap" w:sz="24" w:space="1" w:color="FF9900"/>
      </w:pBdr>
    </w:pPr>
    <w:rPr>
      <w:rFonts w:ascii="Arial Gras" w:hAnsi="Arial Gras"/>
      <w:color w:val="FF9900"/>
    </w:rPr>
  </w:style>
  <w:style w:type="paragraph" w:customStyle="1" w:styleId="StyleBasFin-paispeuespacsVert3ptpaisseurdutrait">
    <w:name w:val="Style Bas: (Fin-épais peu espacés Vert  3 pt Épaisseur du trait)"/>
    <w:basedOn w:val="Normal"/>
    <w:rsid w:val="00652652"/>
    <w:pPr>
      <w:pBdr>
        <w:bottom w:val="thickThinSmallGap" w:sz="24" w:space="1" w:color="008000"/>
      </w:pBdr>
    </w:pPr>
    <w:rPr>
      <w:szCs w:val="20"/>
    </w:rPr>
  </w:style>
  <w:style w:type="paragraph" w:customStyle="1" w:styleId="Numros1">
    <w:name w:val="Numéros 1"/>
    <w:basedOn w:val="Puce10"/>
    <w:rsid w:val="00AF3BB2"/>
    <w:pPr>
      <w:numPr>
        <w:numId w:val="6"/>
      </w:numPr>
    </w:pPr>
  </w:style>
  <w:style w:type="paragraph" w:customStyle="1" w:styleId="StyleBasFin-paispeuespacsVert3ptpaisseurdutrait1">
    <w:name w:val="Style Bas: (Fin-épais peu espacés Vert  3 pt Épaisseur du trait)1"/>
    <w:basedOn w:val="Normal"/>
    <w:rsid w:val="00300FB1"/>
    <w:pPr>
      <w:pBdr>
        <w:bottom w:val="thickThinSmallGap" w:sz="24" w:space="1" w:color="FF6600"/>
      </w:pBdr>
    </w:pPr>
    <w:rPr>
      <w:szCs w:val="20"/>
    </w:rPr>
  </w:style>
  <w:style w:type="paragraph" w:customStyle="1" w:styleId="StyleHautFin-paispeuespacsVert3ptpaisseurdutrait">
    <w:name w:val="Style Haut: (Fin-épais peu espacés Vert  3 pt Épaisseur du trait)"/>
    <w:basedOn w:val="Normal"/>
    <w:rsid w:val="00300FB1"/>
    <w:pPr>
      <w:pBdr>
        <w:top w:val="thinThickSmallGap" w:sz="24" w:space="1" w:color="FF6600"/>
      </w:pBdr>
    </w:pPr>
    <w:rPr>
      <w:szCs w:val="20"/>
    </w:rPr>
  </w:style>
  <w:style w:type="paragraph" w:customStyle="1" w:styleId="StylePuce1LatinGrasOrange">
    <w:name w:val="Style Puce 1 + (Latin) Gras Orange"/>
    <w:basedOn w:val="Puce10"/>
    <w:rsid w:val="00810BAD"/>
    <w:pPr>
      <w:numPr>
        <w:numId w:val="5"/>
      </w:numPr>
    </w:pPr>
    <w:rPr>
      <w:b/>
      <w:color w:val="FF9900"/>
    </w:rPr>
  </w:style>
  <w:style w:type="paragraph" w:customStyle="1" w:styleId="Numros2">
    <w:name w:val="Numéros 2"/>
    <w:basedOn w:val="Numros1"/>
    <w:rsid w:val="00B334A8"/>
    <w:pPr>
      <w:numPr>
        <w:ilvl w:val="1"/>
        <w:numId w:val="4"/>
      </w:numPr>
    </w:pPr>
  </w:style>
  <w:style w:type="paragraph" w:styleId="NormalWeb">
    <w:name w:val="Normal (Web)"/>
    <w:basedOn w:val="Normal"/>
    <w:uiPriority w:val="99"/>
    <w:unhideWhenUsed/>
    <w:rsid w:val="00492AC7"/>
    <w:pPr>
      <w:spacing w:before="100" w:beforeAutospacing="1" w:after="100" w:afterAutospacing="1"/>
    </w:pPr>
    <w:rPr>
      <w:rFonts w:ascii="Times New Roman" w:hAnsi="Times New Roman"/>
      <w:sz w:val="24"/>
      <w:lang w:eastAsia="fr-FR"/>
    </w:rPr>
  </w:style>
  <w:style w:type="paragraph" w:customStyle="1" w:styleId="Puce1">
    <w:name w:val="Puce1"/>
    <w:basedOn w:val="Normal"/>
    <w:link w:val="Puce1Car"/>
    <w:qFormat/>
    <w:rsid w:val="009362CC"/>
    <w:pPr>
      <w:numPr>
        <w:numId w:val="9"/>
      </w:numPr>
      <w:spacing w:before="60"/>
    </w:pPr>
  </w:style>
  <w:style w:type="table" w:styleId="Listeclaire-Accent6">
    <w:name w:val="Light List Accent 6"/>
    <w:basedOn w:val="TableauNormal"/>
    <w:uiPriority w:val="61"/>
    <w:rsid w:val="00683ACF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customStyle="1" w:styleId="Puce1Car">
    <w:name w:val="Puce1 Car"/>
    <w:link w:val="Puce1"/>
    <w:rsid w:val="009362CC"/>
    <w:rPr>
      <w:rFonts w:ascii="Georgia" w:hAnsi="Georgia"/>
      <w:szCs w:val="24"/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44BD"/>
    <w:pPr>
      <w:spacing w:before="0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44BD"/>
    <w:rPr>
      <w:rFonts w:ascii="Lucida Grande" w:hAnsi="Lucida Grande"/>
      <w:sz w:val="18"/>
      <w:szCs w:val="18"/>
      <w:lang w:val="fr-FR" w:eastAsia="en-US"/>
    </w:rPr>
  </w:style>
  <w:style w:type="paragraph" w:styleId="Paragraphedeliste">
    <w:name w:val="List Paragraph"/>
    <w:basedOn w:val="Normal"/>
    <w:uiPriority w:val="34"/>
    <w:qFormat/>
    <w:rsid w:val="00C059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D02"/>
    <w:pPr>
      <w:spacing w:before="120"/>
    </w:pPr>
    <w:rPr>
      <w:rFonts w:ascii="Georgia" w:hAnsi="Georgia"/>
      <w:szCs w:val="24"/>
      <w:lang w:val="fr-FR" w:eastAsia="en-US"/>
    </w:rPr>
  </w:style>
  <w:style w:type="paragraph" w:styleId="Titre1">
    <w:name w:val="heading 1"/>
    <w:basedOn w:val="Normal"/>
    <w:next w:val="Normal"/>
    <w:qFormat/>
    <w:rsid w:val="00FB1458"/>
    <w:pPr>
      <w:keepNext/>
      <w:numPr>
        <w:numId w:val="2"/>
      </w:numPr>
      <w:spacing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941B87"/>
    <w:pPr>
      <w:keepNext/>
      <w:spacing w:before="200" w:after="60"/>
      <w:outlineLvl w:val="1"/>
    </w:pPr>
    <w:rPr>
      <w:rFonts w:ascii="Arial Gras" w:hAnsi="Arial Gras" w:cs="Arial"/>
      <w:b/>
      <w:bCs/>
      <w:i/>
      <w:iCs/>
      <w:color w:val="FF9900"/>
      <w:sz w:val="28"/>
      <w:szCs w:val="28"/>
    </w:rPr>
  </w:style>
  <w:style w:type="paragraph" w:styleId="Titre3">
    <w:name w:val="heading 3"/>
    <w:basedOn w:val="Normal"/>
    <w:next w:val="Normal"/>
    <w:qFormat/>
    <w:rsid w:val="00C86B7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2">
    <w:name w:val="Puce 2"/>
    <w:basedOn w:val="Puce10"/>
    <w:autoRedefine/>
    <w:rsid w:val="00B07F80"/>
    <w:pPr>
      <w:numPr>
        <w:ilvl w:val="1"/>
        <w:numId w:val="7"/>
      </w:numPr>
    </w:pPr>
  </w:style>
  <w:style w:type="paragraph" w:customStyle="1" w:styleId="Puce10">
    <w:name w:val="Puce 1"/>
    <w:basedOn w:val="Normal"/>
    <w:rsid w:val="00810BAD"/>
    <w:pPr>
      <w:spacing w:after="120"/>
    </w:pPr>
  </w:style>
  <w:style w:type="table" w:styleId="Grilledutableau">
    <w:name w:val="Table Grid"/>
    <w:basedOn w:val="TableauNormal"/>
    <w:rsid w:val="001B5C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rsid w:val="001B5CF4"/>
    <w:pPr>
      <w:pBdr>
        <w:bottom w:val="single" w:sz="4" w:space="1" w:color="auto"/>
      </w:pBd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377A"/>
    <w:pPr>
      <w:tabs>
        <w:tab w:val="center" w:pos="4536"/>
        <w:tab w:val="right" w:pos="9072"/>
      </w:tabs>
    </w:pPr>
    <w:rPr>
      <w:sz w:val="16"/>
    </w:rPr>
  </w:style>
  <w:style w:type="table" w:styleId="Grilledetableau8">
    <w:name w:val="Table Grid 8"/>
    <w:basedOn w:val="TableauNormal"/>
    <w:rsid w:val="001B5CF4"/>
    <w:pPr>
      <w:spacing w:before="240"/>
      <w:ind w:firstLine="284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ienhypertexte">
    <w:name w:val="Hyperlink"/>
    <w:rsid w:val="00686E7E"/>
    <w:rPr>
      <w:color w:val="0000FF"/>
      <w:u w:val="single"/>
    </w:rPr>
  </w:style>
  <w:style w:type="paragraph" w:customStyle="1" w:styleId="StyleTitre1Gauche05cmPremireligne0cm">
    <w:name w:val="Style Titre 1 + Gauche :  05 cm Première ligne : 0 cm"/>
    <w:basedOn w:val="Titre1"/>
    <w:rsid w:val="00652652"/>
    <w:pPr>
      <w:numPr>
        <w:numId w:val="0"/>
      </w:numPr>
      <w:pBdr>
        <w:top w:val="thinThickSmallGap" w:sz="24" w:space="1" w:color="008000"/>
        <w:bottom w:val="thickThinSmallGap" w:sz="24" w:space="1" w:color="008000"/>
      </w:pBdr>
      <w:spacing w:before="480" w:after="120"/>
      <w:jc w:val="center"/>
    </w:pPr>
    <w:rPr>
      <w:rFonts w:cs="Times New Roman"/>
      <w:color w:val="008000"/>
      <w:szCs w:val="20"/>
    </w:rPr>
  </w:style>
  <w:style w:type="numbering" w:customStyle="1" w:styleId="StyleNumros">
    <w:name w:val="Style Numéros"/>
    <w:rsid w:val="00590A38"/>
    <w:pPr>
      <w:numPr>
        <w:numId w:val="3"/>
      </w:numPr>
    </w:pPr>
  </w:style>
  <w:style w:type="paragraph" w:styleId="Notedebasdepage">
    <w:name w:val="footnote text"/>
    <w:basedOn w:val="Normal"/>
    <w:semiHidden/>
    <w:rsid w:val="00016B29"/>
    <w:rPr>
      <w:szCs w:val="20"/>
    </w:rPr>
  </w:style>
  <w:style w:type="character" w:styleId="Appelnotedebasdep">
    <w:name w:val="footnote reference"/>
    <w:semiHidden/>
    <w:rsid w:val="00016B29"/>
    <w:rPr>
      <w:vertAlign w:val="superscript"/>
    </w:rPr>
  </w:style>
  <w:style w:type="paragraph" w:customStyle="1" w:styleId="SousTitre">
    <w:name w:val="Sous Titre"/>
    <w:basedOn w:val="Normal"/>
    <w:rsid w:val="00300FB1"/>
    <w:pPr>
      <w:tabs>
        <w:tab w:val="center" w:pos="2160"/>
        <w:tab w:val="center" w:pos="2520"/>
      </w:tabs>
      <w:jc w:val="center"/>
    </w:pPr>
    <w:rPr>
      <w:b/>
      <w:color w:val="FF6600"/>
      <w:sz w:val="28"/>
      <w:szCs w:val="28"/>
    </w:rPr>
  </w:style>
  <w:style w:type="paragraph" w:customStyle="1" w:styleId="Centr">
    <w:name w:val="Centré"/>
    <w:basedOn w:val="Normal"/>
    <w:rsid w:val="002451F8"/>
    <w:pPr>
      <w:jc w:val="center"/>
    </w:pPr>
  </w:style>
  <w:style w:type="paragraph" w:customStyle="1" w:styleId="DoubleligneAvant">
    <w:name w:val="Double ligne Avant"/>
    <w:basedOn w:val="Normal"/>
    <w:rsid w:val="002451F8"/>
    <w:pPr>
      <w:pBdr>
        <w:top w:val="thinThickSmallGap" w:sz="24" w:space="1" w:color="008000"/>
      </w:pBdr>
    </w:pPr>
  </w:style>
  <w:style w:type="paragraph" w:customStyle="1" w:styleId="Doubleligneaprs">
    <w:name w:val="Double ligne après"/>
    <w:basedOn w:val="Normal"/>
    <w:rsid w:val="002451F8"/>
    <w:pPr>
      <w:pBdr>
        <w:bottom w:val="thinThickSmallGap" w:sz="24" w:space="1" w:color="008000"/>
      </w:pBdr>
    </w:pPr>
  </w:style>
  <w:style w:type="paragraph" w:customStyle="1" w:styleId="Titrehaut">
    <w:name w:val="Titre haut"/>
    <w:basedOn w:val="StyleTitre1Gauche05cmPremireligne0cm"/>
    <w:next w:val="Normal"/>
    <w:rsid w:val="004D236A"/>
    <w:pPr>
      <w:pBdr>
        <w:top w:val="thinThickSmallGap" w:sz="24" w:space="1" w:color="FF9900"/>
        <w:bottom w:val="thickThinSmallGap" w:sz="24" w:space="1" w:color="FF9900"/>
      </w:pBdr>
      <w:spacing w:before="0"/>
    </w:pPr>
    <w:rPr>
      <w:rFonts w:ascii="Arial Gras" w:hAnsi="Arial Gras"/>
      <w:color w:val="FF9900"/>
    </w:rPr>
  </w:style>
  <w:style w:type="paragraph" w:customStyle="1" w:styleId="Titremilieu">
    <w:name w:val="Titre milieu"/>
    <w:basedOn w:val="StyleTitre1Gauche05cmPremireligne0cm"/>
    <w:next w:val="Normal"/>
    <w:rsid w:val="004D236A"/>
    <w:pPr>
      <w:pBdr>
        <w:top w:val="thinThickSmallGap" w:sz="24" w:space="1" w:color="FF9900"/>
        <w:bottom w:val="thickThinSmallGap" w:sz="24" w:space="1" w:color="FF9900"/>
      </w:pBdr>
    </w:pPr>
    <w:rPr>
      <w:rFonts w:ascii="Arial Gras" w:hAnsi="Arial Gras"/>
      <w:color w:val="FF9900"/>
    </w:rPr>
  </w:style>
  <w:style w:type="paragraph" w:customStyle="1" w:styleId="StyleBasFin-paispeuespacsVert3ptpaisseurdutrait">
    <w:name w:val="Style Bas: (Fin-épais peu espacés Vert  3 pt Épaisseur du trait)"/>
    <w:basedOn w:val="Normal"/>
    <w:rsid w:val="00652652"/>
    <w:pPr>
      <w:pBdr>
        <w:bottom w:val="thickThinSmallGap" w:sz="24" w:space="1" w:color="008000"/>
      </w:pBdr>
    </w:pPr>
    <w:rPr>
      <w:szCs w:val="20"/>
    </w:rPr>
  </w:style>
  <w:style w:type="paragraph" w:customStyle="1" w:styleId="Numros1">
    <w:name w:val="Numéros 1"/>
    <w:basedOn w:val="Puce10"/>
    <w:rsid w:val="00AF3BB2"/>
    <w:pPr>
      <w:numPr>
        <w:numId w:val="6"/>
      </w:numPr>
    </w:pPr>
  </w:style>
  <w:style w:type="paragraph" w:customStyle="1" w:styleId="StyleBasFin-paispeuespacsVert3ptpaisseurdutrait1">
    <w:name w:val="Style Bas: (Fin-épais peu espacés Vert  3 pt Épaisseur du trait)1"/>
    <w:basedOn w:val="Normal"/>
    <w:rsid w:val="00300FB1"/>
    <w:pPr>
      <w:pBdr>
        <w:bottom w:val="thickThinSmallGap" w:sz="24" w:space="1" w:color="FF6600"/>
      </w:pBdr>
    </w:pPr>
    <w:rPr>
      <w:szCs w:val="20"/>
    </w:rPr>
  </w:style>
  <w:style w:type="paragraph" w:customStyle="1" w:styleId="StyleHautFin-paispeuespacsVert3ptpaisseurdutrait">
    <w:name w:val="Style Haut: (Fin-épais peu espacés Vert  3 pt Épaisseur du trait)"/>
    <w:basedOn w:val="Normal"/>
    <w:rsid w:val="00300FB1"/>
    <w:pPr>
      <w:pBdr>
        <w:top w:val="thinThickSmallGap" w:sz="24" w:space="1" w:color="FF6600"/>
      </w:pBdr>
    </w:pPr>
    <w:rPr>
      <w:szCs w:val="20"/>
    </w:rPr>
  </w:style>
  <w:style w:type="paragraph" w:customStyle="1" w:styleId="StylePuce1LatinGrasOrange">
    <w:name w:val="Style Puce 1 + (Latin) Gras Orange"/>
    <w:basedOn w:val="Puce10"/>
    <w:rsid w:val="00810BAD"/>
    <w:pPr>
      <w:numPr>
        <w:numId w:val="5"/>
      </w:numPr>
    </w:pPr>
    <w:rPr>
      <w:b/>
      <w:color w:val="FF9900"/>
    </w:rPr>
  </w:style>
  <w:style w:type="paragraph" w:customStyle="1" w:styleId="Numros2">
    <w:name w:val="Numéros 2"/>
    <w:basedOn w:val="Numros1"/>
    <w:rsid w:val="00B334A8"/>
    <w:pPr>
      <w:numPr>
        <w:ilvl w:val="1"/>
        <w:numId w:val="4"/>
      </w:numPr>
    </w:pPr>
  </w:style>
  <w:style w:type="paragraph" w:styleId="NormalWeb">
    <w:name w:val="Normal (Web)"/>
    <w:basedOn w:val="Normal"/>
    <w:uiPriority w:val="99"/>
    <w:unhideWhenUsed/>
    <w:rsid w:val="00492AC7"/>
    <w:pPr>
      <w:spacing w:before="100" w:beforeAutospacing="1" w:after="100" w:afterAutospacing="1"/>
    </w:pPr>
    <w:rPr>
      <w:rFonts w:ascii="Times New Roman" w:hAnsi="Times New Roman"/>
      <w:sz w:val="24"/>
      <w:lang w:eastAsia="fr-FR"/>
    </w:rPr>
  </w:style>
  <w:style w:type="paragraph" w:customStyle="1" w:styleId="Puce1">
    <w:name w:val="Puce1"/>
    <w:basedOn w:val="Normal"/>
    <w:link w:val="Puce1Car"/>
    <w:qFormat/>
    <w:rsid w:val="009362CC"/>
    <w:pPr>
      <w:numPr>
        <w:numId w:val="9"/>
      </w:numPr>
      <w:spacing w:before="60"/>
    </w:pPr>
  </w:style>
  <w:style w:type="table" w:styleId="Listeclaire-Accent6">
    <w:name w:val="Light List Accent 6"/>
    <w:basedOn w:val="TableauNormal"/>
    <w:uiPriority w:val="61"/>
    <w:rsid w:val="00683ACF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customStyle="1" w:styleId="Puce1Car">
    <w:name w:val="Puce1 Car"/>
    <w:link w:val="Puce1"/>
    <w:rsid w:val="009362CC"/>
    <w:rPr>
      <w:rFonts w:ascii="Georgia" w:hAnsi="Georgia"/>
      <w:szCs w:val="24"/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44BD"/>
    <w:pPr>
      <w:spacing w:before="0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44BD"/>
    <w:rPr>
      <w:rFonts w:ascii="Lucida Grande" w:hAnsi="Lucida Grande"/>
      <w:sz w:val="18"/>
      <w:szCs w:val="18"/>
      <w:lang w:val="fr-FR" w:eastAsia="en-US"/>
    </w:rPr>
  </w:style>
  <w:style w:type="paragraph" w:styleId="Paragraphedeliste">
    <w:name w:val="List Paragraph"/>
    <w:basedOn w:val="Normal"/>
    <w:uiPriority w:val="34"/>
    <w:qFormat/>
    <w:rsid w:val="00C05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91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57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49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0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2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10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8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84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71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50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1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12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55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23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7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7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409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7618">
          <w:marLeft w:val="46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891">
          <w:marLeft w:val="46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010">
          <w:marLeft w:val="46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4139">
          <w:marLeft w:val="46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2787">
          <w:marLeft w:val="46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3041">
          <w:marLeft w:val="46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6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2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18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689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9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5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38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alexis8nicolas@yahoo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6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306555\Application%20Data\Microsoft\Templates\triptique%20orange%20OUTIL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triptique orange OUTILS.dot</Template>
  <TotalTime>23</TotalTime>
  <Pages>2</Pages>
  <Words>877</Words>
  <Characters>5005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BNP Paribas</Company>
  <LinksUpToDate>false</LinksUpToDate>
  <CharactersWithSpaces>5871</CharactersWithSpaces>
  <SharedDoc>false</SharedDoc>
  <HLinks>
    <vt:vector size="24" baseType="variant">
      <vt:variant>
        <vt:i4>1507445</vt:i4>
      </vt:variant>
      <vt:variant>
        <vt:i4>9</vt:i4>
      </vt:variant>
      <vt:variant>
        <vt:i4>0</vt:i4>
      </vt:variant>
      <vt:variant>
        <vt:i4>5</vt:i4>
      </vt:variant>
      <vt:variant>
        <vt:lpwstr>mailto:nicolas.stampf@gmail.com</vt:lpwstr>
      </vt:variant>
      <vt:variant>
        <vt:lpwstr/>
      </vt:variant>
      <vt:variant>
        <vt:i4>786461</vt:i4>
      </vt:variant>
      <vt:variant>
        <vt:i4>6</vt:i4>
      </vt:variant>
      <vt:variant>
        <vt:i4>0</vt:i4>
      </vt:variant>
      <vt:variant>
        <vt:i4>5</vt:i4>
      </vt:variant>
      <vt:variant>
        <vt:lpwstr>http://mailman.business.utah.edu:8080/mailman/listinfo/ailist</vt:lpwstr>
      </vt:variant>
      <vt:variant>
        <vt:lpwstr/>
      </vt:variant>
      <vt:variant>
        <vt:i4>4128826</vt:i4>
      </vt:variant>
      <vt:variant>
        <vt:i4>3</vt:i4>
      </vt:variant>
      <vt:variant>
        <vt:i4>0</vt:i4>
      </vt:variant>
      <vt:variant>
        <vt:i4>5</vt:i4>
      </vt:variant>
      <vt:variant>
        <vt:lpwstr>http://www.aipractitioner.com/</vt:lpwstr>
      </vt:variant>
      <vt:variant>
        <vt:lpwstr/>
      </vt:variant>
      <vt:variant>
        <vt:i4>4784214</vt:i4>
      </vt:variant>
      <vt:variant>
        <vt:i4>0</vt:i4>
      </vt:variant>
      <vt:variant>
        <vt:i4>0</vt:i4>
      </vt:variant>
      <vt:variant>
        <vt:i4>5</vt:i4>
      </vt:variant>
      <vt:variant>
        <vt:lpwstr>http://appreciativeinquiry.case.edu/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Nicolas STAMPF</dc:creator>
  <cp:lastModifiedBy>Nicolas STAMPF</cp:lastModifiedBy>
  <cp:revision>7</cp:revision>
  <cp:lastPrinted>2013-11-12T14:37:00Z</cp:lastPrinted>
  <dcterms:created xsi:type="dcterms:W3CDTF">2013-11-15T14:17:00Z</dcterms:created>
  <dcterms:modified xsi:type="dcterms:W3CDTF">2013-11-29T12:55:00Z</dcterms:modified>
</cp:coreProperties>
</file>