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9D85" w14:textId="1DEAA632" w:rsidR="00E67908" w:rsidRPr="00067334" w:rsidRDefault="007652B9">
      <w:pPr>
        <w:jc w:val="center"/>
        <w:rPr>
          <w:b/>
          <w:bCs/>
          <w:sz w:val="32"/>
          <w:szCs w:val="32"/>
        </w:rPr>
      </w:pPr>
      <w:r w:rsidRPr="00067334">
        <w:rPr>
          <w:b/>
          <w:bCs/>
          <w:sz w:val="32"/>
          <w:szCs w:val="32"/>
        </w:rPr>
        <w:t>ESTUDIO Y OPTIMIZACIÓN DE MÉTODO LSQR PARA SOLUCIÓN DE SISTEMAS DE ECUACIONES</w:t>
      </w:r>
    </w:p>
    <w:p w14:paraId="2B0C9D86" w14:textId="03A65F84" w:rsidR="00E67908" w:rsidRDefault="007652B9">
      <w:pPr>
        <w:jc w:val="center"/>
        <w:rPr>
          <w:rFonts w:eastAsia="Arial" w:cs="Arial"/>
          <w:szCs w:val="22"/>
        </w:rPr>
      </w:pPr>
      <w:r>
        <w:rPr>
          <w:color w:val="0000FF"/>
          <w:sz w:val="32"/>
          <w:szCs w:val="32"/>
        </w:rPr>
        <w:t xml:space="preserve"> </w:t>
      </w:r>
      <w:r>
        <w:rPr>
          <w:rFonts w:eastAsia="Arial" w:cs="Arial"/>
          <w:szCs w:val="22"/>
        </w:rPr>
        <w:t>Alexis Javier Quintana Vega</w:t>
      </w:r>
    </w:p>
    <w:p w14:paraId="2B0C9D87" w14:textId="3D2A6864" w:rsidR="00E67908" w:rsidRDefault="007652B9">
      <w:pPr>
        <w:jc w:val="center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>e-mail: alexis.quintana@usach.cl</w:t>
      </w:r>
    </w:p>
    <w:p w14:paraId="2B0C9D89" w14:textId="77777777" w:rsidR="00E67908" w:rsidRDefault="00E67908">
      <w:pPr>
        <w:jc w:val="center"/>
        <w:rPr>
          <w:rFonts w:eastAsia="Arial" w:cs="Arial"/>
          <w:szCs w:val="22"/>
        </w:rPr>
      </w:pPr>
      <w:bookmarkStart w:id="0" w:name="_l4asb9cfzgjw" w:colFirst="0" w:colLast="0"/>
      <w:bookmarkStart w:id="1" w:name="_gjdgxs" w:colFirst="0" w:colLast="0"/>
      <w:bookmarkEnd w:id="0"/>
      <w:bookmarkEnd w:id="1"/>
    </w:p>
    <w:p w14:paraId="2B0C9D8B" w14:textId="3B821592" w:rsidR="00E67908" w:rsidRPr="007E73B6" w:rsidRDefault="007652B9">
      <w:pPr>
        <w:jc w:val="center"/>
        <w:rPr>
          <w:i/>
          <w:sz w:val="32"/>
          <w:szCs w:val="32"/>
          <w:lang w:val="en-US"/>
        </w:rPr>
      </w:pPr>
      <w:r w:rsidRPr="007E73B6">
        <w:rPr>
          <w:i/>
          <w:sz w:val="32"/>
          <w:szCs w:val="32"/>
          <w:lang w:val="en-US"/>
        </w:rPr>
        <w:t>STUDY AND OPTIMIZATION OF THE LSQR METHOD FOR SOLUTION OF EQUATION SYSTEMS</w:t>
      </w:r>
    </w:p>
    <w:p w14:paraId="2B0C9D8D" w14:textId="77777777" w:rsidR="00E67908" w:rsidRPr="007E73B6" w:rsidRDefault="00E67908" w:rsidP="007652B9">
      <w:pPr>
        <w:rPr>
          <w:rFonts w:eastAsia="Arial" w:cs="Arial"/>
          <w:b/>
          <w:szCs w:val="22"/>
          <w:lang w:val="en-US"/>
        </w:rPr>
      </w:pPr>
    </w:p>
    <w:p w14:paraId="2B0C9D8E" w14:textId="77777777" w:rsidR="00E67908" w:rsidRPr="007E73B6" w:rsidRDefault="00E67908">
      <w:pPr>
        <w:jc w:val="center"/>
        <w:rPr>
          <w:rFonts w:eastAsia="Arial" w:cs="Arial"/>
          <w:b/>
          <w:szCs w:val="22"/>
          <w:lang w:val="en-US"/>
        </w:rPr>
      </w:pPr>
      <w:bookmarkStart w:id="2" w:name="_GoBack"/>
      <w:bookmarkEnd w:id="2"/>
    </w:p>
    <w:p w14:paraId="2B0C9D8F" w14:textId="77777777" w:rsidR="00E67908" w:rsidRPr="007E73B6" w:rsidRDefault="00E67908">
      <w:pPr>
        <w:jc w:val="center"/>
        <w:rPr>
          <w:rFonts w:eastAsia="Arial" w:cs="Arial"/>
          <w:b/>
          <w:szCs w:val="22"/>
          <w:lang w:val="en-US"/>
        </w:rPr>
        <w:sectPr w:rsidR="00E67908" w:rsidRPr="007E73B6">
          <w:headerReference w:type="default" r:id="rId8"/>
          <w:footerReference w:type="default" r:id="rId9"/>
          <w:pgSz w:w="12240" w:h="15840"/>
          <w:pgMar w:top="1418" w:right="1134" w:bottom="1134" w:left="1418" w:header="567" w:footer="567" w:gutter="0"/>
          <w:pgNumType w:start="1"/>
          <w:cols w:space="720"/>
        </w:sectPr>
      </w:pPr>
    </w:p>
    <w:p w14:paraId="2B0C9D90" w14:textId="77777777" w:rsidR="00E67908" w:rsidRPr="007E73B6" w:rsidRDefault="00E67908">
      <w:pPr>
        <w:tabs>
          <w:tab w:val="left" w:pos="425"/>
        </w:tabs>
        <w:jc w:val="both"/>
        <w:rPr>
          <w:rFonts w:eastAsia="Arial" w:cs="Arial"/>
          <w:b/>
          <w:sz w:val="18"/>
          <w:szCs w:val="18"/>
          <w:lang w:val="en-US"/>
        </w:rPr>
      </w:pPr>
    </w:p>
    <w:p w14:paraId="2B0C9D91" w14:textId="1C506A73" w:rsidR="00E67908" w:rsidRDefault="007652B9" w:rsidP="00C96ACB">
      <w:pPr>
        <w:ind w:firstLine="227"/>
        <w:jc w:val="both"/>
        <w:rPr>
          <w:rFonts w:eastAsia="Arial" w:cs="Arial"/>
          <w:i/>
          <w:szCs w:val="22"/>
        </w:rPr>
      </w:pPr>
      <w:r>
        <w:rPr>
          <w:rFonts w:eastAsia="Arial" w:cs="Arial"/>
          <w:b/>
          <w:szCs w:val="22"/>
        </w:rPr>
        <w:t xml:space="preserve">RESUMEN: </w:t>
      </w:r>
      <w:r>
        <w:rPr>
          <w:rFonts w:eastAsia="Arial" w:cs="Arial"/>
          <w:i/>
          <w:szCs w:val="22"/>
        </w:rPr>
        <w:t xml:space="preserve">El presente trabajo de investigación, </w:t>
      </w:r>
      <w:r w:rsidR="00C14542">
        <w:rPr>
          <w:rFonts w:eastAsia="Arial" w:cs="Arial"/>
          <w:i/>
          <w:szCs w:val="22"/>
        </w:rPr>
        <w:t xml:space="preserve">profundiza en </w:t>
      </w:r>
      <w:r w:rsidR="004E6606">
        <w:rPr>
          <w:rFonts w:eastAsia="Arial" w:cs="Arial"/>
          <w:i/>
          <w:szCs w:val="22"/>
        </w:rPr>
        <w:t xml:space="preserve">la comparación del método LSQR con su versión optimizada, </w:t>
      </w:r>
      <w:r w:rsidR="00352EE2">
        <w:rPr>
          <w:rFonts w:eastAsia="Arial" w:cs="Arial"/>
          <w:i/>
          <w:szCs w:val="22"/>
        </w:rPr>
        <w:t xml:space="preserve">en donde el enfoque de la mejora se puede ver en el cambio a la forma de multiplicar, </w:t>
      </w:r>
      <w:r w:rsidR="006D5122">
        <w:rPr>
          <w:rFonts w:eastAsia="Arial" w:cs="Arial"/>
          <w:i/>
          <w:szCs w:val="22"/>
        </w:rPr>
        <w:t>una matriz con un vector</w:t>
      </w:r>
      <w:r w:rsidR="00D87D00">
        <w:rPr>
          <w:rFonts w:eastAsia="Arial" w:cs="Arial"/>
          <w:i/>
          <w:szCs w:val="22"/>
        </w:rPr>
        <w:t>, y en el cómo el trabajar con matriz dispersa permite mejorar la eficiencia y eficacia del método</w:t>
      </w:r>
      <w:r w:rsidR="006D5122">
        <w:rPr>
          <w:rFonts w:eastAsia="Arial" w:cs="Arial"/>
          <w:i/>
          <w:szCs w:val="22"/>
        </w:rPr>
        <w:t>.</w:t>
      </w:r>
    </w:p>
    <w:p w14:paraId="2B0C9D92" w14:textId="420EE9E8" w:rsidR="00E67908" w:rsidRDefault="00E67908">
      <w:pPr>
        <w:tabs>
          <w:tab w:val="left" w:pos="425"/>
        </w:tabs>
        <w:jc w:val="both"/>
        <w:rPr>
          <w:rFonts w:eastAsia="Arial" w:cs="Arial"/>
          <w:i/>
          <w:szCs w:val="22"/>
        </w:rPr>
      </w:pPr>
    </w:p>
    <w:p w14:paraId="513048E4" w14:textId="4650A8EB" w:rsidR="00614B41" w:rsidRPr="00614B41" w:rsidRDefault="00614B41" w:rsidP="004F0D11">
      <w:pPr>
        <w:tabs>
          <w:tab w:val="left" w:pos="425"/>
        </w:tabs>
        <w:ind w:firstLine="227"/>
        <w:jc w:val="both"/>
        <w:rPr>
          <w:rFonts w:eastAsia="Arial" w:cs="Arial"/>
          <w:b/>
          <w:bCs/>
          <w:i/>
          <w:szCs w:val="22"/>
          <w:lang w:val="en-US"/>
        </w:rPr>
      </w:pPr>
      <w:r w:rsidRPr="00614B41">
        <w:rPr>
          <w:rFonts w:eastAsia="Arial" w:cs="Arial"/>
          <w:b/>
          <w:bCs/>
          <w:i/>
          <w:szCs w:val="22"/>
          <w:lang w:val="en-US"/>
        </w:rPr>
        <w:t xml:space="preserve">Abstract: </w:t>
      </w:r>
      <w:r w:rsidRPr="00614B41">
        <w:rPr>
          <w:rFonts w:eastAsia="Arial" w:cs="Arial"/>
          <w:i/>
          <w:szCs w:val="22"/>
          <w:lang w:val="en-US"/>
        </w:rPr>
        <w:t>This research work delves into the comparison of the LSQR method with its optimized version, where the improvement approach can be seen in the change to the way of multiplying, a matrix with a vector, and in how to work with dispersed matrix allows to improve the efficiency and effectiveness of the method.</w:t>
      </w:r>
    </w:p>
    <w:p w14:paraId="26736744" w14:textId="344D534D" w:rsidR="00C96ACB" w:rsidRPr="007E73B6" w:rsidRDefault="00C96ACB">
      <w:pPr>
        <w:tabs>
          <w:tab w:val="left" w:pos="425"/>
        </w:tabs>
        <w:jc w:val="both"/>
        <w:rPr>
          <w:rFonts w:eastAsia="Arial" w:cs="Arial"/>
          <w:i/>
          <w:szCs w:val="22"/>
          <w:lang w:val="en-US"/>
        </w:rPr>
      </w:pPr>
      <w:r w:rsidRPr="007E73B6">
        <w:rPr>
          <w:rFonts w:eastAsia="Arial" w:cs="Arial"/>
          <w:i/>
          <w:szCs w:val="22"/>
          <w:lang w:val="en-US"/>
        </w:rPr>
        <w:tab/>
      </w:r>
    </w:p>
    <w:p w14:paraId="2B0C9D94" w14:textId="4F8AB2F0" w:rsidR="00E67908" w:rsidRPr="00B56AC7" w:rsidRDefault="007652B9" w:rsidP="00C96ACB">
      <w:pPr>
        <w:ind w:firstLine="227"/>
        <w:jc w:val="both"/>
        <w:rPr>
          <w:rFonts w:eastAsia="Arial" w:cs="Arial"/>
          <w:szCs w:val="22"/>
        </w:rPr>
      </w:pPr>
      <w:r>
        <w:rPr>
          <w:rFonts w:eastAsia="Arial" w:cs="Arial"/>
          <w:b/>
          <w:szCs w:val="22"/>
        </w:rPr>
        <w:t>PALABRAS CLAVE</w:t>
      </w:r>
      <w:r>
        <w:rPr>
          <w:rFonts w:eastAsia="Arial" w:cs="Arial"/>
          <w:szCs w:val="22"/>
        </w:rPr>
        <w:t xml:space="preserve">: </w:t>
      </w:r>
      <w:r w:rsidR="00C47F33">
        <w:rPr>
          <w:rFonts w:eastAsia="Arial" w:cs="Arial"/>
          <w:szCs w:val="22"/>
        </w:rPr>
        <w:t>sistemas de ecuaciones, LSQR, LSQR optimizado</w:t>
      </w:r>
      <w:r w:rsidR="00950F52">
        <w:rPr>
          <w:rFonts w:eastAsia="Arial" w:cs="Arial"/>
          <w:szCs w:val="22"/>
        </w:rPr>
        <w:t>, matriz dispersa</w:t>
      </w:r>
      <w:r w:rsidR="00C47F33">
        <w:rPr>
          <w:rFonts w:eastAsia="Arial" w:cs="Arial"/>
          <w:szCs w:val="22"/>
        </w:rPr>
        <w:t>.</w:t>
      </w:r>
    </w:p>
    <w:p w14:paraId="2B0C9D95" w14:textId="77777777" w:rsidR="00E67908" w:rsidRPr="003C5B33" w:rsidRDefault="00E67908" w:rsidP="00AC50CD">
      <w:pPr>
        <w:jc w:val="both"/>
        <w:rPr>
          <w:rFonts w:eastAsia="Arial" w:cs="Arial"/>
          <w:iCs/>
          <w:szCs w:val="22"/>
        </w:rPr>
      </w:pPr>
    </w:p>
    <w:p w14:paraId="2B0C9D96" w14:textId="77777777" w:rsidR="00E67908" w:rsidRPr="003C5B33" w:rsidRDefault="00E67908">
      <w:pPr>
        <w:jc w:val="both"/>
        <w:rPr>
          <w:rFonts w:eastAsia="Arial" w:cs="Arial"/>
          <w:szCs w:val="22"/>
        </w:rPr>
      </w:pPr>
    </w:p>
    <w:p w14:paraId="2B0C9D97" w14:textId="77777777" w:rsidR="00E67908" w:rsidRDefault="007652B9" w:rsidP="00C92C58">
      <w:pPr>
        <w:pStyle w:val="Ttulo1"/>
      </w:pPr>
      <w:r>
        <w:t>INTRODUCCIÓN</w:t>
      </w:r>
    </w:p>
    <w:p w14:paraId="0FAB1954" w14:textId="22519124" w:rsidR="00914A4A" w:rsidRDefault="00914A4A" w:rsidP="006B0955">
      <w:pPr>
        <w:jc w:val="both"/>
        <w:rPr>
          <w:rFonts w:eastAsia="Arial" w:cs="Arial"/>
          <w:b/>
        </w:rPr>
      </w:pPr>
    </w:p>
    <w:p w14:paraId="4C5E0596" w14:textId="02EF3DD6" w:rsidR="006B0955" w:rsidRDefault="00C47F33">
      <w:pPr>
        <w:ind w:firstLine="360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Los sistemas de </w:t>
      </w:r>
      <w:r w:rsidR="00343A8C">
        <w:rPr>
          <w:rFonts w:eastAsia="Arial" w:cs="Arial"/>
          <w:szCs w:val="22"/>
        </w:rPr>
        <w:t>ecuaciones</w:t>
      </w:r>
      <w:r>
        <w:rPr>
          <w:rFonts w:eastAsia="Arial" w:cs="Arial"/>
          <w:szCs w:val="22"/>
        </w:rPr>
        <w:t xml:space="preserve"> consisten</w:t>
      </w:r>
      <w:r w:rsidR="00CB4D35">
        <w:rPr>
          <w:rFonts w:eastAsia="Arial" w:cs="Arial"/>
          <w:szCs w:val="22"/>
        </w:rPr>
        <w:t xml:space="preserve"> corresponden a un conjunto de ecuaciones lineales, </w:t>
      </w:r>
      <w:r w:rsidR="006B4839">
        <w:rPr>
          <w:rFonts w:eastAsia="Arial" w:cs="Arial"/>
          <w:szCs w:val="22"/>
        </w:rPr>
        <w:t>que tienen de más de una incógnita</w:t>
      </w:r>
      <w:r w:rsidR="00600236">
        <w:rPr>
          <w:rFonts w:eastAsia="Arial" w:cs="Arial"/>
          <w:szCs w:val="22"/>
        </w:rPr>
        <w:t xml:space="preserve">, en donde el principal </w:t>
      </w:r>
      <w:r w:rsidR="00D06D26">
        <w:rPr>
          <w:rFonts w:eastAsia="Arial" w:cs="Arial"/>
          <w:szCs w:val="22"/>
        </w:rPr>
        <w:t>objetivo</w:t>
      </w:r>
      <w:r w:rsidR="00600236">
        <w:rPr>
          <w:rFonts w:eastAsia="Arial" w:cs="Arial"/>
          <w:szCs w:val="22"/>
        </w:rPr>
        <w:t xml:space="preserve"> es encontrar los valores de las</w:t>
      </w:r>
      <w:r w:rsidR="002373FA">
        <w:rPr>
          <w:rFonts w:eastAsia="Arial" w:cs="Arial"/>
          <w:szCs w:val="22"/>
        </w:rPr>
        <w:t xml:space="preserve"> incógnitas presentes en dichas ecuaciones.</w:t>
      </w:r>
      <w:r w:rsidR="00E532DC">
        <w:rPr>
          <w:rFonts w:eastAsia="Arial" w:cs="Arial"/>
          <w:szCs w:val="22"/>
        </w:rPr>
        <w:t xml:space="preserve"> </w:t>
      </w:r>
    </w:p>
    <w:p w14:paraId="2F23E3F4" w14:textId="77777777" w:rsidR="00A83F4C" w:rsidRDefault="00A83F4C">
      <w:pPr>
        <w:ind w:firstLine="360"/>
        <w:jc w:val="both"/>
        <w:rPr>
          <w:rFonts w:eastAsia="Arial" w:cs="Arial"/>
          <w:szCs w:val="22"/>
        </w:rPr>
      </w:pPr>
    </w:p>
    <w:p w14:paraId="66481141" w14:textId="0EECDDBD" w:rsidR="00461AE3" w:rsidRDefault="003F7AC2" w:rsidP="00461AE3">
      <w:pPr>
        <w:ind w:firstLine="360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Existen varios métodos </w:t>
      </w:r>
      <w:r w:rsidR="00D87824">
        <w:rPr>
          <w:rFonts w:eastAsia="Arial" w:cs="Arial"/>
          <w:szCs w:val="22"/>
        </w:rPr>
        <w:t>que permiten encontrar las soluciones a dichos sistemas, entre los cuales podemos encontrar</w:t>
      </w:r>
      <w:r w:rsidR="000A2F78">
        <w:rPr>
          <w:rFonts w:eastAsia="Arial" w:cs="Arial"/>
          <w:szCs w:val="22"/>
        </w:rPr>
        <w:t xml:space="preserve"> los métodos </w:t>
      </w:r>
      <w:r w:rsidR="00D60163">
        <w:rPr>
          <w:rFonts w:eastAsia="Arial" w:cs="Arial"/>
          <w:szCs w:val="22"/>
        </w:rPr>
        <w:t>de sustitución</w:t>
      </w:r>
      <w:r w:rsidR="000A2F78">
        <w:rPr>
          <w:rFonts w:eastAsia="Arial" w:cs="Arial"/>
          <w:szCs w:val="22"/>
        </w:rPr>
        <w:t xml:space="preserve">, LU, </w:t>
      </w:r>
      <w:r w:rsidR="00D60163">
        <w:rPr>
          <w:rFonts w:eastAsia="Arial" w:cs="Arial"/>
          <w:szCs w:val="22"/>
        </w:rPr>
        <w:t>Cholesky</w:t>
      </w:r>
      <w:r w:rsidR="00F86EC9">
        <w:rPr>
          <w:rFonts w:eastAsia="Arial" w:cs="Arial"/>
          <w:szCs w:val="22"/>
        </w:rPr>
        <w:t xml:space="preserve">, entre otros. En esta ocasión se </w:t>
      </w:r>
      <w:r w:rsidR="00D60163">
        <w:rPr>
          <w:rFonts w:eastAsia="Arial" w:cs="Arial"/>
          <w:szCs w:val="22"/>
        </w:rPr>
        <w:t>estudiará</w:t>
      </w:r>
      <w:r w:rsidR="00F86EC9">
        <w:rPr>
          <w:rFonts w:eastAsia="Arial" w:cs="Arial"/>
          <w:szCs w:val="22"/>
        </w:rPr>
        <w:t xml:space="preserve"> </w:t>
      </w:r>
      <w:r w:rsidR="00773075">
        <w:rPr>
          <w:rFonts w:eastAsia="Arial" w:cs="Arial"/>
          <w:szCs w:val="22"/>
        </w:rPr>
        <w:t xml:space="preserve">la comparación del método LSQR y LSQR </w:t>
      </w:r>
      <w:r w:rsidR="00773075">
        <w:rPr>
          <w:rFonts w:eastAsia="Arial" w:cs="Arial"/>
          <w:szCs w:val="22"/>
        </w:rPr>
        <w:t>optimizado</w:t>
      </w:r>
      <w:r w:rsidR="00D60163">
        <w:rPr>
          <w:rFonts w:eastAsia="Arial" w:cs="Arial"/>
          <w:szCs w:val="22"/>
        </w:rPr>
        <w:t xml:space="preserve">, en donde </w:t>
      </w:r>
      <w:r w:rsidR="006D468D">
        <w:rPr>
          <w:rFonts w:eastAsia="Arial" w:cs="Arial"/>
          <w:szCs w:val="22"/>
        </w:rPr>
        <w:t>los principales puntos a comparar serán</w:t>
      </w:r>
      <w:r w:rsidR="00D60163">
        <w:rPr>
          <w:rFonts w:eastAsia="Arial" w:cs="Arial"/>
          <w:szCs w:val="22"/>
        </w:rPr>
        <w:t xml:space="preserve"> </w:t>
      </w:r>
      <w:r w:rsidR="00AE1858">
        <w:rPr>
          <w:rFonts w:eastAsia="Arial" w:cs="Arial"/>
          <w:szCs w:val="22"/>
        </w:rPr>
        <w:t xml:space="preserve">el tiempo de ejecución, el error obtenido, y la cantidad de operaciones necesarias para finalizar el programa. Para ello se </w:t>
      </w:r>
      <w:r w:rsidR="006A1565">
        <w:rPr>
          <w:rFonts w:eastAsia="Arial" w:cs="Arial"/>
          <w:szCs w:val="22"/>
        </w:rPr>
        <w:t>contará</w:t>
      </w:r>
      <w:r w:rsidR="00AE1858">
        <w:rPr>
          <w:rFonts w:eastAsia="Arial" w:cs="Arial"/>
          <w:szCs w:val="22"/>
        </w:rPr>
        <w:t xml:space="preserve"> con u</w:t>
      </w:r>
      <w:r w:rsidR="00785C27">
        <w:rPr>
          <w:rFonts w:eastAsia="Arial" w:cs="Arial"/>
          <w:szCs w:val="22"/>
        </w:rPr>
        <w:t xml:space="preserve">na matriz que representa un sistema de ecuaciones de </w:t>
      </w:r>
      <w:r w:rsidR="000C113D">
        <w:rPr>
          <w:rFonts w:eastAsia="Arial" w:cs="Arial"/>
          <w:szCs w:val="22"/>
        </w:rPr>
        <w:t xml:space="preserve">4225 ecuaciones con 4225 incognitos, es decir, una matriz </w:t>
      </w:r>
      <w:r w:rsidR="00695C86">
        <w:rPr>
          <w:rFonts w:eastAsia="Arial" w:cs="Arial"/>
          <w:szCs w:val="22"/>
        </w:rPr>
        <w:t>“</w:t>
      </w:r>
      <w:r w:rsidR="00695C86" w:rsidRPr="00752B8F">
        <w:rPr>
          <w:rFonts w:eastAsia="Arial" w:cs="Arial"/>
          <w:b/>
          <w:bCs/>
          <w:i/>
          <w:iCs/>
          <w:szCs w:val="22"/>
        </w:rPr>
        <w:t>A</w:t>
      </w:r>
      <w:r w:rsidR="00695C86">
        <w:rPr>
          <w:rFonts w:eastAsia="Arial" w:cs="Arial"/>
          <w:szCs w:val="22"/>
        </w:rPr>
        <w:t xml:space="preserve">” </w:t>
      </w:r>
      <w:r w:rsidR="000C113D">
        <w:rPr>
          <w:rFonts w:eastAsia="Arial" w:cs="Arial"/>
          <w:szCs w:val="22"/>
        </w:rPr>
        <w:t xml:space="preserve">de </w:t>
      </w:r>
      <m:oMath>
        <m:r>
          <w:rPr>
            <w:rFonts w:ascii="Cambria Math" w:eastAsia="Arial" w:hAnsi="Cambria Math" w:cs="Arial"/>
            <w:szCs w:val="22"/>
          </w:rPr>
          <m:t>4225×4225</m:t>
        </m:r>
      </m:oMath>
      <w:r w:rsidR="000C113D">
        <w:rPr>
          <w:rFonts w:eastAsia="Arial" w:cs="Arial"/>
          <w:szCs w:val="22"/>
        </w:rPr>
        <w:t>, con su respect</w:t>
      </w:r>
      <w:r w:rsidR="00695C86">
        <w:rPr>
          <w:rFonts w:eastAsia="Arial" w:cs="Arial"/>
          <w:szCs w:val="22"/>
        </w:rPr>
        <w:t>iva</w:t>
      </w:r>
      <w:r w:rsidR="000C113D">
        <w:rPr>
          <w:rFonts w:eastAsia="Arial" w:cs="Arial"/>
          <w:szCs w:val="22"/>
        </w:rPr>
        <w:t xml:space="preserve"> matriz</w:t>
      </w:r>
      <w:r w:rsidR="00695C86">
        <w:rPr>
          <w:rFonts w:eastAsia="Arial" w:cs="Arial"/>
          <w:szCs w:val="22"/>
        </w:rPr>
        <w:t xml:space="preserve"> “</w:t>
      </w:r>
      <w:r w:rsidR="00695C86" w:rsidRPr="00752B8F">
        <w:rPr>
          <w:rFonts w:eastAsia="Arial" w:cs="Arial"/>
          <w:b/>
          <w:bCs/>
          <w:i/>
          <w:iCs/>
          <w:szCs w:val="22"/>
        </w:rPr>
        <w:t>b</w:t>
      </w:r>
      <w:r w:rsidR="00695C86">
        <w:rPr>
          <w:rFonts w:eastAsia="Arial" w:cs="Arial"/>
          <w:szCs w:val="22"/>
        </w:rPr>
        <w:t>”</w:t>
      </w:r>
      <w:r w:rsidR="00BD111B">
        <w:rPr>
          <w:rFonts w:eastAsia="Arial" w:cs="Arial"/>
          <w:szCs w:val="22"/>
        </w:rPr>
        <w:t xml:space="preserve">, </w:t>
      </w:r>
      <w:r w:rsidR="000C113D">
        <w:rPr>
          <w:rFonts w:eastAsia="Arial" w:cs="Arial"/>
          <w:szCs w:val="22"/>
        </w:rPr>
        <w:t xml:space="preserve">la </w:t>
      </w:r>
      <w:r w:rsidR="00BD111B">
        <w:rPr>
          <w:rFonts w:eastAsia="Arial" w:cs="Arial"/>
          <w:szCs w:val="22"/>
        </w:rPr>
        <w:t>cual el resultado al que deben llegar las ecuaciones</w:t>
      </w:r>
      <w:r w:rsidR="000C113D">
        <w:rPr>
          <w:rFonts w:eastAsia="Arial" w:cs="Arial"/>
          <w:szCs w:val="22"/>
        </w:rPr>
        <w:t>.</w:t>
      </w:r>
    </w:p>
    <w:p w14:paraId="30035AD3" w14:textId="77777777" w:rsidR="00A83F4C" w:rsidRDefault="00A83F4C" w:rsidP="00461AE3">
      <w:pPr>
        <w:ind w:firstLine="360"/>
        <w:jc w:val="both"/>
        <w:rPr>
          <w:rFonts w:eastAsia="Arial" w:cs="Arial"/>
          <w:szCs w:val="22"/>
        </w:rPr>
      </w:pPr>
    </w:p>
    <w:p w14:paraId="6E198CAE" w14:textId="1EA2A865" w:rsidR="00954A00" w:rsidRPr="00954A00" w:rsidRDefault="00461AE3" w:rsidP="00954A00">
      <w:pPr>
        <w:ind w:firstLine="360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El desarrollo de</w:t>
      </w:r>
      <w:r w:rsidR="00281B8A">
        <w:rPr>
          <w:rFonts w:eastAsia="Arial" w:cs="Arial"/>
          <w:szCs w:val="22"/>
        </w:rPr>
        <w:t xml:space="preserve"> esta experiencia tiene como principal enfoque</w:t>
      </w:r>
      <w:r w:rsidR="00300344">
        <w:rPr>
          <w:rFonts w:eastAsia="Arial" w:cs="Arial"/>
          <w:szCs w:val="22"/>
        </w:rPr>
        <w:t>,</w:t>
      </w:r>
      <w:r w:rsidR="00281B8A">
        <w:rPr>
          <w:rFonts w:eastAsia="Arial" w:cs="Arial"/>
          <w:szCs w:val="22"/>
        </w:rPr>
        <w:t xml:space="preserve"> el estudio de </w:t>
      </w:r>
      <w:r w:rsidR="00300344">
        <w:rPr>
          <w:rFonts w:eastAsia="Arial" w:cs="Arial"/>
          <w:szCs w:val="22"/>
        </w:rPr>
        <w:t xml:space="preserve">métodos que solucionan sistemas de ecuaciones, aplicando </w:t>
      </w:r>
      <w:r w:rsidR="005052F2">
        <w:rPr>
          <w:rFonts w:eastAsia="Arial" w:cs="Arial"/>
          <w:szCs w:val="22"/>
        </w:rPr>
        <w:t xml:space="preserve">técnicas de optimización de </w:t>
      </w:r>
      <w:r w:rsidR="009018EA">
        <w:rPr>
          <w:rFonts w:eastAsia="Arial" w:cs="Arial"/>
          <w:szCs w:val="22"/>
        </w:rPr>
        <w:t>cómputo</w:t>
      </w:r>
      <w:r w:rsidR="005052F2">
        <w:rPr>
          <w:rFonts w:eastAsia="Arial" w:cs="Arial"/>
          <w:szCs w:val="22"/>
        </w:rPr>
        <w:t xml:space="preserve"> sobre matrices dispersas.</w:t>
      </w:r>
    </w:p>
    <w:p w14:paraId="57A6531D" w14:textId="77777777" w:rsidR="003C5B33" w:rsidRDefault="003C5B33" w:rsidP="00437243">
      <w:bookmarkStart w:id="3" w:name="_6yvdgiuv1ej" w:colFirst="0" w:colLast="0"/>
      <w:bookmarkEnd w:id="3"/>
    </w:p>
    <w:p w14:paraId="0A0BADE0" w14:textId="77777777" w:rsidR="003C5B33" w:rsidRDefault="003C5B33" w:rsidP="00437243"/>
    <w:p w14:paraId="2B0C9DA3" w14:textId="22CF6969" w:rsidR="00E67908" w:rsidRDefault="007652B9" w:rsidP="00C92C58">
      <w:pPr>
        <w:pStyle w:val="Ttulo1"/>
      </w:pPr>
      <w:r>
        <w:t>DESCRIPCIÓN DEL MÉTODO</w:t>
      </w:r>
    </w:p>
    <w:p w14:paraId="2B0C9DA4" w14:textId="77777777" w:rsidR="00E67908" w:rsidRDefault="00E67908">
      <w:pPr>
        <w:jc w:val="both"/>
        <w:rPr>
          <w:rFonts w:eastAsia="Arial" w:cs="Arial"/>
          <w:szCs w:val="22"/>
        </w:rPr>
      </w:pPr>
    </w:p>
    <w:p w14:paraId="288EEAD4" w14:textId="0BC02F37" w:rsidR="00B57B7C" w:rsidRDefault="00EA29BA" w:rsidP="00DC0B59">
      <w:pPr>
        <w:ind w:firstLine="227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LSQR</w:t>
      </w:r>
      <w:r w:rsidR="00DC0B59">
        <w:rPr>
          <w:rFonts w:eastAsia="Arial" w:cs="Arial"/>
          <w:szCs w:val="22"/>
        </w:rPr>
        <w:t xml:space="preserve"> </w:t>
      </w:r>
      <w:r w:rsidR="00455055">
        <w:rPr>
          <w:rFonts w:eastAsia="Arial" w:cs="Arial"/>
          <w:szCs w:val="22"/>
        </w:rPr>
        <w:t xml:space="preserve">cuenta con varios pasos entre los cuales podemos encontrar </w:t>
      </w:r>
      <w:r w:rsidR="00CC14C3">
        <w:rPr>
          <w:rFonts w:eastAsia="Arial" w:cs="Arial"/>
          <w:szCs w:val="22"/>
        </w:rPr>
        <w:t xml:space="preserve">inicialización, </w:t>
      </w:r>
      <w:r w:rsidR="002D0C97">
        <w:rPr>
          <w:rFonts w:eastAsia="Arial" w:cs="Arial"/>
          <w:szCs w:val="22"/>
        </w:rPr>
        <w:t>bidiagonalizar, constru</w:t>
      </w:r>
      <w:r w:rsidR="00AC4A24">
        <w:rPr>
          <w:rFonts w:eastAsia="Arial" w:cs="Arial"/>
          <w:szCs w:val="22"/>
        </w:rPr>
        <w:t>cción</w:t>
      </w:r>
      <w:r w:rsidR="002D0C97">
        <w:rPr>
          <w:rFonts w:eastAsia="Arial" w:cs="Arial"/>
          <w:szCs w:val="22"/>
        </w:rPr>
        <w:t xml:space="preserve"> y aplica</w:t>
      </w:r>
      <w:r w:rsidR="00AC4A24">
        <w:rPr>
          <w:rFonts w:eastAsia="Arial" w:cs="Arial"/>
          <w:szCs w:val="22"/>
        </w:rPr>
        <w:t>ción</w:t>
      </w:r>
      <w:r w:rsidR="002D0C97">
        <w:rPr>
          <w:rFonts w:eastAsia="Arial" w:cs="Arial"/>
          <w:szCs w:val="22"/>
        </w:rPr>
        <w:t xml:space="preserve"> </w:t>
      </w:r>
      <w:r w:rsidR="00AC4A24">
        <w:rPr>
          <w:rFonts w:eastAsia="Arial" w:cs="Arial"/>
          <w:szCs w:val="22"/>
        </w:rPr>
        <w:t xml:space="preserve">de </w:t>
      </w:r>
      <w:r w:rsidR="002D0C97">
        <w:rPr>
          <w:rFonts w:eastAsia="Arial" w:cs="Arial"/>
          <w:szCs w:val="22"/>
        </w:rPr>
        <w:t>transformaciones ortogonales</w:t>
      </w:r>
      <w:r w:rsidR="00AC4A24">
        <w:rPr>
          <w:rFonts w:eastAsia="Arial" w:cs="Arial"/>
          <w:szCs w:val="22"/>
        </w:rPr>
        <w:t xml:space="preserve">. Entre los pasos de este método </w:t>
      </w:r>
      <w:r w:rsidR="00BE4323">
        <w:rPr>
          <w:rFonts w:eastAsia="Arial" w:cs="Arial"/>
          <w:szCs w:val="22"/>
        </w:rPr>
        <w:t xml:space="preserve">se pueden encontrar </w:t>
      </w:r>
      <w:r w:rsidR="002C725D">
        <w:rPr>
          <w:rFonts w:eastAsia="Arial" w:cs="Arial"/>
          <w:szCs w:val="22"/>
        </w:rPr>
        <w:t>multiplicaciones</w:t>
      </w:r>
      <w:r w:rsidR="00BE4323">
        <w:rPr>
          <w:rFonts w:eastAsia="Arial" w:cs="Arial"/>
          <w:szCs w:val="22"/>
        </w:rPr>
        <w:t xml:space="preserve"> de matrices, los cuales representan el mayor costo tanto </w:t>
      </w:r>
      <w:r w:rsidR="002C725D">
        <w:rPr>
          <w:rFonts w:eastAsia="Arial" w:cs="Arial"/>
          <w:szCs w:val="22"/>
        </w:rPr>
        <w:t xml:space="preserve">operacional, como temporal, es por esto </w:t>
      </w:r>
      <w:proofErr w:type="gramStart"/>
      <w:r w:rsidR="002C725D">
        <w:rPr>
          <w:rFonts w:eastAsia="Arial" w:cs="Arial"/>
          <w:szCs w:val="22"/>
        </w:rPr>
        <w:t>que</w:t>
      </w:r>
      <w:proofErr w:type="gramEnd"/>
      <w:r w:rsidR="002C725D">
        <w:rPr>
          <w:rFonts w:eastAsia="Arial" w:cs="Arial"/>
          <w:szCs w:val="22"/>
        </w:rPr>
        <w:t xml:space="preserve"> el principal enfoque de</w:t>
      </w:r>
      <w:r w:rsidR="00C66258">
        <w:rPr>
          <w:rFonts w:eastAsia="Arial" w:cs="Arial"/>
          <w:szCs w:val="22"/>
        </w:rPr>
        <w:t xml:space="preserve"> </w:t>
      </w:r>
      <w:r w:rsidR="002C725D">
        <w:rPr>
          <w:rFonts w:eastAsia="Arial" w:cs="Arial"/>
          <w:szCs w:val="22"/>
        </w:rPr>
        <w:t xml:space="preserve">optimización es en la </w:t>
      </w:r>
      <w:r w:rsidR="00003D03">
        <w:rPr>
          <w:rFonts w:eastAsia="Arial" w:cs="Arial"/>
          <w:szCs w:val="22"/>
        </w:rPr>
        <w:t>mejora</w:t>
      </w:r>
      <w:r w:rsidR="002C725D">
        <w:rPr>
          <w:rFonts w:eastAsia="Arial" w:cs="Arial"/>
          <w:szCs w:val="22"/>
        </w:rPr>
        <w:t xml:space="preserve"> de las multiplicaciones entre la matriz </w:t>
      </w:r>
      <w:r w:rsidR="002C725D">
        <w:rPr>
          <w:rFonts w:eastAsia="Arial" w:cs="Arial"/>
          <w:i/>
          <w:iCs/>
          <w:szCs w:val="22"/>
        </w:rPr>
        <w:t>A</w:t>
      </w:r>
      <w:r w:rsidR="002C725D">
        <w:rPr>
          <w:rFonts w:eastAsia="Arial" w:cs="Arial"/>
          <w:b/>
          <w:bCs/>
          <w:i/>
          <w:iCs/>
          <w:szCs w:val="22"/>
        </w:rPr>
        <w:t xml:space="preserve"> </w:t>
      </w:r>
      <w:r w:rsidR="00003D03">
        <w:rPr>
          <w:rFonts w:eastAsia="Arial" w:cs="Arial"/>
          <w:szCs w:val="22"/>
        </w:rPr>
        <w:t>con el</w:t>
      </w:r>
      <w:r w:rsidR="00F84DFC">
        <w:rPr>
          <w:rFonts w:eastAsia="Arial" w:cs="Arial"/>
          <w:szCs w:val="22"/>
        </w:rPr>
        <w:t xml:space="preserve"> vector correspondiente</w:t>
      </w:r>
      <w:r w:rsidR="00003D03">
        <w:rPr>
          <w:rFonts w:eastAsia="Arial" w:cs="Arial"/>
          <w:szCs w:val="22"/>
        </w:rPr>
        <w:t xml:space="preserve">. </w:t>
      </w:r>
    </w:p>
    <w:p w14:paraId="66E00D4C" w14:textId="77777777" w:rsidR="00A83F4C" w:rsidRPr="002C725D" w:rsidRDefault="00A83F4C" w:rsidP="00DC0B59">
      <w:pPr>
        <w:ind w:firstLine="227"/>
        <w:jc w:val="both"/>
        <w:rPr>
          <w:rFonts w:eastAsia="Arial" w:cs="Arial"/>
          <w:szCs w:val="22"/>
        </w:rPr>
      </w:pPr>
    </w:p>
    <w:p w14:paraId="05E69BC0" w14:textId="3C6AFEEA" w:rsidR="00B57B7C" w:rsidRDefault="00DE1B05" w:rsidP="00CF60B5">
      <w:pPr>
        <w:ind w:firstLine="227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Para realizar la optimización del método LSQR, se opto por crear un </w:t>
      </w:r>
      <w:r w:rsidR="00610BAF">
        <w:rPr>
          <w:rFonts w:eastAsia="Arial" w:cs="Arial"/>
          <w:szCs w:val="22"/>
        </w:rPr>
        <w:t>mapa</w:t>
      </w:r>
      <w:r w:rsidR="00DB359F">
        <w:rPr>
          <w:rFonts w:eastAsia="Arial" w:cs="Arial"/>
          <w:szCs w:val="22"/>
        </w:rPr>
        <w:t xml:space="preserve"> de la matriz de entrada </w:t>
      </w:r>
      <w:r w:rsidR="00DB359F">
        <w:rPr>
          <w:rFonts w:eastAsia="Arial" w:cs="Arial"/>
          <w:b/>
          <w:bCs/>
          <w:szCs w:val="22"/>
        </w:rPr>
        <w:t>A</w:t>
      </w:r>
      <w:r w:rsidR="00BA4843">
        <w:rPr>
          <w:rFonts w:eastAsia="Arial" w:cs="Arial"/>
          <w:szCs w:val="22"/>
        </w:rPr>
        <w:t>, el cual consiste en crear tres arreglos en los cuales</w:t>
      </w:r>
      <w:r w:rsidR="00BE4873">
        <w:rPr>
          <w:rFonts w:eastAsia="Arial" w:cs="Arial"/>
          <w:szCs w:val="22"/>
        </w:rPr>
        <w:t>, en el primer arreglo denominado “</w:t>
      </w:r>
      <w:proofErr w:type="spellStart"/>
      <w:r w:rsidR="00BE4873">
        <w:rPr>
          <w:rFonts w:eastAsia="Arial" w:cs="Arial"/>
          <w:i/>
          <w:iCs/>
          <w:szCs w:val="22"/>
        </w:rPr>
        <w:t>map_a</w:t>
      </w:r>
      <w:proofErr w:type="spellEnd"/>
      <w:r w:rsidR="00BE4873" w:rsidRPr="007770CF">
        <w:rPr>
          <w:rFonts w:eastAsia="Arial" w:cs="Arial"/>
          <w:szCs w:val="22"/>
        </w:rPr>
        <w:t>”</w:t>
      </w:r>
      <w:r w:rsidR="007770CF" w:rsidRPr="007770CF">
        <w:rPr>
          <w:rFonts w:eastAsia="Arial" w:cs="Arial"/>
          <w:szCs w:val="22"/>
        </w:rPr>
        <w:t xml:space="preserve">, se guardarán todos los valores de la matriz los cuales son distintos de </w:t>
      </w:r>
      <w:r w:rsidR="007770CF" w:rsidRPr="007770CF">
        <w:rPr>
          <w:rFonts w:eastAsia="Arial" w:cs="Arial"/>
          <w:szCs w:val="22"/>
        </w:rPr>
        <w:lastRenderedPageBreak/>
        <w:t>0</w:t>
      </w:r>
      <w:r w:rsidR="00A94354">
        <w:rPr>
          <w:rFonts w:eastAsia="Arial" w:cs="Arial"/>
          <w:szCs w:val="22"/>
        </w:rPr>
        <w:t xml:space="preserve">, los dos arreglos restantes guardaran las filas y las columnas de </w:t>
      </w:r>
      <w:r w:rsidR="00513551">
        <w:rPr>
          <w:rFonts w:eastAsia="Arial" w:cs="Arial"/>
          <w:szCs w:val="22"/>
        </w:rPr>
        <w:t>los valores guardados en “</w:t>
      </w:r>
      <w:proofErr w:type="spellStart"/>
      <w:r w:rsidR="00513551">
        <w:rPr>
          <w:rFonts w:eastAsia="Arial" w:cs="Arial"/>
          <w:i/>
          <w:iCs/>
          <w:szCs w:val="22"/>
        </w:rPr>
        <w:t>map_a</w:t>
      </w:r>
      <w:proofErr w:type="spellEnd"/>
      <w:r w:rsidR="00513551" w:rsidRPr="00BA1906">
        <w:rPr>
          <w:rFonts w:eastAsia="Arial" w:cs="Arial"/>
          <w:szCs w:val="22"/>
        </w:rPr>
        <w:t>”,</w:t>
      </w:r>
      <w:r w:rsidR="00513551">
        <w:rPr>
          <w:rFonts w:eastAsia="Arial" w:cs="Arial"/>
          <w:i/>
          <w:iCs/>
          <w:szCs w:val="22"/>
        </w:rPr>
        <w:t xml:space="preserve"> </w:t>
      </w:r>
      <w:r w:rsidR="00513551" w:rsidRPr="00BA1906">
        <w:rPr>
          <w:rFonts w:eastAsia="Arial" w:cs="Arial"/>
          <w:szCs w:val="22"/>
        </w:rPr>
        <w:t>estos arreglos serán denominados “</w:t>
      </w:r>
      <w:proofErr w:type="spellStart"/>
      <w:r w:rsidR="00513551">
        <w:rPr>
          <w:rFonts w:eastAsia="Arial" w:cs="Arial"/>
          <w:i/>
          <w:iCs/>
          <w:szCs w:val="22"/>
        </w:rPr>
        <w:t>map_fila</w:t>
      </w:r>
      <w:proofErr w:type="spellEnd"/>
      <w:r w:rsidR="00513551" w:rsidRPr="00BA1906">
        <w:rPr>
          <w:rFonts w:eastAsia="Arial" w:cs="Arial"/>
          <w:szCs w:val="22"/>
        </w:rPr>
        <w:t>”</w:t>
      </w:r>
      <w:r w:rsidR="0024598E" w:rsidRPr="00BA1906">
        <w:rPr>
          <w:rFonts w:eastAsia="Arial" w:cs="Arial"/>
          <w:szCs w:val="22"/>
        </w:rPr>
        <w:t>, y “</w:t>
      </w:r>
      <w:proofErr w:type="spellStart"/>
      <w:r w:rsidR="0024598E" w:rsidRPr="0024598E">
        <w:rPr>
          <w:rFonts w:eastAsia="Arial" w:cs="Arial"/>
          <w:i/>
          <w:iCs/>
          <w:szCs w:val="22"/>
        </w:rPr>
        <w:t>map_columna</w:t>
      </w:r>
      <w:proofErr w:type="spellEnd"/>
      <w:r w:rsidR="0024598E">
        <w:rPr>
          <w:rFonts w:eastAsia="Arial" w:cs="Arial"/>
          <w:szCs w:val="22"/>
        </w:rPr>
        <w:t>” respect</w:t>
      </w:r>
      <w:r w:rsidR="00BA1906">
        <w:rPr>
          <w:rFonts w:eastAsia="Arial" w:cs="Arial"/>
          <w:szCs w:val="22"/>
        </w:rPr>
        <w:t xml:space="preserve">ivamente. </w:t>
      </w:r>
      <w:r w:rsidR="00610BAF">
        <w:rPr>
          <w:rFonts w:eastAsia="Arial" w:cs="Arial"/>
          <w:szCs w:val="22"/>
        </w:rPr>
        <w:t>Así</w:t>
      </w:r>
      <w:r w:rsidR="00BA1906">
        <w:rPr>
          <w:rFonts w:eastAsia="Arial" w:cs="Arial"/>
          <w:szCs w:val="22"/>
        </w:rPr>
        <w:t xml:space="preserve"> para saber la fila y la columna de </w:t>
      </w:r>
      <w:r w:rsidR="00410295">
        <w:rPr>
          <w:rFonts w:eastAsia="Arial" w:cs="Arial"/>
          <w:szCs w:val="22"/>
        </w:rPr>
        <w:t xml:space="preserve">el valor guardado en la posición </w:t>
      </w:r>
      <w:r w:rsidR="00410295">
        <w:rPr>
          <w:rFonts w:eastAsia="Arial" w:cs="Arial"/>
          <w:i/>
          <w:iCs/>
          <w:szCs w:val="22"/>
        </w:rPr>
        <w:t>i</w:t>
      </w:r>
      <w:r w:rsidR="00410295">
        <w:rPr>
          <w:rFonts w:eastAsia="Arial" w:cs="Arial"/>
          <w:szCs w:val="22"/>
        </w:rPr>
        <w:t xml:space="preserve"> de </w:t>
      </w:r>
      <w:proofErr w:type="spellStart"/>
      <w:r w:rsidR="00410295">
        <w:rPr>
          <w:rFonts w:eastAsia="Arial" w:cs="Arial"/>
          <w:i/>
          <w:iCs/>
          <w:szCs w:val="22"/>
        </w:rPr>
        <w:t>map_a</w:t>
      </w:r>
      <w:proofErr w:type="spellEnd"/>
      <w:r w:rsidR="00410295">
        <w:rPr>
          <w:rFonts w:eastAsia="Arial" w:cs="Arial"/>
          <w:szCs w:val="22"/>
        </w:rPr>
        <w:t>, es necesario acceder al respectivo arreglo en</w:t>
      </w:r>
      <w:r w:rsidR="00223D7E">
        <w:rPr>
          <w:rFonts w:eastAsia="Arial" w:cs="Arial"/>
          <w:szCs w:val="22"/>
        </w:rPr>
        <w:t xml:space="preserve"> la misma posición</w:t>
      </w:r>
      <w:r w:rsidR="00610BAF">
        <w:rPr>
          <w:rFonts w:eastAsia="Arial" w:cs="Arial"/>
          <w:szCs w:val="22"/>
        </w:rPr>
        <w:t xml:space="preserve"> </w:t>
      </w:r>
      <w:r w:rsidR="00610BAF">
        <w:rPr>
          <w:rFonts w:eastAsia="Arial" w:cs="Arial"/>
          <w:i/>
          <w:iCs/>
          <w:szCs w:val="22"/>
        </w:rPr>
        <w:t>i</w:t>
      </w:r>
      <w:r w:rsidR="00223D7E">
        <w:rPr>
          <w:rFonts w:eastAsia="Arial" w:cs="Arial"/>
          <w:szCs w:val="22"/>
        </w:rPr>
        <w:t>.</w:t>
      </w:r>
    </w:p>
    <w:p w14:paraId="6FC23CD5" w14:textId="77777777" w:rsidR="00A83F4C" w:rsidRDefault="00A83F4C" w:rsidP="00CF60B5">
      <w:pPr>
        <w:ind w:firstLine="227"/>
        <w:jc w:val="both"/>
        <w:rPr>
          <w:rFonts w:eastAsia="Arial" w:cs="Arial"/>
          <w:szCs w:val="22"/>
        </w:rPr>
      </w:pPr>
    </w:p>
    <w:p w14:paraId="2B0C9DA8" w14:textId="09A4B1D1" w:rsidR="00E67908" w:rsidRDefault="00223D7E" w:rsidP="009D28BC">
      <w:pPr>
        <w:ind w:firstLine="227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Una vez realizado el mapeo de la matriz, </w:t>
      </w:r>
      <w:r w:rsidR="00BC053E">
        <w:rPr>
          <w:rFonts w:eastAsia="Arial" w:cs="Arial"/>
          <w:szCs w:val="22"/>
        </w:rPr>
        <w:t xml:space="preserve">se </w:t>
      </w:r>
      <w:r w:rsidR="008C250C">
        <w:rPr>
          <w:rFonts w:eastAsia="Arial" w:cs="Arial"/>
          <w:szCs w:val="22"/>
        </w:rPr>
        <w:t>procedió</w:t>
      </w:r>
      <w:r w:rsidR="00BC053E">
        <w:rPr>
          <w:rFonts w:eastAsia="Arial" w:cs="Arial"/>
          <w:szCs w:val="22"/>
        </w:rPr>
        <w:t xml:space="preserve"> con el desarrollo de una nueva función de </w:t>
      </w:r>
      <w:r w:rsidR="008C250C">
        <w:rPr>
          <w:rFonts w:eastAsia="Arial" w:cs="Arial"/>
          <w:szCs w:val="22"/>
        </w:rPr>
        <w:t>multiplicación</w:t>
      </w:r>
      <w:r w:rsidR="00BC053E">
        <w:rPr>
          <w:rFonts w:eastAsia="Arial" w:cs="Arial"/>
          <w:szCs w:val="22"/>
        </w:rPr>
        <w:t xml:space="preserve">, el cual será el principal </w:t>
      </w:r>
      <w:r w:rsidR="002549E6">
        <w:rPr>
          <w:rFonts w:eastAsia="Arial" w:cs="Arial"/>
          <w:szCs w:val="22"/>
        </w:rPr>
        <w:t>cambio</w:t>
      </w:r>
      <w:r w:rsidR="00BC053E">
        <w:rPr>
          <w:rFonts w:eastAsia="Arial" w:cs="Arial"/>
          <w:szCs w:val="22"/>
        </w:rPr>
        <w:t xml:space="preserve"> para </w:t>
      </w:r>
      <w:r w:rsidR="008C250C">
        <w:rPr>
          <w:rFonts w:eastAsia="Arial" w:cs="Arial"/>
          <w:szCs w:val="22"/>
        </w:rPr>
        <w:t xml:space="preserve">obtener la versión </w:t>
      </w:r>
      <w:r w:rsidR="00610BAF">
        <w:rPr>
          <w:rFonts w:eastAsia="Arial" w:cs="Arial"/>
          <w:szCs w:val="22"/>
        </w:rPr>
        <w:t>optimizada</w:t>
      </w:r>
      <w:r w:rsidR="008C250C">
        <w:rPr>
          <w:rFonts w:eastAsia="Arial" w:cs="Arial"/>
          <w:szCs w:val="22"/>
        </w:rPr>
        <w:t xml:space="preserve"> de LSQR</w:t>
      </w:r>
      <w:r w:rsidR="00610BAF">
        <w:rPr>
          <w:rFonts w:eastAsia="Arial" w:cs="Arial"/>
          <w:szCs w:val="22"/>
        </w:rPr>
        <w:t xml:space="preserve">, </w:t>
      </w:r>
      <w:r w:rsidR="007E3B25">
        <w:rPr>
          <w:rFonts w:eastAsia="Arial" w:cs="Arial"/>
          <w:szCs w:val="22"/>
        </w:rPr>
        <w:t xml:space="preserve">en donde se recorre el arreglo de </w:t>
      </w:r>
      <w:proofErr w:type="spellStart"/>
      <w:r w:rsidR="007E3B25">
        <w:rPr>
          <w:rFonts w:eastAsia="Arial" w:cs="Arial"/>
          <w:i/>
          <w:iCs/>
          <w:szCs w:val="22"/>
        </w:rPr>
        <w:t>map_a</w:t>
      </w:r>
      <w:proofErr w:type="spellEnd"/>
      <w:r w:rsidR="007E3B25">
        <w:rPr>
          <w:rFonts w:eastAsia="Arial" w:cs="Arial"/>
          <w:szCs w:val="22"/>
        </w:rPr>
        <w:t xml:space="preserve">, al cual se le identifica su columna respectiva, </w:t>
      </w:r>
      <w:r w:rsidR="0041084A">
        <w:rPr>
          <w:rFonts w:eastAsia="Arial" w:cs="Arial"/>
          <w:szCs w:val="22"/>
        </w:rPr>
        <w:t xml:space="preserve">la cual </w:t>
      </w:r>
      <w:r w:rsidR="000E0994">
        <w:rPr>
          <w:rFonts w:eastAsia="Arial" w:cs="Arial"/>
          <w:szCs w:val="22"/>
        </w:rPr>
        <w:t>corresponderá</w:t>
      </w:r>
      <w:r w:rsidR="0041084A">
        <w:rPr>
          <w:rFonts w:eastAsia="Arial" w:cs="Arial"/>
          <w:szCs w:val="22"/>
        </w:rPr>
        <w:t xml:space="preserve"> a la </w:t>
      </w:r>
      <w:r w:rsidR="000E0994">
        <w:rPr>
          <w:rFonts w:eastAsia="Arial" w:cs="Arial"/>
          <w:szCs w:val="22"/>
        </w:rPr>
        <w:t>posición</w:t>
      </w:r>
      <w:r w:rsidR="0041084A">
        <w:rPr>
          <w:rFonts w:eastAsia="Arial" w:cs="Arial"/>
          <w:szCs w:val="22"/>
        </w:rPr>
        <w:t xml:space="preserve"> de la fila</w:t>
      </w:r>
      <w:r w:rsidR="001D68C1">
        <w:rPr>
          <w:rFonts w:eastAsia="Arial" w:cs="Arial"/>
          <w:szCs w:val="22"/>
        </w:rPr>
        <w:t xml:space="preserve"> en el vector, donde se encuentra ubicado </w:t>
      </w:r>
      <w:r w:rsidR="00A37262">
        <w:rPr>
          <w:rFonts w:eastAsia="Arial" w:cs="Arial"/>
          <w:szCs w:val="22"/>
        </w:rPr>
        <w:t>al valor correspondiente a multiplicar</w:t>
      </w:r>
      <w:r w:rsidR="008C250C">
        <w:rPr>
          <w:rFonts w:eastAsia="Arial" w:cs="Arial"/>
          <w:szCs w:val="22"/>
        </w:rPr>
        <w:t>.</w:t>
      </w:r>
      <w:r w:rsidR="00A37262">
        <w:rPr>
          <w:rFonts w:eastAsia="Arial" w:cs="Arial"/>
          <w:szCs w:val="22"/>
        </w:rPr>
        <w:t xml:space="preserve"> </w:t>
      </w:r>
      <w:r w:rsidR="00070B69">
        <w:rPr>
          <w:rFonts w:eastAsia="Arial" w:cs="Arial"/>
          <w:szCs w:val="22"/>
        </w:rPr>
        <w:t>Los</w:t>
      </w:r>
      <w:r w:rsidR="00A37262">
        <w:rPr>
          <w:rFonts w:eastAsia="Arial" w:cs="Arial"/>
          <w:szCs w:val="22"/>
        </w:rPr>
        <w:t xml:space="preserve"> resultados de dichas </w:t>
      </w:r>
      <w:r w:rsidR="00070B69">
        <w:rPr>
          <w:rFonts w:eastAsia="Arial" w:cs="Arial"/>
          <w:szCs w:val="22"/>
        </w:rPr>
        <w:t>multiplicaciones</w:t>
      </w:r>
      <w:r w:rsidR="00A37262">
        <w:rPr>
          <w:rFonts w:eastAsia="Arial" w:cs="Arial"/>
          <w:szCs w:val="22"/>
        </w:rPr>
        <w:t xml:space="preserve"> serán sumados ha</w:t>
      </w:r>
      <w:r w:rsidR="00070B69">
        <w:rPr>
          <w:rFonts w:eastAsia="Arial" w:cs="Arial"/>
          <w:szCs w:val="22"/>
        </w:rPr>
        <w:t>s</w:t>
      </w:r>
      <w:r w:rsidR="00A37262">
        <w:rPr>
          <w:rFonts w:eastAsia="Arial" w:cs="Arial"/>
          <w:szCs w:val="22"/>
        </w:rPr>
        <w:t>t</w:t>
      </w:r>
      <w:r w:rsidR="00070B69">
        <w:rPr>
          <w:rFonts w:eastAsia="Arial" w:cs="Arial"/>
          <w:szCs w:val="22"/>
        </w:rPr>
        <w:t>a</w:t>
      </w:r>
      <w:r w:rsidR="00A37262">
        <w:rPr>
          <w:rFonts w:eastAsia="Arial" w:cs="Arial"/>
          <w:szCs w:val="22"/>
        </w:rPr>
        <w:t xml:space="preserve"> a encontrar un cambio de fila, momento en el cual </w:t>
      </w:r>
      <w:r w:rsidR="00070B69">
        <w:rPr>
          <w:rFonts w:eastAsia="Arial" w:cs="Arial"/>
          <w:szCs w:val="22"/>
        </w:rPr>
        <w:t xml:space="preserve">se </w:t>
      </w:r>
      <w:r w:rsidR="009D28BC">
        <w:rPr>
          <w:rFonts w:eastAsia="Arial" w:cs="Arial"/>
          <w:szCs w:val="22"/>
        </w:rPr>
        <w:t>guardará</w:t>
      </w:r>
      <w:r w:rsidR="00070B69">
        <w:rPr>
          <w:rFonts w:eastAsia="Arial" w:cs="Arial"/>
          <w:szCs w:val="22"/>
        </w:rPr>
        <w:t xml:space="preserve"> el valor de la suma en un arreglo, </w:t>
      </w:r>
      <w:r w:rsidR="009D28BC">
        <w:rPr>
          <w:rFonts w:eastAsia="Arial" w:cs="Arial"/>
          <w:szCs w:val="22"/>
        </w:rPr>
        <w:t>para posteriormente continuar con las multiplicaciones de la siguiente fila.</w:t>
      </w:r>
    </w:p>
    <w:p w14:paraId="0E464AE9" w14:textId="77777777" w:rsidR="00A83F4C" w:rsidRDefault="00A83F4C" w:rsidP="009D28BC">
      <w:pPr>
        <w:ind w:firstLine="227"/>
        <w:jc w:val="both"/>
        <w:rPr>
          <w:rFonts w:eastAsia="Arial" w:cs="Arial"/>
          <w:szCs w:val="22"/>
        </w:rPr>
      </w:pPr>
    </w:p>
    <w:p w14:paraId="69F0ECD7" w14:textId="39B49806" w:rsidR="009D28BC" w:rsidRDefault="0062577B" w:rsidP="009D28BC">
      <w:pPr>
        <w:ind w:firstLine="227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Con el fin de obtener los resultados de comparación se realizan los siguientes </w:t>
      </w:r>
      <w:r w:rsidR="001752CD">
        <w:rPr>
          <w:rFonts w:eastAsia="Arial" w:cs="Arial"/>
          <w:szCs w:val="22"/>
        </w:rPr>
        <w:t>procedimientos</w:t>
      </w:r>
      <w:r>
        <w:rPr>
          <w:rFonts w:eastAsia="Arial" w:cs="Arial"/>
          <w:szCs w:val="22"/>
        </w:rPr>
        <w:t>:</w:t>
      </w:r>
    </w:p>
    <w:p w14:paraId="6038EDAD" w14:textId="77777777" w:rsidR="00A83F4C" w:rsidRDefault="00A83F4C" w:rsidP="009D28BC">
      <w:pPr>
        <w:ind w:firstLine="227"/>
        <w:jc w:val="both"/>
        <w:rPr>
          <w:rFonts w:eastAsia="Arial" w:cs="Arial"/>
          <w:szCs w:val="22"/>
        </w:rPr>
      </w:pPr>
    </w:p>
    <w:p w14:paraId="2470E4E4" w14:textId="71FFF80D" w:rsidR="00A83F4C" w:rsidRPr="00A83F4C" w:rsidRDefault="001752CD" w:rsidP="00A83F4C">
      <w:pPr>
        <w:pStyle w:val="Prrafodelista"/>
        <w:numPr>
          <w:ilvl w:val="0"/>
          <w:numId w:val="6"/>
        </w:numPr>
        <w:ind w:left="584" w:hanging="357"/>
        <w:jc w:val="both"/>
        <w:rPr>
          <w:rFonts w:eastAsia="Arial" w:cs="Arial"/>
          <w:szCs w:val="22"/>
        </w:rPr>
      </w:pPr>
      <w:r>
        <w:rPr>
          <w:rFonts w:eastAsia="Arial" w:cs="Arial"/>
          <w:b/>
          <w:bCs/>
          <w:szCs w:val="22"/>
        </w:rPr>
        <w:t>Tiempo ejecución:</w:t>
      </w:r>
      <w:r>
        <w:rPr>
          <w:rFonts w:eastAsia="Arial" w:cs="Arial"/>
          <w:szCs w:val="22"/>
        </w:rPr>
        <w:t xml:space="preserve"> para medir el tiempo de ejecución se </w:t>
      </w:r>
      <w:r w:rsidR="0063484E">
        <w:rPr>
          <w:rFonts w:eastAsia="Arial" w:cs="Arial"/>
          <w:szCs w:val="22"/>
        </w:rPr>
        <w:t>utilizará</w:t>
      </w:r>
      <w:r>
        <w:rPr>
          <w:rFonts w:eastAsia="Arial" w:cs="Arial"/>
          <w:szCs w:val="22"/>
        </w:rPr>
        <w:t xml:space="preserve"> la herramienta tic toc, presente en Matlab,</w:t>
      </w:r>
      <w:r w:rsidR="00C73B1B">
        <w:rPr>
          <w:rFonts w:eastAsia="Arial" w:cs="Arial"/>
          <w:szCs w:val="22"/>
        </w:rPr>
        <w:t xml:space="preserve"> </w:t>
      </w:r>
      <w:r w:rsidR="00F91044">
        <w:rPr>
          <w:rFonts w:eastAsia="Arial" w:cs="Arial"/>
          <w:szCs w:val="22"/>
        </w:rPr>
        <w:t>el tiempo transcurrido desde que se hace tic, hasta que se hace toc</w:t>
      </w:r>
      <w:r w:rsidR="00A83F4C">
        <w:rPr>
          <w:rFonts w:eastAsia="Arial" w:cs="Arial"/>
          <w:szCs w:val="22"/>
        </w:rPr>
        <w:t>.</w:t>
      </w:r>
    </w:p>
    <w:p w14:paraId="0F2CF7CB" w14:textId="39148BFE" w:rsidR="00F91044" w:rsidRPr="008D20B4" w:rsidRDefault="00F91044" w:rsidP="00A83F4C">
      <w:pPr>
        <w:pStyle w:val="Prrafodelista"/>
        <w:numPr>
          <w:ilvl w:val="0"/>
          <w:numId w:val="6"/>
        </w:numPr>
        <w:ind w:left="584" w:hanging="357"/>
        <w:jc w:val="both"/>
        <w:rPr>
          <w:rFonts w:eastAsia="Arial" w:cs="Arial"/>
          <w:szCs w:val="22"/>
        </w:rPr>
      </w:pPr>
      <w:r>
        <w:rPr>
          <w:rFonts w:eastAsia="Arial" w:cs="Arial"/>
          <w:b/>
          <w:bCs/>
          <w:szCs w:val="22"/>
        </w:rPr>
        <w:t>Error:</w:t>
      </w:r>
      <w:r>
        <w:rPr>
          <w:rFonts w:eastAsia="Arial" w:cs="Arial"/>
          <w:szCs w:val="22"/>
        </w:rPr>
        <w:t xml:space="preserve"> con el fin de calcular el error obtenido, se consideró la utilización de la norma </w:t>
      </w:r>
      <w:r w:rsidR="00CF6722">
        <w:rPr>
          <w:rFonts w:eastAsia="Arial" w:cs="Arial"/>
          <w:szCs w:val="22"/>
        </w:rPr>
        <w:t xml:space="preserve">de la diferencia de los valores a comparar, </w:t>
      </w:r>
      <w:r w:rsidR="0063484E">
        <w:rPr>
          <w:rFonts w:eastAsia="Arial" w:cs="Arial"/>
          <w:szCs w:val="22"/>
        </w:rPr>
        <w:t>así</w:t>
      </w:r>
      <w:r w:rsidR="00CF6722">
        <w:rPr>
          <w:rFonts w:eastAsia="Arial" w:cs="Arial"/>
          <w:szCs w:val="22"/>
        </w:rPr>
        <w:t xml:space="preserve"> la forma de obtener el error para saber si el resultado es correcto es de </w:t>
      </w:r>
      <w:r w:rsidR="00A67B42">
        <w:rPr>
          <w:rFonts w:eastAsia="Arial" w:cs="Arial"/>
          <w:szCs w:val="22"/>
        </w:rPr>
        <w:t xml:space="preserve">la forma </w:t>
      </w:r>
      <m:oMath>
        <m:r>
          <w:rPr>
            <w:rFonts w:ascii="Cambria Math" w:eastAsia="Arial" w:hAnsi="Cambria Math" w:cs="Arial"/>
            <w:szCs w:val="22"/>
          </w:rPr>
          <m:t>norm(A*x-b)</m:t>
        </m:r>
      </m:oMath>
      <w:r w:rsidR="00A67B42">
        <w:rPr>
          <w:rFonts w:eastAsia="Arial" w:cs="Arial"/>
          <w:szCs w:val="22"/>
        </w:rPr>
        <w:t xml:space="preserve">, siendo </w:t>
      </w:r>
      <w:r w:rsidR="00A67B42">
        <w:rPr>
          <w:rFonts w:eastAsia="Arial" w:cs="Arial"/>
          <w:i/>
          <w:iCs/>
          <w:szCs w:val="22"/>
        </w:rPr>
        <w:t>A</w:t>
      </w:r>
      <w:r w:rsidR="00A67B42">
        <w:rPr>
          <w:rFonts w:eastAsia="Arial" w:cs="Arial"/>
          <w:szCs w:val="22"/>
        </w:rPr>
        <w:t xml:space="preserve"> la matriz, </w:t>
      </w:r>
      <w:r w:rsidR="008D20B4">
        <w:rPr>
          <w:rFonts w:eastAsia="Arial" w:cs="Arial"/>
          <w:i/>
          <w:iCs/>
          <w:szCs w:val="22"/>
        </w:rPr>
        <w:t>x</w:t>
      </w:r>
      <w:r w:rsidR="008D20B4">
        <w:rPr>
          <w:rFonts w:eastAsia="Arial" w:cs="Arial"/>
          <w:szCs w:val="22"/>
        </w:rPr>
        <w:t xml:space="preserve"> los valores de la solución encontrada, y </w:t>
      </w:r>
      <w:r w:rsidR="008D20B4">
        <w:rPr>
          <w:rFonts w:eastAsia="Arial" w:cs="Arial"/>
          <w:i/>
          <w:iCs/>
          <w:szCs w:val="22"/>
        </w:rPr>
        <w:t>b</w:t>
      </w:r>
      <w:r w:rsidR="008D20B4">
        <w:rPr>
          <w:rFonts w:eastAsia="Arial"/>
        </w:rPr>
        <w:t xml:space="preserve"> los resultados de cada ecuación en el sistema.</w:t>
      </w:r>
    </w:p>
    <w:p w14:paraId="79B9B603" w14:textId="03DC0FA6" w:rsidR="007E5FA1" w:rsidRDefault="008D20B4" w:rsidP="00A83F4C">
      <w:pPr>
        <w:pStyle w:val="Prrafodelista"/>
        <w:numPr>
          <w:ilvl w:val="0"/>
          <w:numId w:val="6"/>
        </w:numPr>
        <w:ind w:left="584" w:hanging="357"/>
        <w:jc w:val="both"/>
        <w:rPr>
          <w:rFonts w:eastAsia="Arial" w:cs="Arial"/>
          <w:szCs w:val="22"/>
        </w:rPr>
      </w:pPr>
      <w:r>
        <w:rPr>
          <w:rFonts w:eastAsia="Arial" w:cs="Arial"/>
          <w:b/>
          <w:bCs/>
          <w:szCs w:val="22"/>
        </w:rPr>
        <w:t>Operaciones:</w:t>
      </w:r>
      <w:r w:rsidR="009847CE">
        <w:rPr>
          <w:rFonts w:eastAsia="Arial" w:cs="Arial"/>
          <w:szCs w:val="22"/>
        </w:rPr>
        <w:t xml:space="preserve"> Las operaciones fueron tomadas considerando las complejidades de cada función aproximada, y en caso de que una línea de código realice </w:t>
      </w:r>
      <w:r w:rsidR="00484483">
        <w:rPr>
          <w:rFonts w:eastAsia="Arial" w:cs="Arial"/>
          <w:szCs w:val="22"/>
        </w:rPr>
        <w:t>más</w:t>
      </w:r>
      <w:r w:rsidR="009847CE">
        <w:rPr>
          <w:rFonts w:eastAsia="Arial" w:cs="Arial"/>
          <w:szCs w:val="22"/>
        </w:rPr>
        <w:t xml:space="preserve"> de una operación, </w:t>
      </w:r>
      <w:r w:rsidR="009847CE">
        <w:rPr>
          <w:rFonts w:eastAsia="Arial" w:cs="Arial"/>
          <w:szCs w:val="22"/>
        </w:rPr>
        <w:t xml:space="preserve">la cantidad de </w:t>
      </w:r>
      <w:r w:rsidR="00484483">
        <w:rPr>
          <w:rFonts w:eastAsia="Arial" w:cs="Arial"/>
          <w:szCs w:val="22"/>
        </w:rPr>
        <w:t xml:space="preserve">operaciones realizada por dicha </w:t>
      </w:r>
      <w:r w:rsidR="007E5FA1">
        <w:rPr>
          <w:rFonts w:eastAsia="Arial" w:cs="Arial"/>
          <w:szCs w:val="22"/>
        </w:rPr>
        <w:t>línea</w:t>
      </w:r>
      <w:r w:rsidR="00484483">
        <w:rPr>
          <w:rFonts w:eastAsia="Arial" w:cs="Arial"/>
          <w:szCs w:val="22"/>
        </w:rPr>
        <w:t xml:space="preserve"> será de la suma de todas las operaciones realizadas</w:t>
      </w:r>
      <w:r w:rsidR="0063484E">
        <w:rPr>
          <w:rFonts w:eastAsia="Arial" w:cs="Arial"/>
          <w:szCs w:val="22"/>
        </w:rPr>
        <w:t>.</w:t>
      </w:r>
    </w:p>
    <w:p w14:paraId="2C510FC6" w14:textId="77777777" w:rsidR="00A83F4C" w:rsidRPr="00A83F4C" w:rsidRDefault="00A83F4C" w:rsidP="00A83F4C">
      <w:pPr>
        <w:jc w:val="both"/>
        <w:rPr>
          <w:rFonts w:eastAsia="Arial" w:cs="Arial"/>
          <w:szCs w:val="22"/>
        </w:rPr>
      </w:pPr>
    </w:p>
    <w:p w14:paraId="2688435B" w14:textId="672BC8C9" w:rsidR="00003D03" w:rsidRPr="00003D03" w:rsidRDefault="00E81C9C" w:rsidP="00E81C9C">
      <w:pPr>
        <w:ind w:firstLine="227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Se considera como condición de parada la obtención de cierto error, el cual variara entre ambos procesos, a causa de que el mínimo error</w:t>
      </w:r>
      <w:r w:rsidR="00281804">
        <w:rPr>
          <w:rFonts w:eastAsia="Arial" w:cs="Arial"/>
          <w:szCs w:val="22"/>
        </w:rPr>
        <w:t xml:space="preserve"> posible de obtener para cada método es con el </w:t>
      </w:r>
      <w:r w:rsidR="00541A8D">
        <w:rPr>
          <w:rFonts w:eastAsia="Arial" w:cs="Arial"/>
          <w:szCs w:val="22"/>
        </w:rPr>
        <w:t>equipo disponible,</w:t>
      </w:r>
      <w:r w:rsidR="00281804">
        <w:rPr>
          <w:rFonts w:eastAsia="Arial" w:cs="Arial"/>
          <w:szCs w:val="22"/>
        </w:rPr>
        <w:t xml:space="preserve"> diferente</w:t>
      </w:r>
      <w:r w:rsidR="00541A8D">
        <w:rPr>
          <w:rFonts w:eastAsia="Arial" w:cs="Arial"/>
          <w:szCs w:val="22"/>
        </w:rPr>
        <w:t>s</w:t>
      </w:r>
      <w:r w:rsidR="00281804">
        <w:rPr>
          <w:rFonts w:eastAsia="Arial" w:cs="Arial"/>
          <w:szCs w:val="22"/>
        </w:rPr>
        <w:t xml:space="preserve"> entre </w:t>
      </w:r>
      <w:r w:rsidR="00541A8D">
        <w:rPr>
          <w:rFonts w:eastAsia="Arial" w:cs="Arial"/>
          <w:szCs w:val="22"/>
        </w:rPr>
        <w:t>sí.</w:t>
      </w:r>
      <w:r w:rsidR="00281804">
        <w:rPr>
          <w:rFonts w:eastAsia="Arial" w:cs="Arial"/>
          <w:szCs w:val="22"/>
        </w:rPr>
        <w:t xml:space="preserve"> </w:t>
      </w:r>
      <w:r w:rsidR="00541A8D">
        <w:rPr>
          <w:rFonts w:eastAsia="Arial" w:cs="Arial"/>
          <w:szCs w:val="22"/>
        </w:rPr>
        <w:t>E</w:t>
      </w:r>
      <w:r w:rsidR="00281804">
        <w:rPr>
          <w:rFonts w:eastAsia="Arial" w:cs="Arial"/>
          <w:szCs w:val="22"/>
        </w:rPr>
        <w:t xml:space="preserve">l </w:t>
      </w:r>
      <w:r w:rsidR="00E90CDB">
        <w:rPr>
          <w:rFonts w:eastAsia="Arial" w:cs="Arial"/>
          <w:szCs w:val="22"/>
        </w:rPr>
        <w:t xml:space="preserve">error mínimo posible de obtener para la implementación de LSQR es aproximadamente </w:t>
      </w:r>
      <m:oMath>
        <m:r>
          <w:rPr>
            <w:rFonts w:ascii="Cambria Math" w:eastAsia="Arial" w:hAnsi="Cambria Math" w:cs="Arial"/>
            <w:szCs w:val="22"/>
          </w:rPr>
          <m:t>2.4972e-8</m:t>
        </m:r>
      </m:oMath>
      <w:r w:rsidR="006A6540">
        <w:rPr>
          <w:rFonts w:eastAsia="Arial" w:cs="Arial"/>
          <w:szCs w:val="22"/>
        </w:rPr>
        <w:t xml:space="preserve">, mientras que para LSQR optimizado es de </w:t>
      </w:r>
      <m:oMath>
        <m:r>
          <w:rPr>
            <w:rFonts w:ascii="Cambria Math" w:eastAsia="Arial" w:hAnsi="Cambria Math" w:cs="Arial"/>
            <w:szCs w:val="22"/>
          </w:rPr>
          <m:t>2.0623e-8</m:t>
        </m:r>
      </m:oMath>
      <w:r w:rsidR="00EC475F">
        <w:rPr>
          <w:rFonts w:eastAsia="Arial" w:cs="Arial"/>
          <w:szCs w:val="22"/>
        </w:rPr>
        <w:t>.</w:t>
      </w:r>
    </w:p>
    <w:p w14:paraId="7E300472" w14:textId="6CE1444F" w:rsidR="00954A00" w:rsidRDefault="00954A00" w:rsidP="00437243">
      <w:pPr>
        <w:rPr>
          <w:rFonts w:eastAsia="Arial"/>
        </w:rPr>
      </w:pPr>
    </w:p>
    <w:p w14:paraId="19068E0D" w14:textId="77777777" w:rsidR="00A83F4C" w:rsidRDefault="00A83F4C" w:rsidP="00437243">
      <w:pPr>
        <w:rPr>
          <w:rFonts w:eastAsia="Arial"/>
        </w:rPr>
      </w:pPr>
    </w:p>
    <w:p w14:paraId="2B0C9DA9" w14:textId="16914FD3" w:rsidR="00E67908" w:rsidRDefault="00FC1957" w:rsidP="00C92C58">
      <w:pPr>
        <w:pStyle w:val="Ttulo1"/>
      </w:pPr>
      <w:bookmarkStart w:id="4" w:name="_qtbbe6nbgrp1" w:colFirst="0" w:colLast="0"/>
      <w:bookmarkEnd w:id="4"/>
      <w:r>
        <w:t>RESULTADOS</w:t>
      </w:r>
    </w:p>
    <w:p w14:paraId="2B0C9DAA" w14:textId="55C2606E" w:rsidR="00E67908" w:rsidRDefault="00E67908">
      <w:pPr>
        <w:jc w:val="both"/>
      </w:pPr>
    </w:p>
    <w:p w14:paraId="1CFA31AE" w14:textId="2B844C3C" w:rsidR="00191DCE" w:rsidRDefault="00191DCE" w:rsidP="00191DCE">
      <w:pPr>
        <w:ind w:firstLine="227"/>
        <w:jc w:val="both"/>
        <w:rPr>
          <w:rFonts w:cs="Arial"/>
          <w:szCs w:val="22"/>
        </w:rPr>
      </w:pPr>
      <w:r w:rsidRPr="00191DCE">
        <w:rPr>
          <w:rFonts w:cs="Arial"/>
          <w:szCs w:val="22"/>
        </w:rPr>
        <w:t xml:space="preserve">En primer </w:t>
      </w:r>
      <w:r w:rsidR="001D742A">
        <w:rPr>
          <w:rFonts w:cs="Arial"/>
          <w:szCs w:val="22"/>
        </w:rPr>
        <w:t>lugar,</w:t>
      </w:r>
      <w:r w:rsidR="00770DA2">
        <w:rPr>
          <w:rFonts w:cs="Arial"/>
          <w:szCs w:val="22"/>
        </w:rPr>
        <w:t xml:space="preserve"> se realiza la verificación de la implementación de la multiplicación para vectores </w:t>
      </w:r>
      <w:r w:rsidR="00752B8F">
        <w:rPr>
          <w:rFonts w:cs="Arial"/>
          <w:szCs w:val="22"/>
        </w:rPr>
        <w:t>creada</w:t>
      </w:r>
      <w:r w:rsidR="00770DA2">
        <w:rPr>
          <w:rFonts w:cs="Arial"/>
          <w:szCs w:val="22"/>
        </w:rPr>
        <w:t xml:space="preserve">, </w:t>
      </w:r>
      <w:r w:rsidR="006D2166">
        <w:rPr>
          <w:rFonts w:cs="Arial"/>
          <w:szCs w:val="22"/>
        </w:rPr>
        <w:t xml:space="preserve">sea </w:t>
      </w:r>
      <w:r w:rsidR="004540E1">
        <w:rPr>
          <w:rFonts w:cs="Arial"/>
          <w:szCs w:val="22"/>
        </w:rPr>
        <w:t>concordante con lo esperado, para ello</w:t>
      </w:r>
      <w:r w:rsidR="003C02BD">
        <w:rPr>
          <w:rFonts w:cs="Arial"/>
          <w:szCs w:val="22"/>
        </w:rPr>
        <w:t xml:space="preserve"> se </w:t>
      </w:r>
      <w:r w:rsidR="0041232E">
        <w:rPr>
          <w:rFonts w:cs="Arial"/>
          <w:szCs w:val="22"/>
        </w:rPr>
        <w:t>calculó</w:t>
      </w:r>
      <w:r w:rsidR="003C02BD">
        <w:rPr>
          <w:rFonts w:cs="Arial"/>
          <w:szCs w:val="22"/>
        </w:rPr>
        <w:t xml:space="preserve"> el error</w:t>
      </w:r>
      <w:r w:rsidR="0041232E">
        <w:rPr>
          <w:rFonts w:cs="Arial"/>
          <w:szCs w:val="22"/>
        </w:rPr>
        <w:t xml:space="preserve"> obtenido al comparar la multiplicación de matri</w:t>
      </w:r>
      <w:r w:rsidR="00752B8F">
        <w:rPr>
          <w:rFonts w:cs="Arial"/>
          <w:szCs w:val="22"/>
        </w:rPr>
        <w:t>ces “</w:t>
      </w:r>
      <w:r w:rsidR="00752B8F" w:rsidRPr="00752B8F">
        <w:rPr>
          <w:rFonts w:cs="Arial"/>
          <w:b/>
          <w:bCs/>
          <w:i/>
          <w:iCs/>
          <w:szCs w:val="22"/>
        </w:rPr>
        <w:t>A*b</w:t>
      </w:r>
      <w:r w:rsidR="00752B8F">
        <w:rPr>
          <w:rFonts w:cs="Arial"/>
          <w:i/>
          <w:iCs/>
          <w:szCs w:val="22"/>
        </w:rPr>
        <w:t>”</w:t>
      </w:r>
      <w:r w:rsidR="00752B8F">
        <w:rPr>
          <w:rFonts w:cs="Arial"/>
          <w:szCs w:val="22"/>
        </w:rPr>
        <w:t>, con lo obtenido de multiplicar el “</w:t>
      </w:r>
      <w:proofErr w:type="spellStart"/>
      <w:r w:rsidR="00752B8F" w:rsidRPr="006D1327">
        <w:rPr>
          <w:rFonts w:cs="Arial"/>
          <w:b/>
          <w:bCs/>
          <w:szCs w:val="22"/>
        </w:rPr>
        <w:t>map_a</w:t>
      </w:r>
      <w:proofErr w:type="spellEnd"/>
      <w:r w:rsidR="006D1327" w:rsidRPr="006D1327">
        <w:rPr>
          <w:rFonts w:cs="Arial"/>
          <w:b/>
          <w:bCs/>
          <w:szCs w:val="22"/>
        </w:rPr>
        <w:t>*b</w:t>
      </w:r>
      <w:r w:rsidR="006D1327">
        <w:rPr>
          <w:rFonts w:cs="Arial"/>
          <w:szCs w:val="22"/>
        </w:rPr>
        <w:t xml:space="preserve">”, esto mediante la </w:t>
      </w:r>
      <w:r w:rsidR="00BC669F">
        <w:rPr>
          <w:rFonts w:cs="Arial"/>
          <w:szCs w:val="22"/>
        </w:rPr>
        <w:t xml:space="preserve">aplicación de la norma a la resta de los resultados de dichos cálculos, obteniendo </w:t>
      </w:r>
      <w:r w:rsidR="00C96612">
        <w:rPr>
          <w:rFonts w:cs="Arial"/>
          <w:szCs w:val="22"/>
        </w:rPr>
        <w:t>así</w:t>
      </w:r>
      <w:r w:rsidR="00BC669F">
        <w:rPr>
          <w:rFonts w:cs="Arial"/>
          <w:szCs w:val="22"/>
        </w:rPr>
        <w:t xml:space="preserve"> un error de </w:t>
      </w:r>
      <w:r w:rsidR="0041232E">
        <w:rPr>
          <w:rFonts w:cs="Arial"/>
          <w:szCs w:val="22"/>
        </w:rPr>
        <w:t xml:space="preserve"> </w:t>
      </w:r>
      <m:oMath>
        <m:r>
          <w:rPr>
            <w:rFonts w:ascii="Cambria Math" w:hAnsi="Cambria Math" w:cs="Arial"/>
            <w:szCs w:val="22"/>
          </w:rPr>
          <m:t>2.1014e-11</m:t>
        </m:r>
      </m:oMath>
      <w:r w:rsidR="00C96612">
        <w:rPr>
          <w:rFonts w:cs="Arial"/>
          <w:szCs w:val="22"/>
        </w:rPr>
        <w:t>.</w:t>
      </w:r>
    </w:p>
    <w:p w14:paraId="0D6D6687" w14:textId="77777777" w:rsidR="00A83F4C" w:rsidRPr="00191DCE" w:rsidRDefault="00A83F4C" w:rsidP="00191DCE">
      <w:pPr>
        <w:ind w:firstLine="227"/>
        <w:jc w:val="both"/>
        <w:rPr>
          <w:rFonts w:cs="Arial"/>
          <w:szCs w:val="22"/>
        </w:rPr>
      </w:pPr>
    </w:p>
    <w:p w14:paraId="3E387122" w14:textId="39A0DBC9" w:rsidR="00D66A15" w:rsidRDefault="003F2D91" w:rsidP="00D66A15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La implementación de los algoritmos LSQR y LSQR optimizado, </w:t>
      </w:r>
      <w:r w:rsidR="00CC11CC">
        <w:rPr>
          <w:rFonts w:eastAsia="Arial" w:cs="Arial"/>
          <w:szCs w:val="22"/>
        </w:rPr>
        <w:t xml:space="preserve">presento los </w:t>
      </w:r>
      <w:r w:rsidR="008D3682">
        <w:rPr>
          <w:rFonts w:eastAsia="Arial" w:cs="Arial"/>
          <w:szCs w:val="22"/>
        </w:rPr>
        <w:t>siguientes resultados</w:t>
      </w:r>
      <w:r w:rsidR="00CC11CC">
        <w:rPr>
          <w:rFonts w:eastAsia="Arial" w:cs="Arial"/>
          <w:szCs w:val="22"/>
        </w:rPr>
        <w:t xml:space="preserve"> para los enfoques de </w:t>
      </w:r>
      <w:r w:rsidR="008D3682">
        <w:rPr>
          <w:rFonts w:eastAsia="Arial" w:cs="Arial"/>
          <w:szCs w:val="22"/>
        </w:rPr>
        <w:t>estudio, en los que se centra este estudio para comparación</w:t>
      </w:r>
      <w:r w:rsidR="00191DCE">
        <w:rPr>
          <w:rFonts w:eastAsia="Arial" w:cs="Arial"/>
          <w:szCs w:val="22"/>
        </w:rPr>
        <w:t>.</w:t>
      </w:r>
      <w:bookmarkStart w:id="5" w:name="_u0wfpjuqmqrj" w:colFirst="0" w:colLast="0"/>
      <w:bookmarkEnd w:id="5"/>
    </w:p>
    <w:p w14:paraId="2F1E465F" w14:textId="77777777" w:rsidR="008D3682" w:rsidRDefault="008D3682" w:rsidP="00C96612">
      <w:pPr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eastAsia="Arial" w:cs="Arial"/>
          <w:szCs w:val="22"/>
        </w:rPr>
      </w:pPr>
    </w:p>
    <w:p w14:paraId="686FC928" w14:textId="691C2B94" w:rsidR="00DC3D81" w:rsidRPr="00DC3D81" w:rsidRDefault="00DC3D81" w:rsidP="00971E4F">
      <w:pPr>
        <w:pStyle w:val="Descripcin"/>
        <w:keepNext/>
        <w:jc w:val="both"/>
        <w:rPr>
          <w:color w:val="auto"/>
        </w:rPr>
      </w:pPr>
      <w:r w:rsidRPr="00DC3D81">
        <w:rPr>
          <w:color w:val="auto"/>
        </w:rPr>
        <w:t xml:space="preserve">Tabla </w:t>
      </w:r>
      <w:r w:rsidRPr="00DC3D81">
        <w:rPr>
          <w:color w:val="auto"/>
        </w:rPr>
        <w:fldChar w:fldCharType="begin"/>
      </w:r>
      <w:r w:rsidRPr="00DC3D81">
        <w:rPr>
          <w:color w:val="auto"/>
        </w:rPr>
        <w:instrText xml:space="preserve"> SEQ Tabla \* ARABIC </w:instrText>
      </w:r>
      <w:r w:rsidRPr="00DC3D81">
        <w:rPr>
          <w:color w:val="auto"/>
        </w:rPr>
        <w:fldChar w:fldCharType="separate"/>
      </w:r>
      <w:r w:rsidR="0015309E">
        <w:rPr>
          <w:noProof/>
          <w:color w:val="auto"/>
        </w:rPr>
        <w:t>1</w:t>
      </w:r>
      <w:r w:rsidRPr="00DC3D81">
        <w:rPr>
          <w:color w:val="auto"/>
        </w:rPr>
        <w:fldChar w:fldCharType="end"/>
      </w:r>
      <w:r w:rsidRPr="00DC3D81">
        <w:rPr>
          <w:color w:val="auto"/>
        </w:rPr>
        <w:t xml:space="preserve"> resultados implementación LSQR y LSQR optimizado.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172"/>
        <w:gridCol w:w="1883"/>
      </w:tblGrid>
      <w:tr w:rsidR="008D3682" w14:paraId="27027365" w14:textId="77777777" w:rsidTr="00FA14D8">
        <w:tc>
          <w:tcPr>
            <w:tcW w:w="0" w:type="auto"/>
            <w:vAlign w:val="center"/>
          </w:tcPr>
          <w:p w14:paraId="3F53A8C1" w14:textId="77777777" w:rsidR="008D3682" w:rsidRPr="009E317E" w:rsidRDefault="008D3682" w:rsidP="00C93F57">
            <w:pPr>
              <w:jc w:val="center"/>
              <w:rPr>
                <w:rFonts w:eastAsia="Arial" w:cs="Arial"/>
                <w:b/>
                <w:bCs/>
                <w:sz w:val="20"/>
                <w:szCs w:val="20"/>
              </w:rPr>
            </w:pPr>
            <w:bookmarkStart w:id="6" w:name="_jjyavdiqob66" w:colFirst="0" w:colLast="0"/>
            <w:bookmarkEnd w:id="6"/>
          </w:p>
        </w:tc>
        <w:tc>
          <w:tcPr>
            <w:tcW w:w="0" w:type="auto"/>
            <w:vAlign w:val="center"/>
          </w:tcPr>
          <w:p w14:paraId="077DD4D9" w14:textId="70A94E61" w:rsidR="008D3682" w:rsidRPr="009E317E" w:rsidRDefault="008D3682" w:rsidP="00C93F57">
            <w:pPr>
              <w:jc w:val="center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E317E">
              <w:rPr>
                <w:rFonts w:eastAsia="Arial" w:cs="Arial"/>
                <w:b/>
                <w:bCs/>
                <w:sz w:val="20"/>
                <w:szCs w:val="20"/>
              </w:rPr>
              <w:t>LSQR</w:t>
            </w:r>
          </w:p>
        </w:tc>
        <w:tc>
          <w:tcPr>
            <w:tcW w:w="0" w:type="auto"/>
            <w:vAlign w:val="center"/>
          </w:tcPr>
          <w:p w14:paraId="015B4F6B" w14:textId="1343A9DA" w:rsidR="008D3682" w:rsidRPr="009E317E" w:rsidRDefault="008D3682" w:rsidP="00C93F57">
            <w:pPr>
              <w:jc w:val="center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E317E">
              <w:rPr>
                <w:rFonts w:eastAsia="Arial" w:cs="Arial"/>
                <w:b/>
                <w:bCs/>
                <w:sz w:val="20"/>
                <w:szCs w:val="20"/>
              </w:rPr>
              <w:t>LSQR</w:t>
            </w:r>
            <w:r w:rsidR="00C93F57" w:rsidRPr="009E317E">
              <w:rPr>
                <w:rFonts w:eastAsia="Arial" w:cs="Arial"/>
                <w:b/>
                <w:bCs/>
                <w:sz w:val="20"/>
                <w:szCs w:val="20"/>
              </w:rPr>
              <w:t xml:space="preserve"> optimizado</w:t>
            </w:r>
          </w:p>
        </w:tc>
      </w:tr>
      <w:tr w:rsidR="008D3682" w14:paraId="68E3F176" w14:textId="77777777" w:rsidTr="00FA14D8">
        <w:tc>
          <w:tcPr>
            <w:tcW w:w="0" w:type="auto"/>
            <w:vAlign w:val="center"/>
          </w:tcPr>
          <w:p w14:paraId="2411B406" w14:textId="0F24A9A8" w:rsidR="008D3682" w:rsidRPr="009E317E" w:rsidRDefault="00C93F57" w:rsidP="00C93F57">
            <w:pPr>
              <w:jc w:val="center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E317E">
              <w:rPr>
                <w:rFonts w:eastAsia="Arial" w:cs="Arial"/>
                <w:b/>
                <w:bCs/>
                <w:sz w:val="20"/>
                <w:szCs w:val="20"/>
              </w:rPr>
              <w:t>Tiempo</w:t>
            </w:r>
            <w:r w:rsidR="00FA14D8" w:rsidRPr="009E317E">
              <w:rPr>
                <w:rFonts w:eastAsia="Arial" w:cs="Arial"/>
                <w:b/>
                <w:bCs/>
                <w:sz w:val="20"/>
                <w:szCs w:val="20"/>
              </w:rPr>
              <w:t xml:space="preserve"> (s)</w:t>
            </w:r>
          </w:p>
        </w:tc>
        <w:tc>
          <w:tcPr>
            <w:tcW w:w="0" w:type="auto"/>
            <w:vAlign w:val="center"/>
          </w:tcPr>
          <w:p w14:paraId="56341059" w14:textId="4F38C789" w:rsidR="008D3682" w:rsidRPr="009E317E" w:rsidRDefault="00FA14D8" w:rsidP="00C93F57">
            <w:pPr>
              <w:jc w:val="center"/>
              <w:rPr>
                <w:rFonts w:eastAsia="Arial" w:cs="Arial"/>
                <w:sz w:val="18"/>
                <w:szCs w:val="18"/>
              </w:rPr>
            </w:pPr>
            <w:r w:rsidRPr="009E317E">
              <w:rPr>
                <w:rFonts w:eastAsia="Arial" w:cs="Arial"/>
                <w:sz w:val="18"/>
                <w:szCs w:val="18"/>
              </w:rPr>
              <w:t>43.819051</w:t>
            </w:r>
          </w:p>
        </w:tc>
        <w:tc>
          <w:tcPr>
            <w:tcW w:w="0" w:type="auto"/>
            <w:vAlign w:val="center"/>
          </w:tcPr>
          <w:p w14:paraId="26641770" w14:textId="50E34E33" w:rsidR="008D3682" w:rsidRPr="009E317E" w:rsidRDefault="00121237" w:rsidP="00C93F57">
            <w:pPr>
              <w:jc w:val="center"/>
              <w:rPr>
                <w:rFonts w:eastAsia="Arial" w:cs="Arial"/>
                <w:sz w:val="18"/>
                <w:szCs w:val="18"/>
              </w:rPr>
            </w:pPr>
            <w:r w:rsidRPr="00121237">
              <w:rPr>
                <w:rFonts w:eastAsia="Arial" w:cs="Arial"/>
                <w:sz w:val="18"/>
                <w:szCs w:val="18"/>
              </w:rPr>
              <w:t>13.936115</w:t>
            </w:r>
          </w:p>
        </w:tc>
      </w:tr>
      <w:tr w:rsidR="008D3682" w14:paraId="6EB02894" w14:textId="77777777" w:rsidTr="00FA14D8">
        <w:tc>
          <w:tcPr>
            <w:tcW w:w="0" w:type="auto"/>
            <w:vAlign w:val="center"/>
          </w:tcPr>
          <w:p w14:paraId="0BB32A8A" w14:textId="1A796B0D" w:rsidR="008D3682" w:rsidRPr="009E317E" w:rsidRDefault="00C93F57" w:rsidP="00C93F57">
            <w:pPr>
              <w:jc w:val="center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E317E">
              <w:rPr>
                <w:rFonts w:eastAsia="Arial" w:cs="Arial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</w:tcPr>
          <w:p w14:paraId="7373AE78" w14:textId="536BC0E4" w:rsidR="008D3682" w:rsidRPr="009E317E" w:rsidRDefault="009E317E" w:rsidP="00C93F57">
            <w:pPr>
              <w:jc w:val="center"/>
              <w:rPr>
                <w:rFonts w:eastAsia="Arial" w:cs="Arial"/>
                <w:sz w:val="18"/>
                <w:szCs w:val="18"/>
              </w:rPr>
            </w:pPr>
            <w:r w:rsidRPr="009E317E">
              <w:rPr>
                <w:rFonts w:eastAsia="Arial" w:cs="Arial"/>
                <w:sz w:val="18"/>
                <w:szCs w:val="18"/>
              </w:rPr>
              <w:t>2.4965e-8</w:t>
            </w:r>
          </w:p>
        </w:tc>
        <w:tc>
          <w:tcPr>
            <w:tcW w:w="0" w:type="auto"/>
            <w:vAlign w:val="center"/>
          </w:tcPr>
          <w:p w14:paraId="37F93698" w14:textId="1286E0BC" w:rsidR="008D3682" w:rsidRPr="009E317E" w:rsidRDefault="00ED2FA0" w:rsidP="00C93F57">
            <w:pPr>
              <w:jc w:val="center"/>
              <w:rPr>
                <w:rFonts w:eastAsia="Arial" w:cs="Arial"/>
                <w:sz w:val="18"/>
                <w:szCs w:val="18"/>
              </w:rPr>
            </w:pPr>
            <w:r w:rsidRPr="00ED2FA0">
              <w:rPr>
                <w:rFonts w:eastAsia="Arial" w:cs="Arial"/>
                <w:sz w:val="18"/>
                <w:szCs w:val="18"/>
              </w:rPr>
              <w:t>2.0585e-8</w:t>
            </w:r>
          </w:p>
        </w:tc>
      </w:tr>
      <w:tr w:rsidR="008D3682" w14:paraId="510A23F9" w14:textId="77777777" w:rsidTr="00FA14D8">
        <w:tc>
          <w:tcPr>
            <w:tcW w:w="0" w:type="auto"/>
            <w:vAlign w:val="center"/>
          </w:tcPr>
          <w:p w14:paraId="77119AEA" w14:textId="6E5BBB3E" w:rsidR="008D3682" w:rsidRPr="009E317E" w:rsidRDefault="00C93F57" w:rsidP="00C93F57">
            <w:pPr>
              <w:jc w:val="center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E317E">
              <w:rPr>
                <w:rFonts w:eastAsia="Arial" w:cs="Arial"/>
                <w:b/>
                <w:bCs/>
                <w:sz w:val="20"/>
                <w:szCs w:val="20"/>
              </w:rPr>
              <w:t>operaciones</w:t>
            </w:r>
          </w:p>
        </w:tc>
        <w:tc>
          <w:tcPr>
            <w:tcW w:w="0" w:type="auto"/>
            <w:vAlign w:val="center"/>
          </w:tcPr>
          <w:p w14:paraId="79710B99" w14:textId="41C0EDA3" w:rsidR="008D3682" w:rsidRPr="009E317E" w:rsidRDefault="00007E6B" w:rsidP="00C93F57">
            <w:pPr>
              <w:jc w:val="center"/>
              <w:rPr>
                <w:rFonts w:eastAsia="Arial" w:cs="Arial"/>
                <w:sz w:val="18"/>
                <w:szCs w:val="18"/>
              </w:rPr>
            </w:pPr>
            <w:r w:rsidRPr="00007E6B">
              <w:rPr>
                <w:rFonts w:eastAsia="Arial" w:cs="Arial"/>
                <w:sz w:val="18"/>
                <w:szCs w:val="18"/>
              </w:rPr>
              <w:t>2.3846e+11</w:t>
            </w:r>
          </w:p>
        </w:tc>
        <w:tc>
          <w:tcPr>
            <w:tcW w:w="0" w:type="auto"/>
            <w:vAlign w:val="center"/>
          </w:tcPr>
          <w:p w14:paraId="00D6F1E2" w14:textId="5B6839DA" w:rsidR="008D3682" w:rsidRPr="009E317E" w:rsidRDefault="003C7A0E" w:rsidP="00C93F57">
            <w:pPr>
              <w:jc w:val="center"/>
              <w:rPr>
                <w:rFonts w:eastAsia="Arial" w:cs="Arial"/>
                <w:sz w:val="18"/>
                <w:szCs w:val="18"/>
              </w:rPr>
            </w:pPr>
            <w:r w:rsidRPr="003C7A0E">
              <w:rPr>
                <w:rFonts w:eastAsia="Arial" w:cs="Arial"/>
                <w:sz w:val="18"/>
                <w:szCs w:val="18"/>
              </w:rPr>
              <w:t>2.3646e+8</w:t>
            </w:r>
          </w:p>
        </w:tc>
      </w:tr>
    </w:tbl>
    <w:p w14:paraId="6B6F3EEB" w14:textId="6122DCE4" w:rsidR="00D66A15" w:rsidRDefault="00D66A15" w:rsidP="00437243">
      <w:pPr>
        <w:rPr>
          <w:rFonts w:eastAsia="Arial"/>
        </w:rPr>
      </w:pPr>
    </w:p>
    <w:p w14:paraId="11810B7F" w14:textId="77777777" w:rsidR="00954A00" w:rsidRDefault="00954A00" w:rsidP="00437243">
      <w:pPr>
        <w:rPr>
          <w:rFonts w:eastAsia="Arial"/>
        </w:rPr>
      </w:pPr>
    </w:p>
    <w:p w14:paraId="2B0C9DC2" w14:textId="239AD9EA" w:rsidR="00E67908" w:rsidRPr="00AC50CD" w:rsidRDefault="007652B9" w:rsidP="00AC50CD">
      <w:pPr>
        <w:pStyle w:val="Ttulo1"/>
      </w:pPr>
      <w:bookmarkStart w:id="7" w:name="_yzs2hjk5qupu" w:colFirst="0" w:colLast="0"/>
      <w:bookmarkEnd w:id="7"/>
      <w:r w:rsidRPr="00AC50CD">
        <w:t>ANÁLISIS DE</w:t>
      </w:r>
      <w:r w:rsidR="00FC1957" w:rsidRPr="00AC50CD">
        <w:t xml:space="preserve"> RESULTADOS</w:t>
      </w:r>
    </w:p>
    <w:p w14:paraId="2B0C9DC3" w14:textId="77777777" w:rsidR="00E67908" w:rsidRDefault="00E67908">
      <w:pPr>
        <w:ind w:left="227"/>
      </w:pPr>
    </w:p>
    <w:p w14:paraId="0919EE17" w14:textId="3902FC85" w:rsidR="008E1DB9" w:rsidRDefault="00517565" w:rsidP="00293D99">
      <w:pPr>
        <w:ind w:firstLine="227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En primer </w:t>
      </w:r>
      <w:r w:rsidR="00096E69">
        <w:rPr>
          <w:rFonts w:eastAsia="Arial" w:cs="Arial"/>
          <w:szCs w:val="22"/>
        </w:rPr>
        <w:t>lugar,</w:t>
      </w:r>
      <w:r>
        <w:rPr>
          <w:rFonts w:eastAsia="Arial" w:cs="Arial"/>
          <w:szCs w:val="22"/>
        </w:rPr>
        <w:t xml:space="preserve"> se </w:t>
      </w:r>
      <w:r w:rsidR="00293D99">
        <w:rPr>
          <w:rFonts w:eastAsia="Arial" w:cs="Arial"/>
          <w:szCs w:val="22"/>
        </w:rPr>
        <w:t xml:space="preserve">considera la </w:t>
      </w:r>
      <w:r>
        <w:rPr>
          <w:rFonts w:eastAsia="Arial" w:cs="Arial"/>
          <w:szCs w:val="22"/>
        </w:rPr>
        <w:t xml:space="preserve">Implementación </w:t>
      </w:r>
      <w:r w:rsidR="00293D99">
        <w:rPr>
          <w:rFonts w:eastAsia="Arial" w:cs="Arial"/>
          <w:szCs w:val="22"/>
        </w:rPr>
        <w:t>de la multiplicación</w:t>
      </w:r>
      <w:r w:rsidR="00270C91">
        <w:rPr>
          <w:rFonts w:eastAsia="Arial" w:cs="Arial"/>
          <w:szCs w:val="22"/>
        </w:rPr>
        <w:t xml:space="preserve"> para los arreglos </w:t>
      </w:r>
      <w:r w:rsidR="00DF50DF">
        <w:rPr>
          <w:rFonts w:eastAsia="Arial" w:cs="Arial"/>
          <w:szCs w:val="22"/>
        </w:rPr>
        <w:t>de matrices dispersas</w:t>
      </w:r>
      <w:r w:rsidR="00270C91">
        <w:rPr>
          <w:rFonts w:eastAsia="Arial" w:cs="Arial"/>
          <w:szCs w:val="22"/>
        </w:rPr>
        <w:t>, el cual a</w:t>
      </w:r>
      <w:r w:rsidR="002674AA">
        <w:rPr>
          <w:rFonts w:eastAsia="Arial" w:cs="Arial"/>
          <w:szCs w:val="22"/>
        </w:rPr>
        <w:t xml:space="preserve">l </w:t>
      </w:r>
      <w:r w:rsidR="00B315E9">
        <w:rPr>
          <w:rFonts w:eastAsia="Arial" w:cs="Arial"/>
          <w:szCs w:val="22"/>
        </w:rPr>
        <w:t>es</w:t>
      </w:r>
      <w:r w:rsidR="002674AA">
        <w:rPr>
          <w:rFonts w:eastAsia="Arial" w:cs="Arial"/>
          <w:szCs w:val="22"/>
        </w:rPr>
        <w:t xml:space="preserve"> un error de </w:t>
      </w:r>
      <m:oMath>
        <m:r>
          <w:rPr>
            <w:rFonts w:ascii="Cambria Math" w:eastAsia="Arial" w:hAnsi="Cambria Math" w:cs="Arial"/>
            <w:szCs w:val="22"/>
          </w:rPr>
          <m:t>2.1014e-11</m:t>
        </m:r>
      </m:oMath>
      <w:r w:rsidR="002674AA">
        <w:rPr>
          <w:rFonts w:eastAsia="Arial" w:cs="Arial"/>
          <w:szCs w:val="22"/>
        </w:rPr>
        <w:t xml:space="preserve">, </w:t>
      </w:r>
      <w:r w:rsidR="00B315E9">
        <w:rPr>
          <w:rFonts w:eastAsia="Arial" w:cs="Arial"/>
          <w:szCs w:val="22"/>
        </w:rPr>
        <w:t>que al ser lo</w:t>
      </w:r>
      <w:r w:rsidR="002674AA">
        <w:rPr>
          <w:rFonts w:eastAsia="Arial" w:cs="Arial"/>
          <w:szCs w:val="22"/>
        </w:rPr>
        <w:t xml:space="preserve"> bastante cercano a 0, </w:t>
      </w:r>
      <w:r w:rsidR="00BB4FE9">
        <w:rPr>
          <w:rFonts w:eastAsia="Arial" w:cs="Arial"/>
          <w:szCs w:val="22"/>
        </w:rPr>
        <w:t xml:space="preserve">se </w:t>
      </w:r>
      <w:r w:rsidR="00B315E9">
        <w:rPr>
          <w:rFonts w:eastAsia="Arial" w:cs="Arial"/>
          <w:szCs w:val="22"/>
        </w:rPr>
        <w:t xml:space="preserve">puede </w:t>
      </w:r>
      <w:r w:rsidR="00BB4FE9">
        <w:rPr>
          <w:rFonts w:eastAsia="Arial" w:cs="Arial"/>
          <w:szCs w:val="22"/>
        </w:rPr>
        <w:t xml:space="preserve">considera que </w:t>
      </w:r>
      <w:r w:rsidR="00B315E9">
        <w:rPr>
          <w:rFonts w:eastAsia="Arial" w:cs="Arial"/>
          <w:szCs w:val="22"/>
        </w:rPr>
        <w:t xml:space="preserve">esta </w:t>
      </w:r>
      <w:r w:rsidR="008F108A">
        <w:rPr>
          <w:rFonts w:eastAsia="Arial" w:cs="Arial"/>
          <w:szCs w:val="22"/>
        </w:rPr>
        <w:lastRenderedPageBreak/>
        <w:t>función</w:t>
      </w:r>
      <w:r w:rsidR="00B315E9">
        <w:rPr>
          <w:rFonts w:eastAsia="Arial" w:cs="Arial"/>
          <w:szCs w:val="22"/>
        </w:rPr>
        <w:t xml:space="preserve"> </w:t>
      </w:r>
      <w:r w:rsidR="00BB4FE9">
        <w:rPr>
          <w:rFonts w:eastAsia="Arial" w:cs="Arial"/>
          <w:szCs w:val="22"/>
        </w:rPr>
        <w:t xml:space="preserve">es </w:t>
      </w:r>
      <w:r w:rsidR="008F108A">
        <w:rPr>
          <w:rFonts w:eastAsia="Arial" w:cs="Arial"/>
          <w:szCs w:val="22"/>
        </w:rPr>
        <w:t>adecuada</w:t>
      </w:r>
      <w:r w:rsidR="00BB4FE9">
        <w:rPr>
          <w:rFonts w:eastAsia="Arial" w:cs="Arial"/>
          <w:szCs w:val="22"/>
        </w:rPr>
        <w:t xml:space="preserve"> para su uso</w:t>
      </w:r>
      <w:r w:rsidR="008F108A">
        <w:rPr>
          <w:rFonts w:eastAsia="Arial" w:cs="Arial"/>
          <w:szCs w:val="22"/>
        </w:rPr>
        <w:t xml:space="preserve">, en LSQR </w:t>
      </w:r>
      <w:r w:rsidR="003605D7">
        <w:rPr>
          <w:rFonts w:eastAsia="Arial" w:cs="Arial"/>
          <w:szCs w:val="22"/>
        </w:rPr>
        <w:t>optimizado</w:t>
      </w:r>
      <w:r w:rsidR="00096E69">
        <w:rPr>
          <w:rFonts w:eastAsia="Arial" w:cs="Arial"/>
          <w:szCs w:val="22"/>
        </w:rPr>
        <w:t>.</w:t>
      </w:r>
    </w:p>
    <w:p w14:paraId="429E4BFD" w14:textId="77777777" w:rsidR="00A83F4C" w:rsidRDefault="00A83F4C" w:rsidP="00293D99">
      <w:pPr>
        <w:ind w:firstLine="227"/>
        <w:jc w:val="both"/>
        <w:rPr>
          <w:rFonts w:eastAsia="Arial" w:cs="Arial"/>
          <w:szCs w:val="22"/>
        </w:rPr>
      </w:pPr>
    </w:p>
    <w:p w14:paraId="51491AF8" w14:textId="4DD6024D" w:rsidR="00896893" w:rsidRDefault="003605D7" w:rsidP="00C83A24">
      <w:pPr>
        <w:ind w:firstLine="227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Comp</w:t>
      </w:r>
      <w:r w:rsidR="00896893">
        <w:rPr>
          <w:rFonts w:eastAsia="Arial" w:cs="Arial"/>
          <w:szCs w:val="22"/>
        </w:rPr>
        <w:t>a</w:t>
      </w:r>
      <w:r>
        <w:rPr>
          <w:rFonts w:eastAsia="Arial" w:cs="Arial"/>
          <w:szCs w:val="22"/>
        </w:rPr>
        <w:t xml:space="preserve">rando </w:t>
      </w:r>
      <w:r w:rsidR="00896893">
        <w:rPr>
          <w:rFonts w:eastAsia="Arial" w:cs="Arial"/>
          <w:szCs w:val="22"/>
        </w:rPr>
        <w:t>los algoritmos con los datos presentes en la tabla 1</w:t>
      </w:r>
      <w:r w:rsidR="002E48D8">
        <w:rPr>
          <w:rFonts w:eastAsia="Arial" w:cs="Arial"/>
          <w:szCs w:val="22"/>
        </w:rPr>
        <w:t xml:space="preserve"> </w:t>
      </w:r>
      <w:r w:rsidR="00896893">
        <w:rPr>
          <w:rFonts w:eastAsia="Arial" w:cs="Arial"/>
          <w:szCs w:val="22"/>
        </w:rPr>
        <w:t xml:space="preserve">se presenta lo siguiente: </w:t>
      </w:r>
    </w:p>
    <w:p w14:paraId="26231233" w14:textId="77777777" w:rsidR="00A83F4C" w:rsidRDefault="00A83F4C" w:rsidP="00C83A24">
      <w:pPr>
        <w:ind w:firstLine="227"/>
        <w:jc w:val="both"/>
        <w:rPr>
          <w:rFonts w:eastAsia="Arial" w:cs="Arial"/>
          <w:szCs w:val="22"/>
        </w:rPr>
      </w:pPr>
    </w:p>
    <w:p w14:paraId="0F4A2DD2" w14:textId="2A7DFA48" w:rsidR="00EE0A18" w:rsidRDefault="00EE0A18" w:rsidP="00C83A24">
      <w:pPr>
        <w:ind w:firstLine="227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E</w:t>
      </w:r>
      <w:r w:rsidR="003605D7">
        <w:rPr>
          <w:rFonts w:eastAsia="Arial" w:cs="Arial"/>
          <w:szCs w:val="22"/>
        </w:rPr>
        <w:t xml:space="preserve">l </w:t>
      </w:r>
      <w:r w:rsidR="008914FF">
        <w:rPr>
          <w:rFonts w:eastAsia="Arial" w:cs="Arial"/>
          <w:szCs w:val="22"/>
        </w:rPr>
        <w:t>Tiempo de ejecución entre ambas implementaciones se puede observar que</w:t>
      </w:r>
      <w:r w:rsidR="00FA1895">
        <w:rPr>
          <w:rFonts w:eastAsia="Arial" w:cs="Arial"/>
          <w:szCs w:val="22"/>
        </w:rPr>
        <w:t xml:space="preserve">, el tiempo recorrido para obtener un resultado por parte de LSQR, es casi </w:t>
      </w:r>
      <w:r w:rsidR="001A528C">
        <w:rPr>
          <w:rFonts w:eastAsia="Arial" w:cs="Arial"/>
          <w:szCs w:val="22"/>
        </w:rPr>
        <w:t>aproximadamente</w:t>
      </w:r>
      <w:r w:rsidR="00FA1895">
        <w:rPr>
          <w:rFonts w:eastAsia="Arial" w:cs="Arial"/>
          <w:szCs w:val="22"/>
        </w:rPr>
        <w:t xml:space="preserve"> </w:t>
      </w:r>
      <w:bookmarkStart w:id="8" w:name="_mcq2uyellr7v" w:colFirst="0" w:colLast="0"/>
      <w:bookmarkEnd w:id="8"/>
      <w:r w:rsidR="00C83A24">
        <w:rPr>
          <w:rFonts w:eastAsia="Arial" w:cs="Arial"/>
          <w:szCs w:val="22"/>
        </w:rPr>
        <w:t>tres veces</w:t>
      </w:r>
      <w:r w:rsidR="00B52E03">
        <w:rPr>
          <w:rFonts w:eastAsia="Arial" w:cs="Arial"/>
          <w:szCs w:val="22"/>
        </w:rPr>
        <w:t xml:space="preserve"> (3.144 veces)</w:t>
      </w:r>
      <w:r w:rsidR="00C83A24">
        <w:rPr>
          <w:rFonts w:eastAsia="Arial" w:cs="Arial"/>
          <w:szCs w:val="22"/>
        </w:rPr>
        <w:t xml:space="preserve"> el utilizado por </w:t>
      </w:r>
      <w:r w:rsidR="00697E60">
        <w:rPr>
          <w:rFonts w:eastAsia="Arial" w:cs="Arial"/>
          <w:szCs w:val="22"/>
        </w:rPr>
        <w:t>el método LSQR optimizado</w:t>
      </w:r>
      <w:r w:rsidR="00896893">
        <w:rPr>
          <w:rFonts w:eastAsia="Arial" w:cs="Arial"/>
          <w:szCs w:val="22"/>
        </w:rPr>
        <w:t>.</w:t>
      </w:r>
    </w:p>
    <w:p w14:paraId="3DF76822" w14:textId="77777777" w:rsidR="00A83F4C" w:rsidRDefault="00A83F4C" w:rsidP="00C83A24">
      <w:pPr>
        <w:ind w:firstLine="227"/>
        <w:jc w:val="both"/>
        <w:rPr>
          <w:rFonts w:eastAsia="Arial" w:cs="Arial"/>
          <w:szCs w:val="22"/>
        </w:rPr>
      </w:pPr>
    </w:p>
    <w:p w14:paraId="2B0C9DCC" w14:textId="5762C13C" w:rsidR="00E67908" w:rsidRDefault="00EE0A18" w:rsidP="00C83A24">
      <w:pPr>
        <w:ind w:firstLine="227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E</w:t>
      </w:r>
      <w:r w:rsidR="00896893">
        <w:rPr>
          <w:rFonts w:eastAsia="Arial" w:cs="Arial"/>
          <w:szCs w:val="22"/>
        </w:rPr>
        <w:t>n cuanto el error obtenido por parte de la solución final, no hay mucha diferencia</w:t>
      </w:r>
      <w:r>
        <w:rPr>
          <w:rFonts w:eastAsia="Arial" w:cs="Arial"/>
          <w:szCs w:val="22"/>
        </w:rPr>
        <w:t xml:space="preserve"> entre ambas </w:t>
      </w:r>
      <w:r w:rsidR="00954A00">
        <w:rPr>
          <w:rFonts w:eastAsia="Arial" w:cs="Arial"/>
          <w:szCs w:val="22"/>
        </w:rPr>
        <w:t>implementaciones</w:t>
      </w:r>
      <w:r w:rsidR="00FA1620">
        <w:rPr>
          <w:rFonts w:eastAsia="Arial" w:cs="Arial"/>
          <w:szCs w:val="22"/>
        </w:rPr>
        <w:t>, esto a causa del</w:t>
      </w:r>
      <w:r w:rsidR="006C0D66">
        <w:rPr>
          <w:rFonts w:eastAsia="Arial" w:cs="Arial"/>
          <w:szCs w:val="22"/>
        </w:rPr>
        <w:t xml:space="preserve"> error mínimo al que puede llegar el equipo para las implementaciones de los métodos, pero aun </w:t>
      </w:r>
      <w:r w:rsidR="002E48D8">
        <w:rPr>
          <w:rFonts w:eastAsia="Arial" w:cs="Arial"/>
          <w:szCs w:val="22"/>
        </w:rPr>
        <w:t>así</w:t>
      </w:r>
      <w:r w:rsidR="006C0D66">
        <w:rPr>
          <w:rFonts w:eastAsia="Arial" w:cs="Arial"/>
          <w:szCs w:val="22"/>
        </w:rPr>
        <w:t xml:space="preserve"> cabe destacar, que </w:t>
      </w:r>
      <w:r w:rsidR="002E48D8">
        <w:rPr>
          <w:rFonts w:eastAsia="Arial" w:cs="Arial"/>
          <w:szCs w:val="22"/>
        </w:rPr>
        <w:t xml:space="preserve">el algoritmo LSQR optimizado presenta un error menor </w:t>
      </w:r>
      <w:r w:rsidR="00E638FC">
        <w:rPr>
          <w:rFonts w:eastAsia="Arial" w:cs="Arial"/>
          <w:szCs w:val="22"/>
        </w:rPr>
        <w:t>en comparación a su contraparte LSQR.</w:t>
      </w:r>
    </w:p>
    <w:p w14:paraId="029BEF52" w14:textId="77777777" w:rsidR="00A83F4C" w:rsidRDefault="00A83F4C" w:rsidP="00C83A24">
      <w:pPr>
        <w:ind w:firstLine="227"/>
        <w:jc w:val="both"/>
        <w:rPr>
          <w:rFonts w:eastAsia="Arial" w:cs="Arial"/>
          <w:szCs w:val="22"/>
        </w:rPr>
      </w:pPr>
    </w:p>
    <w:p w14:paraId="425C1A60" w14:textId="176BBD3F" w:rsidR="00E638FC" w:rsidRDefault="00E638FC" w:rsidP="00C83A24">
      <w:pPr>
        <w:ind w:firstLine="227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Por ultimo cabe analizar la cantidad de operaciones requeridas por cada uno de los métodos, </w:t>
      </w:r>
      <w:r w:rsidR="001917D9">
        <w:rPr>
          <w:rFonts w:eastAsia="Arial" w:cs="Arial"/>
          <w:szCs w:val="22"/>
        </w:rPr>
        <w:t xml:space="preserve">en donde se aprecia que LSQR, requirió </w:t>
      </w:r>
      <w:r w:rsidR="00F01DCE">
        <w:rPr>
          <w:rFonts w:eastAsia="Arial" w:cs="Arial"/>
          <w:szCs w:val="22"/>
        </w:rPr>
        <w:t>casi 1000 veces la cantidad de operaciones utilizadas</w:t>
      </w:r>
      <w:r w:rsidR="00336C5D">
        <w:rPr>
          <w:rFonts w:eastAsia="Arial" w:cs="Arial"/>
          <w:szCs w:val="22"/>
        </w:rPr>
        <w:t xml:space="preserve"> por su </w:t>
      </w:r>
      <w:r w:rsidR="004177D5">
        <w:rPr>
          <w:rFonts w:eastAsia="Arial" w:cs="Arial"/>
          <w:szCs w:val="22"/>
        </w:rPr>
        <w:t>versión optimizada, la principal causa de esto es la multiplicación de matrices normal</w:t>
      </w:r>
      <w:r w:rsidR="00177298">
        <w:rPr>
          <w:rFonts w:eastAsia="Arial" w:cs="Arial"/>
          <w:szCs w:val="22"/>
        </w:rPr>
        <w:t xml:space="preserve">, ya que, a diferencia del LSQR que </w:t>
      </w:r>
      <w:r w:rsidR="00B520E5">
        <w:rPr>
          <w:rFonts w:eastAsia="Arial" w:cs="Arial"/>
          <w:szCs w:val="22"/>
        </w:rPr>
        <w:t xml:space="preserve">usa la multiplicación normal de matrices </w:t>
      </w:r>
      <w:r w:rsidR="00D0312D">
        <w:rPr>
          <w:rFonts w:eastAsia="Arial" w:cs="Arial"/>
          <w:szCs w:val="22"/>
        </w:rPr>
        <w:t xml:space="preserve">el cual tiene una complejidad algorítmica de </w:t>
      </w:r>
      <w:r w:rsidR="00EF451C">
        <w:rPr>
          <w:rFonts w:eastAsia="Arial" w:cs="Arial"/>
          <w:szCs w:val="22"/>
        </w:rPr>
        <w:t>O(</w:t>
      </w:r>
      <m:oMath>
        <m:sSup>
          <m:sSupPr>
            <m:ctrlPr>
              <w:rPr>
                <w:rFonts w:ascii="Cambria Math" w:eastAsia="Arial" w:hAnsi="Cambria Math" w:cs="Arial"/>
                <w:i/>
                <w:szCs w:val="22"/>
              </w:rPr>
            </m:ctrlPr>
          </m:sSupPr>
          <m:e>
            <m:r>
              <w:rPr>
                <w:rFonts w:ascii="Cambria Math" w:eastAsia="Arial" w:hAnsi="Cambria Math" w:cs="Arial"/>
                <w:szCs w:val="22"/>
              </w:rPr>
              <m:t>n</m:t>
            </m:r>
          </m:e>
          <m:sup>
            <m:r>
              <w:rPr>
                <w:rFonts w:ascii="Cambria Math" w:eastAsia="Arial" w:hAnsi="Cambria Math" w:cs="Arial"/>
                <w:szCs w:val="22"/>
              </w:rPr>
              <m:t>2</m:t>
            </m:r>
          </m:sup>
        </m:sSup>
      </m:oMath>
      <w:r w:rsidR="00D0312D">
        <w:rPr>
          <w:rFonts w:eastAsia="Arial" w:cs="Arial"/>
          <w:szCs w:val="22"/>
        </w:rPr>
        <w:t>)</w:t>
      </w:r>
      <w:r w:rsidR="00F8021F">
        <w:rPr>
          <w:rFonts w:eastAsia="Arial" w:cs="Arial"/>
          <w:szCs w:val="22"/>
        </w:rPr>
        <w:t>, en donde “</w:t>
      </w:r>
      <m:oMath>
        <m:r>
          <w:rPr>
            <w:rFonts w:ascii="Cambria Math" w:eastAsia="Arial" w:hAnsi="Cambria Math" w:cs="Arial"/>
            <w:szCs w:val="22"/>
          </w:rPr>
          <m:t>n</m:t>
        </m:r>
      </m:oMath>
      <w:r w:rsidR="00F8021F">
        <w:rPr>
          <w:rFonts w:eastAsia="Arial" w:cs="Arial"/>
          <w:szCs w:val="22"/>
        </w:rPr>
        <w:t xml:space="preserve">” </w:t>
      </w:r>
      <w:r w:rsidR="00ED7042">
        <w:rPr>
          <w:rFonts w:eastAsia="Arial" w:cs="Arial"/>
          <w:szCs w:val="22"/>
        </w:rPr>
        <w:t>corresponde</w:t>
      </w:r>
      <w:r w:rsidR="00F8021F">
        <w:rPr>
          <w:rFonts w:eastAsia="Arial" w:cs="Arial"/>
          <w:szCs w:val="22"/>
        </w:rPr>
        <w:t xml:space="preserve"> a las </w:t>
      </w:r>
      <w:r w:rsidR="00ED7042">
        <w:rPr>
          <w:rFonts w:eastAsia="Arial" w:cs="Arial"/>
          <w:szCs w:val="22"/>
        </w:rPr>
        <w:t>dimensión mayor de la matriz, su versión optimizada tiene una complejidad O(</w:t>
      </w:r>
      <m:oMath>
        <m:r>
          <w:rPr>
            <w:rFonts w:ascii="Cambria Math" w:eastAsia="Arial" w:hAnsi="Cambria Math" w:cs="Arial"/>
            <w:szCs w:val="22"/>
          </w:rPr>
          <m:t>m</m:t>
        </m:r>
      </m:oMath>
      <w:r w:rsidR="00ED7042">
        <w:rPr>
          <w:rFonts w:eastAsia="Arial" w:cs="Arial"/>
          <w:szCs w:val="22"/>
        </w:rPr>
        <w:t>)</w:t>
      </w:r>
      <w:r w:rsidR="00DC177D">
        <w:rPr>
          <w:rFonts w:eastAsia="Arial" w:cs="Arial"/>
          <w:szCs w:val="22"/>
        </w:rPr>
        <w:t>, siendo “</w:t>
      </w:r>
      <m:oMath>
        <m:r>
          <w:rPr>
            <w:rFonts w:ascii="Cambria Math" w:eastAsia="Arial" w:hAnsi="Cambria Math" w:cs="Arial"/>
            <w:szCs w:val="22"/>
          </w:rPr>
          <m:t>m</m:t>
        </m:r>
      </m:oMath>
      <w:r w:rsidR="00DC177D">
        <w:rPr>
          <w:rFonts w:eastAsia="Arial" w:cs="Arial"/>
          <w:szCs w:val="22"/>
        </w:rPr>
        <w:t>”</w:t>
      </w:r>
      <w:r w:rsidR="00C81383">
        <w:rPr>
          <w:rFonts w:eastAsia="Arial" w:cs="Arial"/>
          <w:szCs w:val="22"/>
        </w:rPr>
        <w:t xml:space="preserve"> la cantidad de valores distintos a 0, presentes en la matriz </w:t>
      </w:r>
      <w:r w:rsidR="00C81383" w:rsidRPr="00C81383">
        <w:rPr>
          <w:rFonts w:eastAsia="Arial" w:cs="Arial"/>
          <w:b/>
          <w:bCs/>
          <w:szCs w:val="22"/>
        </w:rPr>
        <w:t>A</w:t>
      </w:r>
      <w:r w:rsidR="00C81383">
        <w:rPr>
          <w:rFonts w:eastAsia="Arial" w:cs="Arial"/>
          <w:szCs w:val="22"/>
        </w:rPr>
        <w:t xml:space="preserve">. </w:t>
      </w:r>
      <w:r w:rsidR="00F233BA">
        <w:rPr>
          <w:rFonts w:eastAsia="Arial" w:cs="Arial"/>
          <w:szCs w:val="22"/>
        </w:rPr>
        <w:t xml:space="preserve">siendo la multiplicación de matrices </w:t>
      </w:r>
      <w:r w:rsidR="00EF451C">
        <w:rPr>
          <w:rFonts w:eastAsia="Arial" w:cs="Arial"/>
          <w:szCs w:val="22"/>
        </w:rPr>
        <w:t xml:space="preserve">tradicional </w:t>
      </w:r>
      <w:r w:rsidR="00F233BA">
        <w:rPr>
          <w:rFonts w:eastAsia="Arial" w:cs="Arial"/>
          <w:szCs w:val="22"/>
        </w:rPr>
        <w:t>el mayor contribuyente al coste operacional</w:t>
      </w:r>
      <w:r w:rsidR="00AC50CD">
        <w:rPr>
          <w:rFonts w:eastAsia="Arial" w:cs="Arial"/>
          <w:szCs w:val="22"/>
        </w:rPr>
        <w:t>, ya que es utilizado en cada iteración del algoritmo.</w:t>
      </w:r>
    </w:p>
    <w:p w14:paraId="22FA0663" w14:textId="164BBF25" w:rsidR="00C83A24" w:rsidRDefault="00C83A24" w:rsidP="00B94E61">
      <w:pPr>
        <w:jc w:val="both"/>
      </w:pPr>
    </w:p>
    <w:p w14:paraId="72F0AF40" w14:textId="77777777" w:rsidR="00971E4F" w:rsidRDefault="00971E4F" w:rsidP="00B94E61">
      <w:pPr>
        <w:jc w:val="both"/>
      </w:pPr>
    </w:p>
    <w:p w14:paraId="2B0C9DED" w14:textId="16F1E986" w:rsidR="00E67908" w:rsidRDefault="007652B9" w:rsidP="00971E4F">
      <w:pPr>
        <w:pStyle w:val="Ttulo1"/>
      </w:pPr>
      <w:bookmarkStart w:id="9" w:name="_juf25s4d2c02" w:colFirst="0" w:colLast="0"/>
      <w:bookmarkEnd w:id="9"/>
      <w:r>
        <w:t xml:space="preserve">CONCLUSIONES </w:t>
      </w:r>
    </w:p>
    <w:p w14:paraId="599881AF" w14:textId="77777777" w:rsidR="00971E4F" w:rsidRPr="00971E4F" w:rsidRDefault="00971E4F" w:rsidP="00971E4F">
      <w:pPr>
        <w:rPr>
          <w:rFonts w:eastAsia="Arial"/>
        </w:rPr>
      </w:pPr>
    </w:p>
    <w:p w14:paraId="2B0C9DF2" w14:textId="3338CC12" w:rsidR="00E67908" w:rsidRDefault="00F97A3D" w:rsidP="00086FA7">
      <w:pPr>
        <w:ind w:firstLine="227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A través de este trabajo fue posible comprender el funcionamiento del método LSQR para dar solución </w:t>
      </w:r>
      <w:r w:rsidR="00DE2E97">
        <w:rPr>
          <w:rFonts w:eastAsia="Arial" w:cs="Arial"/>
          <w:szCs w:val="22"/>
        </w:rPr>
        <w:t xml:space="preserve">a los sistemas de ecuaciones, considerando también posibles formas de optimización, en donde la simple </w:t>
      </w:r>
      <w:r w:rsidR="00DE2E97">
        <w:rPr>
          <w:rFonts w:eastAsia="Arial" w:cs="Arial"/>
          <w:szCs w:val="22"/>
        </w:rPr>
        <w:t xml:space="preserve">modificación de los datos a trabajar puede afectar de una manera muy significativa </w:t>
      </w:r>
      <w:r w:rsidR="00086FA7">
        <w:rPr>
          <w:rFonts w:eastAsia="Arial" w:cs="Arial"/>
          <w:szCs w:val="22"/>
        </w:rPr>
        <w:t>a la eficiencia y eficacia del método. Aunque cabe señalar que se debe considerar el tipo de sistema con el cual se trabaja, ya que, para el caso de estudio</w:t>
      </w:r>
      <w:r w:rsidR="00D408A0">
        <w:rPr>
          <w:rFonts w:eastAsia="Arial" w:cs="Arial"/>
          <w:szCs w:val="22"/>
        </w:rPr>
        <w:t>, el</w:t>
      </w:r>
      <w:r w:rsidR="00086FA7">
        <w:rPr>
          <w:rFonts w:eastAsia="Arial" w:cs="Arial"/>
          <w:szCs w:val="22"/>
        </w:rPr>
        <w:t xml:space="preserve"> usar </w:t>
      </w:r>
      <w:r w:rsidR="00260578">
        <w:rPr>
          <w:rFonts w:eastAsia="Arial" w:cs="Arial"/>
          <w:szCs w:val="22"/>
        </w:rPr>
        <w:t>“</w:t>
      </w:r>
      <w:proofErr w:type="spellStart"/>
      <w:r w:rsidR="00260578">
        <w:rPr>
          <w:rFonts w:eastAsia="Arial" w:cs="Arial"/>
          <w:i/>
          <w:iCs/>
          <w:szCs w:val="22"/>
        </w:rPr>
        <w:t>map</w:t>
      </w:r>
      <w:proofErr w:type="spellEnd"/>
      <w:r w:rsidR="00260578">
        <w:rPr>
          <w:rFonts w:eastAsia="Arial" w:cs="Arial"/>
          <w:szCs w:val="22"/>
        </w:rPr>
        <w:t>”</w:t>
      </w:r>
      <w:r>
        <w:rPr>
          <w:rFonts w:eastAsia="Arial" w:cs="Arial"/>
          <w:szCs w:val="22"/>
        </w:rPr>
        <w:t xml:space="preserve"> </w:t>
      </w:r>
      <w:r w:rsidR="00260578">
        <w:rPr>
          <w:rFonts w:eastAsia="Arial" w:cs="Arial"/>
          <w:szCs w:val="22"/>
        </w:rPr>
        <w:t xml:space="preserve">de la matriz </w:t>
      </w:r>
      <w:r w:rsidR="00260578" w:rsidRPr="00260578">
        <w:rPr>
          <w:rFonts w:eastAsia="Arial" w:cs="Arial"/>
          <w:b/>
          <w:bCs/>
          <w:szCs w:val="22"/>
        </w:rPr>
        <w:t>A</w:t>
      </w:r>
      <w:r w:rsidR="00260578">
        <w:rPr>
          <w:rFonts w:eastAsia="Arial" w:cs="Arial"/>
          <w:szCs w:val="22"/>
        </w:rPr>
        <w:t xml:space="preserve">, permitió una </w:t>
      </w:r>
      <w:r w:rsidR="00D408A0">
        <w:rPr>
          <w:rFonts w:eastAsia="Arial" w:cs="Arial"/>
          <w:szCs w:val="22"/>
        </w:rPr>
        <w:t xml:space="preserve">reducir de manera significativa la cantidad de elementos </w:t>
      </w:r>
      <w:r w:rsidR="00095C88">
        <w:rPr>
          <w:rFonts w:eastAsia="Arial" w:cs="Arial"/>
          <w:szCs w:val="22"/>
        </w:rPr>
        <w:t xml:space="preserve">que deben ser operados, lo cual no siempre ocurrirá, </w:t>
      </w:r>
      <w:r w:rsidR="003C095E">
        <w:rPr>
          <w:rFonts w:eastAsia="Arial" w:cs="Arial"/>
          <w:szCs w:val="22"/>
        </w:rPr>
        <w:t>y puede llegara a ocurrir que llegar a usar este método sea hasta contraproducente.</w:t>
      </w:r>
    </w:p>
    <w:p w14:paraId="24F9999F" w14:textId="77777777" w:rsidR="00A83F4C" w:rsidRDefault="00A83F4C" w:rsidP="00086FA7">
      <w:pPr>
        <w:ind w:firstLine="227"/>
        <w:jc w:val="both"/>
        <w:rPr>
          <w:rFonts w:eastAsia="Arial" w:cs="Arial"/>
          <w:szCs w:val="22"/>
        </w:rPr>
      </w:pPr>
    </w:p>
    <w:p w14:paraId="67D60B4A" w14:textId="1FDC4F72" w:rsidR="00681C21" w:rsidRPr="00260578" w:rsidRDefault="003A476C" w:rsidP="00086FA7">
      <w:pPr>
        <w:ind w:firstLine="227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Cabe señalar </w:t>
      </w:r>
      <w:r w:rsidR="008B248E">
        <w:rPr>
          <w:rFonts w:eastAsia="Arial" w:cs="Arial"/>
          <w:szCs w:val="22"/>
        </w:rPr>
        <w:t>que,</w:t>
      </w:r>
      <w:r>
        <w:rPr>
          <w:rFonts w:eastAsia="Arial" w:cs="Arial"/>
          <w:szCs w:val="22"/>
        </w:rPr>
        <w:t xml:space="preserve"> para la diferencia entre los resultados obtenidos, se </w:t>
      </w:r>
      <w:r w:rsidR="002340A2">
        <w:rPr>
          <w:rFonts w:eastAsia="Arial" w:cs="Arial"/>
          <w:szCs w:val="22"/>
        </w:rPr>
        <w:t>debió</w:t>
      </w:r>
      <w:r>
        <w:rPr>
          <w:rFonts w:eastAsia="Arial" w:cs="Arial"/>
          <w:szCs w:val="22"/>
        </w:rPr>
        <w:t xml:space="preserve"> principalmente a la disminución de valores con los cuales se trabajar, ya que se </w:t>
      </w:r>
      <w:r w:rsidR="005C319F">
        <w:rPr>
          <w:rFonts w:eastAsia="Arial" w:cs="Arial"/>
          <w:szCs w:val="22"/>
        </w:rPr>
        <w:t>pasó</w:t>
      </w:r>
      <w:r>
        <w:rPr>
          <w:rFonts w:eastAsia="Arial" w:cs="Arial"/>
          <w:szCs w:val="22"/>
        </w:rPr>
        <w:t xml:space="preserve"> de trabajar </w:t>
      </w:r>
      <w:r w:rsidR="002340A2">
        <w:rPr>
          <w:rFonts w:eastAsia="Arial" w:cs="Arial"/>
          <w:szCs w:val="22"/>
        </w:rPr>
        <w:t>de</w:t>
      </w:r>
      <w:r w:rsidR="00A142CB">
        <w:rPr>
          <w:rFonts w:eastAsia="Arial" w:cs="Arial"/>
          <w:szCs w:val="22"/>
        </w:rPr>
        <w:t xml:space="preserve"> un aproximado de </w:t>
      </w:r>
      <w:r w:rsidR="002340A2">
        <w:rPr>
          <w:rFonts w:eastAsia="Arial" w:cs="Arial"/>
          <w:szCs w:val="22"/>
        </w:rPr>
        <w:t>17</w:t>
      </w:r>
      <w:r w:rsidR="005C319F">
        <w:rPr>
          <w:rFonts w:eastAsia="Arial" w:cs="Arial"/>
          <w:szCs w:val="22"/>
        </w:rPr>
        <w:t>850</w:t>
      </w:r>
      <w:r w:rsidR="005657A0">
        <w:rPr>
          <w:rFonts w:eastAsia="Arial" w:cs="Arial"/>
          <w:szCs w:val="22"/>
        </w:rPr>
        <w:t>000</w:t>
      </w:r>
      <w:r w:rsidR="005C319F">
        <w:rPr>
          <w:rFonts w:eastAsia="Arial" w:cs="Arial"/>
          <w:szCs w:val="22"/>
        </w:rPr>
        <w:t xml:space="preserve"> datos de la matriz de </w:t>
      </w:r>
      <m:oMath>
        <m:r>
          <w:rPr>
            <w:rFonts w:ascii="Cambria Math" w:eastAsia="Arial" w:hAnsi="Cambria Math" w:cs="Arial"/>
            <w:szCs w:val="22"/>
          </w:rPr>
          <m:t>4225×4225</m:t>
        </m:r>
      </m:oMath>
      <w:r w:rsidR="005C319F">
        <w:rPr>
          <w:rFonts w:eastAsia="Arial" w:cs="Arial"/>
          <w:szCs w:val="22"/>
        </w:rPr>
        <w:t xml:space="preserve"> a solo trabajar con </w:t>
      </w:r>
      <w:r w:rsidR="005657A0">
        <w:rPr>
          <w:rFonts w:eastAsia="Arial" w:cs="Arial"/>
          <w:szCs w:val="22"/>
        </w:rPr>
        <w:t>un aproximado de 29000</w:t>
      </w:r>
      <w:r w:rsidR="008B248E">
        <w:rPr>
          <w:rFonts w:eastAsia="Arial" w:cs="Arial"/>
          <w:szCs w:val="22"/>
        </w:rPr>
        <w:t xml:space="preserve"> datos, al momento de realizar una multiplicación que requiera de la matriz </w:t>
      </w:r>
      <w:r w:rsidR="008B248E" w:rsidRPr="008B248E">
        <w:rPr>
          <w:rFonts w:eastAsia="Arial" w:cs="Arial"/>
          <w:b/>
          <w:bCs/>
          <w:szCs w:val="22"/>
        </w:rPr>
        <w:t>A</w:t>
      </w:r>
      <w:r w:rsidR="008B248E">
        <w:rPr>
          <w:rFonts w:eastAsia="Arial" w:cs="Arial"/>
          <w:szCs w:val="22"/>
        </w:rPr>
        <w:t>.</w:t>
      </w:r>
    </w:p>
    <w:p w14:paraId="7F593DE0" w14:textId="77777777" w:rsidR="004F0D11" w:rsidRPr="004F0D11" w:rsidRDefault="004F0D11" w:rsidP="002A56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szCs w:val="22"/>
        </w:rPr>
      </w:pPr>
    </w:p>
    <w:p w14:paraId="2B0C9DFF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sz w:val="18"/>
          <w:szCs w:val="18"/>
        </w:rPr>
      </w:pPr>
    </w:p>
    <w:p w14:paraId="2B0C9E00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01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02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03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04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05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06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07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08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09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0A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0B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0C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0D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0E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0F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10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11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12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13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eastAsia="Arial" w:cs="Arial"/>
          <w:sz w:val="18"/>
          <w:szCs w:val="18"/>
        </w:rPr>
      </w:pPr>
    </w:p>
    <w:p w14:paraId="2B0C9E14" w14:textId="77777777" w:rsidR="00E67908" w:rsidRDefault="00E67908">
      <w:pPr>
        <w:jc w:val="both"/>
        <w:rPr>
          <w:rFonts w:eastAsia="Arial" w:cs="Arial"/>
          <w:b/>
          <w:sz w:val="18"/>
          <w:szCs w:val="18"/>
        </w:rPr>
      </w:pPr>
    </w:p>
    <w:p w14:paraId="2B0C9E15" w14:textId="77777777" w:rsidR="00E67908" w:rsidRDefault="00E6790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b/>
          <w:sz w:val="18"/>
          <w:szCs w:val="18"/>
        </w:rPr>
      </w:pPr>
    </w:p>
    <w:sectPr w:rsidR="00E67908">
      <w:type w:val="continuous"/>
      <w:pgSz w:w="12240" w:h="15840"/>
      <w:pgMar w:top="1418" w:right="1134" w:bottom="1134" w:left="1418" w:header="567" w:footer="567" w:gutter="0"/>
      <w:cols w:num="2" w:space="720" w:equalWidth="0">
        <w:col w:w="4560" w:space="567"/>
        <w:col w:w="45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9075B" w14:textId="77777777" w:rsidR="00D12273" w:rsidRDefault="00D12273">
      <w:r>
        <w:separator/>
      </w:r>
    </w:p>
  </w:endnote>
  <w:endnote w:type="continuationSeparator" w:id="0">
    <w:p w14:paraId="406F452B" w14:textId="77777777" w:rsidR="00D12273" w:rsidRDefault="00D1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acer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C9E30" w14:textId="77777777" w:rsidR="00E67908" w:rsidRDefault="007652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B0C9E34" wp14:editId="2B0C9E35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6172200" cy="381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38100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6172200" cy="381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B0C9E31" w14:textId="0ED6103A" w:rsidR="00E67908" w:rsidRDefault="007652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rFonts w:ascii="Racer" w:eastAsia="Racer" w:hAnsi="Racer" w:cs="Racer"/>
        <w:color w:val="000000"/>
        <w:sz w:val="20"/>
        <w:szCs w:val="20"/>
      </w:rPr>
      <w:fldChar w:fldCharType="begin"/>
    </w:r>
    <w:r>
      <w:rPr>
        <w:rFonts w:ascii="Racer" w:eastAsia="Racer" w:hAnsi="Racer" w:cs="Racer"/>
        <w:color w:val="000000"/>
        <w:sz w:val="20"/>
        <w:szCs w:val="20"/>
      </w:rPr>
      <w:instrText>PAGE</w:instrText>
    </w:r>
    <w:r>
      <w:rPr>
        <w:rFonts w:ascii="Racer" w:eastAsia="Racer" w:hAnsi="Racer" w:cs="Racer"/>
        <w:color w:val="000000"/>
        <w:sz w:val="20"/>
        <w:szCs w:val="20"/>
      </w:rPr>
      <w:fldChar w:fldCharType="separate"/>
    </w:r>
    <w:r>
      <w:rPr>
        <w:rFonts w:ascii="Racer" w:eastAsia="Racer" w:hAnsi="Racer" w:cs="Racer"/>
        <w:noProof/>
        <w:color w:val="000000"/>
        <w:sz w:val="20"/>
        <w:szCs w:val="20"/>
      </w:rPr>
      <w:t>1</w:t>
    </w:r>
    <w:r>
      <w:rPr>
        <w:rFonts w:ascii="Racer" w:eastAsia="Racer" w:hAnsi="Racer" w:cs="Racer"/>
        <w:color w:val="000000"/>
        <w:sz w:val="20"/>
        <w:szCs w:val="20"/>
      </w:rPr>
      <w:fldChar w:fldCharType="end"/>
    </w:r>
    <w:r>
      <w:rPr>
        <w:rFonts w:ascii="Racer" w:eastAsia="Racer" w:hAnsi="Racer" w:cs="Racer"/>
        <w:color w:val="000000"/>
        <w:sz w:val="20"/>
        <w:szCs w:val="20"/>
      </w:rPr>
      <w:t xml:space="preserve">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9B8D6" w14:textId="77777777" w:rsidR="00D12273" w:rsidRDefault="00D12273">
      <w:r>
        <w:separator/>
      </w:r>
    </w:p>
  </w:footnote>
  <w:footnote w:type="continuationSeparator" w:id="0">
    <w:p w14:paraId="71D09A49" w14:textId="77777777" w:rsidR="00D12273" w:rsidRDefault="00D12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C9E22" w14:textId="77777777" w:rsidR="00E67908" w:rsidRDefault="00E6790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eastAsia="Arial" w:cs="Arial"/>
        <w:b/>
        <w:color w:val="000000"/>
        <w:sz w:val="18"/>
        <w:szCs w:val="18"/>
      </w:rPr>
    </w:pPr>
  </w:p>
  <w:tbl>
    <w:tblPr>
      <w:tblStyle w:val="a"/>
      <w:tblW w:w="11057" w:type="dxa"/>
      <w:tblInd w:w="-102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00" w:firstRow="0" w:lastRow="0" w:firstColumn="0" w:lastColumn="0" w:noHBand="0" w:noVBand="1"/>
    </w:tblPr>
    <w:tblGrid>
      <w:gridCol w:w="2410"/>
      <w:gridCol w:w="6095"/>
      <w:gridCol w:w="2552"/>
    </w:tblGrid>
    <w:tr w:rsidR="00E67908" w14:paraId="2B0C9E2A" w14:textId="77777777">
      <w:trPr>
        <w:trHeight w:val="1120"/>
      </w:trPr>
      <w:tc>
        <w:tcPr>
          <w:tcW w:w="2410" w:type="dxa"/>
        </w:tcPr>
        <w:p w14:paraId="2B0C9E23" w14:textId="77777777" w:rsidR="00E67908" w:rsidRDefault="007652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noProof/>
              <w:color w:val="000000"/>
            </w:rPr>
            <w:drawing>
              <wp:inline distT="0" distB="0" distL="0" distR="0" wp14:anchorId="2B0C9E32" wp14:editId="2B0C9E33">
                <wp:extent cx="1339885" cy="669943"/>
                <wp:effectExtent l="0" t="0" r="0" b="0"/>
                <wp:docPr id="4" name="image2.jpg" descr="Imagen relacionad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Imagen relacionad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885" cy="66994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vMerge w:val="restart"/>
          <w:vAlign w:val="center"/>
        </w:tcPr>
        <w:p w14:paraId="2B0C9E24" w14:textId="77777777" w:rsidR="00E67908" w:rsidRDefault="007652B9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Universidad de Santiago de Chile</w:t>
          </w:r>
        </w:p>
        <w:p w14:paraId="2B0C9E25" w14:textId="77777777" w:rsidR="00E67908" w:rsidRDefault="007652B9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Departamento ingeniería informática</w:t>
          </w:r>
        </w:p>
        <w:p w14:paraId="2B0C9E28" w14:textId="35AB8E83" w:rsidR="00E67908" w:rsidRDefault="007652B9" w:rsidP="007E73B6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Ingeniería civil informática </w:t>
          </w:r>
        </w:p>
      </w:tc>
      <w:tc>
        <w:tcPr>
          <w:tcW w:w="2552" w:type="dxa"/>
          <w:vMerge w:val="restart"/>
          <w:vAlign w:val="center"/>
        </w:tcPr>
        <w:p w14:paraId="2B0C9E29" w14:textId="3CDC1F2E" w:rsidR="00E67908" w:rsidRDefault="007652B9">
          <w:pPr>
            <w:jc w:val="center"/>
            <w:rPr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1-2020</w:t>
          </w:r>
        </w:p>
      </w:tc>
    </w:tr>
    <w:tr w:rsidR="00E67908" w14:paraId="2B0C9E2E" w14:textId="77777777">
      <w:tc>
        <w:tcPr>
          <w:tcW w:w="2410" w:type="dxa"/>
        </w:tcPr>
        <w:p w14:paraId="2B0C9E2B" w14:textId="77777777" w:rsidR="00E67908" w:rsidRDefault="00E67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</w:p>
      </w:tc>
      <w:tc>
        <w:tcPr>
          <w:tcW w:w="6095" w:type="dxa"/>
          <w:vMerge/>
          <w:vAlign w:val="center"/>
        </w:tcPr>
        <w:p w14:paraId="2B0C9E2C" w14:textId="77777777" w:rsidR="00E67908" w:rsidRDefault="00E679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</w:p>
      </w:tc>
      <w:tc>
        <w:tcPr>
          <w:tcW w:w="2552" w:type="dxa"/>
          <w:vMerge/>
          <w:vAlign w:val="center"/>
        </w:tcPr>
        <w:p w14:paraId="2B0C9E2D" w14:textId="77777777" w:rsidR="00E67908" w:rsidRDefault="00E679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</w:p>
      </w:tc>
    </w:tr>
  </w:tbl>
  <w:p w14:paraId="2B0C9E2F" w14:textId="77777777" w:rsidR="00E67908" w:rsidRDefault="00E6790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6037"/>
    <w:multiLevelType w:val="hybridMultilevel"/>
    <w:tmpl w:val="EB4C5CDA"/>
    <w:lvl w:ilvl="0" w:tplc="34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1459449B"/>
    <w:multiLevelType w:val="multilevel"/>
    <w:tmpl w:val="7C88E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0312B5"/>
    <w:multiLevelType w:val="multilevel"/>
    <w:tmpl w:val="AC84F9B8"/>
    <w:lvl w:ilvl="0">
      <w:start w:val="1"/>
      <w:numFmt w:val="decimal"/>
      <w:lvlText w:val="%1"/>
      <w:lvlJc w:val="left"/>
      <w:pPr>
        <w:ind w:left="227" w:hanging="227"/>
      </w:pPr>
      <w:rPr>
        <w:rFonts w:ascii="Arial" w:eastAsia="Arial" w:hAnsi="Arial" w:cs="Arial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Arial" w:eastAsia="Arial" w:hAnsi="Arial" w:cs="Arial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Arial" w:eastAsia="Arial" w:hAnsi="Arial" w:cs="Arial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7A3ABE"/>
    <w:multiLevelType w:val="multilevel"/>
    <w:tmpl w:val="BC14D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220593"/>
    <w:multiLevelType w:val="multilevel"/>
    <w:tmpl w:val="F0942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6B4760"/>
    <w:multiLevelType w:val="multilevel"/>
    <w:tmpl w:val="D436B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908"/>
    <w:rsid w:val="00003D03"/>
    <w:rsid w:val="00007E6B"/>
    <w:rsid w:val="00067334"/>
    <w:rsid w:val="00070B69"/>
    <w:rsid w:val="00086FA7"/>
    <w:rsid w:val="00095C88"/>
    <w:rsid w:val="00096E69"/>
    <w:rsid w:val="000A2F78"/>
    <w:rsid w:val="000C113D"/>
    <w:rsid w:val="000E0994"/>
    <w:rsid w:val="00121237"/>
    <w:rsid w:val="0015309E"/>
    <w:rsid w:val="001752CD"/>
    <w:rsid w:val="00177298"/>
    <w:rsid w:val="001917D9"/>
    <w:rsid w:val="00191DCE"/>
    <w:rsid w:val="001A3A40"/>
    <w:rsid w:val="001A528C"/>
    <w:rsid w:val="001B674C"/>
    <w:rsid w:val="001D2A37"/>
    <w:rsid w:val="001D68C1"/>
    <w:rsid w:val="001D742A"/>
    <w:rsid w:val="001F686D"/>
    <w:rsid w:val="00223D7E"/>
    <w:rsid w:val="002340A2"/>
    <w:rsid w:val="002373FA"/>
    <w:rsid w:val="0024598E"/>
    <w:rsid w:val="002549E6"/>
    <w:rsid w:val="00260578"/>
    <w:rsid w:val="002674AA"/>
    <w:rsid w:val="00270C91"/>
    <w:rsid w:val="00281804"/>
    <w:rsid w:val="00281B8A"/>
    <w:rsid w:val="00293D99"/>
    <w:rsid w:val="002A56D1"/>
    <w:rsid w:val="002C725D"/>
    <w:rsid w:val="002D0C97"/>
    <w:rsid w:val="002D36D4"/>
    <w:rsid w:val="002D6B10"/>
    <w:rsid w:val="002E0F7E"/>
    <w:rsid w:val="002E48D8"/>
    <w:rsid w:val="00300344"/>
    <w:rsid w:val="003148AB"/>
    <w:rsid w:val="00323CA9"/>
    <w:rsid w:val="00324919"/>
    <w:rsid w:val="00336C5D"/>
    <w:rsid w:val="00343A8C"/>
    <w:rsid w:val="00352EE2"/>
    <w:rsid w:val="003605D7"/>
    <w:rsid w:val="003A476C"/>
    <w:rsid w:val="003C02BD"/>
    <w:rsid w:val="003C095E"/>
    <w:rsid w:val="003C5B33"/>
    <w:rsid w:val="003C7A0E"/>
    <w:rsid w:val="003F2D91"/>
    <w:rsid w:val="003F7AC2"/>
    <w:rsid w:val="00410295"/>
    <w:rsid w:val="0041084A"/>
    <w:rsid w:val="0041232E"/>
    <w:rsid w:val="004177D5"/>
    <w:rsid w:val="00422D10"/>
    <w:rsid w:val="00437243"/>
    <w:rsid w:val="004540E1"/>
    <w:rsid w:val="00455055"/>
    <w:rsid w:val="00461AE3"/>
    <w:rsid w:val="0046747C"/>
    <w:rsid w:val="0047317B"/>
    <w:rsid w:val="00484483"/>
    <w:rsid w:val="004A7F9C"/>
    <w:rsid w:val="004E14BD"/>
    <w:rsid w:val="004E6606"/>
    <w:rsid w:val="004E6A9D"/>
    <w:rsid w:val="004F0D11"/>
    <w:rsid w:val="00502C81"/>
    <w:rsid w:val="005052F2"/>
    <w:rsid w:val="00513551"/>
    <w:rsid w:val="00517565"/>
    <w:rsid w:val="00541A8D"/>
    <w:rsid w:val="00560235"/>
    <w:rsid w:val="005657A0"/>
    <w:rsid w:val="00580AC4"/>
    <w:rsid w:val="005C319F"/>
    <w:rsid w:val="00600236"/>
    <w:rsid w:val="00610BAF"/>
    <w:rsid w:val="00614B41"/>
    <w:rsid w:val="0062577B"/>
    <w:rsid w:val="0063484E"/>
    <w:rsid w:val="00681C21"/>
    <w:rsid w:val="00695C86"/>
    <w:rsid w:val="00697E60"/>
    <w:rsid w:val="006A1565"/>
    <w:rsid w:val="006A6540"/>
    <w:rsid w:val="006B0955"/>
    <w:rsid w:val="006B4839"/>
    <w:rsid w:val="006C0D66"/>
    <w:rsid w:val="006C652B"/>
    <w:rsid w:val="006D1327"/>
    <w:rsid w:val="006D2166"/>
    <w:rsid w:val="006D468D"/>
    <w:rsid w:val="006D5122"/>
    <w:rsid w:val="00752B8F"/>
    <w:rsid w:val="007652B9"/>
    <w:rsid w:val="00770DA2"/>
    <w:rsid w:val="00773075"/>
    <w:rsid w:val="007770CF"/>
    <w:rsid w:val="00785C27"/>
    <w:rsid w:val="007A47A6"/>
    <w:rsid w:val="007D3058"/>
    <w:rsid w:val="007E3B25"/>
    <w:rsid w:val="007E5FA1"/>
    <w:rsid w:val="007E73B6"/>
    <w:rsid w:val="0081170E"/>
    <w:rsid w:val="00880612"/>
    <w:rsid w:val="008914FF"/>
    <w:rsid w:val="00895C60"/>
    <w:rsid w:val="00896893"/>
    <w:rsid w:val="008B248E"/>
    <w:rsid w:val="008C250C"/>
    <w:rsid w:val="008D20B4"/>
    <w:rsid w:val="008D3682"/>
    <w:rsid w:val="008E1DB9"/>
    <w:rsid w:val="008F108A"/>
    <w:rsid w:val="009018EA"/>
    <w:rsid w:val="00903302"/>
    <w:rsid w:val="00914A4A"/>
    <w:rsid w:val="00950F52"/>
    <w:rsid w:val="00954A00"/>
    <w:rsid w:val="00957390"/>
    <w:rsid w:val="00971E4F"/>
    <w:rsid w:val="009847CE"/>
    <w:rsid w:val="009D28BC"/>
    <w:rsid w:val="009E317E"/>
    <w:rsid w:val="00A0181E"/>
    <w:rsid w:val="00A142CB"/>
    <w:rsid w:val="00A37262"/>
    <w:rsid w:val="00A52602"/>
    <w:rsid w:val="00A67B42"/>
    <w:rsid w:val="00A83F4C"/>
    <w:rsid w:val="00A859F4"/>
    <w:rsid w:val="00A94354"/>
    <w:rsid w:val="00AC4A24"/>
    <w:rsid w:val="00AC50CD"/>
    <w:rsid w:val="00AE1858"/>
    <w:rsid w:val="00B315E9"/>
    <w:rsid w:val="00B320FD"/>
    <w:rsid w:val="00B520E5"/>
    <w:rsid w:val="00B52E03"/>
    <w:rsid w:val="00B56AC7"/>
    <w:rsid w:val="00B57B7C"/>
    <w:rsid w:val="00B75C2D"/>
    <w:rsid w:val="00B94E61"/>
    <w:rsid w:val="00BA1906"/>
    <w:rsid w:val="00BA4843"/>
    <w:rsid w:val="00BB4FE9"/>
    <w:rsid w:val="00BC053E"/>
    <w:rsid w:val="00BC669F"/>
    <w:rsid w:val="00BD111B"/>
    <w:rsid w:val="00BE4323"/>
    <w:rsid w:val="00BE4873"/>
    <w:rsid w:val="00C14542"/>
    <w:rsid w:val="00C47F33"/>
    <w:rsid w:val="00C66258"/>
    <w:rsid w:val="00C73B1B"/>
    <w:rsid w:val="00C81383"/>
    <w:rsid w:val="00C83A24"/>
    <w:rsid w:val="00C92C58"/>
    <w:rsid w:val="00C93F57"/>
    <w:rsid w:val="00C96612"/>
    <w:rsid w:val="00C96ACB"/>
    <w:rsid w:val="00CB4D35"/>
    <w:rsid w:val="00CC11CC"/>
    <w:rsid w:val="00CC14C3"/>
    <w:rsid w:val="00CF60B5"/>
    <w:rsid w:val="00CF6722"/>
    <w:rsid w:val="00D0312D"/>
    <w:rsid w:val="00D06D26"/>
    <w:rsid w:val="00D12273"/>
    <w:rsid w:val="00D17A0A"/>
    <w:rsid w:val="00D25D6D"/>
    <w:rsid w:val="00D3374B"/>
    <w:rsid w:val="00D408A0"/>
    <w:rsid w:val="00D60163"/>
    <w:rsid w:val="00D66A15"/>
    <w:rsid w:val="00D87824"/>
    <w:rsid w:val="00D87D00"/>
    <w:rsid w:val="00DB359F"/>
    <w:rsid w:val="00DC0B59"/>
    <w:rsid w:val="00DC177D"/>
    <w:rsid w:val="00DC3D81"/>
    <w:rsid w:val="00DE09D0"/>
    <w:rsid w:val="00DE1B05"/>
    <w:rsid w:val="00DE1F63"/>
    <w:rsid w:val="00DE2E97"/>
    <w:rsid w:val="00DF50DF"/>
    <w:rsid w:val="00E532DC"/>
    <w:rsid w:val="00E638FC"/>
    <w:rsid w:val="00E67908"/>
    <w:rsid w:val="00E81C9C"/>
    <w:rsid w:val="00E857B6"/>
    <w:rsid w:val="00E90CDB"/>
    <w:rsid w:val="00EA29BA"/>
    <w:rsid w:val="00EB4A63"/>
    <w:rsid w:val="00EC475F"/>
    <w:rsid w:val="00ED2FA0"/>
    <w:rsid w:val="00ED7042"/>
    <w:rsid w:val="00EE0A18"/>
    <w:rsid w:val="00EE426F"/>
    <w:rsid w:val="00EF451C"/>
    <w:rsid w:val="00F01DCE"/>
    <w:rsid w:val="00F233BA"/>
    <w:rsid w:val="00F8021F"/>
    <w:rsid w:val="00F84DFC"/>
    <w:rsid w:val="00F86EC9"/>
    <w:rsid w:val="00F91044"/>
    <w:rsid w:val="00F97A3D"/>
    <w:rsid w:val="00FA14D8"/>
    <w:rsid w:val="00FA1620"/>
    <w:rsid w:val="00FA1895"/>
    <w:rsid w:val="00FC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9D85"/>
  <w15:docId w15:val="{932AA2ED-5109-4ADF-B88F-5AF705C3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E4F"/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rsid w:val="00971E4F"/>
    <w:pPr>
      <w:keepNext/>
      <w:jc w:val="both"/>
      <w:outlineLvl w:val="0"/>
    </w:pPr>
    <w:rPr>
      <w:rFonts w:eastAsia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ind w:left="227" w:hanging="227"/>
      <w:jc w:val="both"/>
      <w:outlineLvl w:val="1"/>
    </w:pPr>
    <w:rPr>
      <w:rFonts w:eastAsia="Arial" w:cs="Arial"/>
      <w:b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227" w:hanging="227"/>
      <w:outlineLvl w:val="2"/>
    </w:pPr>
    <w:rPr>
      <w:rFonts w:eastAsia="Arial" w:cs="Arial"/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2B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2B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52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52B9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652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52B9"/>
  </w:style>
  <w:style w:type="paragraph" w:styleId="Piedepgina">
    <w:name w:val="footer"/>
    <w:basedOn w:val="Normal"/>
    <w:link w:val="PiedepginaCar"/>
    <w:uiPriority w:val="99"/>
    <w:unhideWhenUsed/>
    <w:rsid w:val="007652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52B9"/>
  </w:style>
  <w:style w:type="character" w:styleId="Textodelmarcadordeposicin">
    <w:name w:val="Placeholder Text"/>
    <w:basedOn w:val="Fuentedeprrafopredeter"/>
    <w:uiPriority w:val="99"/>
    <w:semiHidden/>
    <w:rsid w:val="00785C27"/>
    <w:rPr>
      <w:color w:val="808080"/>
    </w:rPr>
  </w:style>
  <w:style w:type="table" w:styleId="Tablaconcuadrcula">
    <w:name w:val="Table Grid"/>
    <w:basedOn w:val="Tablanormal"/>
    <w:uiPriority w:val="39"/>
    <w:rsid w:val="008D3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C3D81"/>
    <w:pPr>
      <w:spacing w:after="200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752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5C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5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342209D-CB2E-4E56-B6CF-D04774F4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1326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quintana vega</cp:lastModifiedBy>
  <cp:revision>218</cp:revision>
  <cp:lastPrinted>2020-08-10T21:33:00Z</cp:lastPrinted>
  <dcterms:created xsi:type="dcterms:W3CDTF">2020-08-09T21:13:00Z</dcterms:created>
  <dcterms:modified xsi:type="dcterms:W3CDTF">2020-08-10T21:33:00Z</dcterms:modified>
</cp:coreProperties>
</file>