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8" w:val="single"/>
        </w:pBdr>
        <w:spacing w:before="96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720" w:before="20" w:line="240" w:lineRule="auto"/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Prototipos del proyecto</w:t>
        <w:br w:type="textWrapping"/>
        <w:br w:type="textWrapping"/>
      </w:r>
      <w:r w:rsidDel="00000000" w:rsidR="00000000" w:rsidRPr="00000000">
        <w:rPr>
          <w:b w:val="1"/>
          <w:color w:val="8064a2"/>
          <w:sz w:val="40"/>
          <w:szCs w:val="40"/>
          <w:rtl w:val="0"/>
        </w:rPr>
        <w:t xml:space="preserve">[</w:t>
      </w:r>
      <w:r w:rsidDel="00000000" w:rsidR="00000000" w:rsidRPr="00000000">
        <w:rPr>
          <w:rFonts w:ascii="Times" w:cs="Times" w:eastAsia="Times" w:hAnsi="Times"/>
          <w:b w:val="1"/>
          <w:color w:val="8064a2"/>
          <w:sz w:val="40"/>
          <w:szCs w:val="40"/>
          <w:rtl w:val="0"/>
        </w:rPr>
        <w:t xml:space="preserve">MEDIHELP</w:t>
      </w:r>
      <w:r w:rsidDel="00000000" w:rsidR="00000000" w:rsidRPr="00000000">
        <w:rPr>
          <w:b w:val="1"/>
          <w:color w:val="8064a2"/>
          <w:sz w:val="40"/>
          <w:szCs w:val="4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20" w:before="24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</w:t>
      </w:r>
      <w:r w:rsidDel="00000000" w:rsidR="00000000" w:rsidRPr="00000000">
        <w:rPr>
          <w:b w:val="1"/>
          <w:color w:val="8064a2"/>
          <w:sz w:val="28"/>
          <w:szCs w:val="28"/>
          <w:rtl w:val="0"/>
        </w:rPr>
        <w:t xml:space="preserve">[1.7.0.0]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Elaborado por: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b w:val="1"/>
          <w:color w:val="8064a2"/>
          <w:sz w:val="28"/>
          <w:szCs w:val="28"/>
        </w:rPr>
      </w:pPr>
      <w:r w:rsidDel="00000000" w:rsidR="00000000" w:rsidRPr="00000000">
        <w:rPr>
          <w:b w:val="1"/>
          <w:color w:val="8064a2"/>
          <w:sz w:val="28"/>
          <w:szCs w:val="28"/>
          <w:rtl w:val="0"/>
        </w:rPr>
        <w:t xml:space="preserve">[Juárez Chin Luis Mario]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b w:val="1"/>
          <w:color w:val="8064a2"/>
          <w:sz w:val="28"/>
          <w:szCs w:val="28"/>
        </w:rPr>
      </w:pPr>
      <w:r w:rsidDel="00000000" w:rsidR="00000000" w:rsidRPr="00000000">
        <w:rPr>
          <w:b w:val="1"/>
          <w:color w:val="8064a2"/>
          <w:sz w:val="28"/>
          <w:szCs w:val="28"/>
          <w:rtl w:val="0"/>
        </w:rPr>
        <w:t xml:space="preserve"> [ Fernandez Martinez Jafet Alejandro]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b w:val="1"/>
          <w:color w:val="8064a2"/>
          <w:sz w:val="28"/>
          <w:szCs w:val="28"/>
        </w:rPr>
      </w:pPr>
      <w:r w:rsidDel="00000000" w:rsidR="00000000" w:rsidRPr="00000000">
        <w:rPr>
          <w:b w:val="1"/>
          <w:color w:val="8064a2"/>
          <w:sz w:val="28"/>
          <w:szCs w:val="28"/>
          <w:rtl w:val="0"/>
        </w:rPr>
        <w:t xml:space="preserve"> [Rosaldo Pacheco Alexis de Jesús]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b w:val="1"/>
          <w:color w:val="8064a2"/>
          <w:sz w:val="28"/>
          <w:szCs w:val="28"/>
        </w:rPr>
      </w:pPr>
      <w:r w:rsidDel="00000000" w:rsidR="00000000" w:rsidRPr="00000000">
        <w:rPr>
          <w:b w:val="1"/>
          <w:color w:val="8064a2"/>
          <w:sz w:val="28"/>
          <w:szCs w:val="28"/>
          <w:rtl w:val="0"/>
        </w:rPr>
        <w:t xml:space="preserve"> [Toraya Novelo Luis Guillermo]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Prototipos iniciales.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9050" distT="19050" distL="19050" distR="19050">
            <wp:extent cx="2251250" cy="46097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250" cy="4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2263820" cy="483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82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9050" distT="19050" distL="19050" distR="19050">
            <wp:extent cx="2257289" cy="483870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289" cy="483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9050" distT="19050" distL="19050" distR="19050">
            <wp:extent cx="2319764" cy="483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764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Prototipos Finales.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3423747" cy="76723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747" cy="767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62375" cy="8067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10000" cy="8220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22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8153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8153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