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Gopher</w:t>
      </w:r>
      <w:bookmarkEnd w:id="1"/>
    </w:p>
    <w:p>
      <w:pPr/>
      <w:r>
        <w:rPr/>
        <w:t xml:space="preserve">Los geómidos son una familia de roedores castorimorfos conocidos vulgarmente como tuzas, taltuzas o ratas de abazones. Se encuentran en Canadá, Estados Unidos, México, América Central y Colombia. En México habitan seis especies que se encuentran en peligro de extinción. </w:t>
      </w:r>
    </w:p>
    <w:p>
      <w:pPr>
        <w:pStyle w:val="Heading1"/>
      </w:pPr>
      <w:bookmarkStart w:id="2" w:name="_Toc2"/>
      <w:r>
        <w:t>Conejo</w:t>
      </w:r>
      <w:bookmarkEnd w:id="2"/>
    </w:p>
    <w:p>
      <w:pPr/>
      <w:r>
        <w:rPr/>
        <w:t xml:space="preserve">El conejo común o conejo europeo es una especie de mamífero lagomorfo de la familia Leporidae, y el único miembro actual del género Oryctolagus. Está incluido en la lista 100 de las especies exóticas invasoras más dañinas del mundo​ de la Unión Internacional para la Conservación de la Naturaleza.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00pt; height:332.8125pt; margin-left:0pt; margin-top:0pt; position:absolute; mso-position-horizontal:left; mso-position-vertical:top; mso-position-horizontal-relative:char; mso-position-vertical-relative:lin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Verdana" w:hAnsi="Verdana" w:eastAsia="Verdana" w:cs="Verdana"/>
      <w:color w:val="000000"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Cabrera Benito</dc:creator>
  <dc:title>Marca de agua</dc:title>
  <dc:description/>
  <dc:subject/>
  <cp:keywords/>
  <cp:category/>
  <cp:lastModifiedBy/>
  <dcterms:created xsi:type="dcterms:W3CDTF">2019-06-13T16:43:55-05:00</dcterms:created>
  <dcterms:modified xsi:type="dcterms:W3CDTF">2019-06-13T16:43:55-05:00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