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D0C0E99" wp14:paraId="2C078E63" wp14:textId="77777777">
      <w:pPr>
        <w:jc w:val="center"/>
      </w:pPr>
    </w:p>
    <w:p w:rsidR="0D0C0E99" w:rsidP="0D0C0E99" w:rsidRDefault="0D0C0E99" w14:paraId="0419532F" w14:textId="2E5862BE">
      <w:pPr>
        <w:jc w:val="center"/>
      </w:pPr>
    </w:p>
    <w:p w:rsidR="0D0C0E99" w:rsidP="0D0C0E99" w:rsidRDefault="0D0C0E99" w14:paraId="2FBE509E" w14:textId="34460893">
      <w:pPr>
        <w:jc w:val="center"/>
      </w:pPr>
    </w:p>
    <w:p w:rsidR="0D0C0E99" w:rsidP="0D0C0E99" w:rsidRDefault="0D0C0E99" w14:paraId="1FC8CDD5" w14:textId="0D2F57BA">
      <w:pPr>
        <w:jc w:val="center"/>
      </w:pPr>
    </w:p>
    <w:p w:rsidR="0D0C0E99" w:rsidP="0D0C0E99" w:rsidRDefault="0D0C0E99" w14:paraId="7BA60D41" w14:textId="2E6CBE36">
      <w:pPr>
        <w:jc w:val="center"/>
      </w:pPr>
    </w:p>
    <w:p w:rsidR="0D0C0E99" w:rsidP="0D0C0E99" w:rsidRDefault="0D0C0E99" w14:paraId="408AC8B0" w14:textId="34B29B5B">
      <w:pPr>
        <w:jc w:val="center"/>
      </w:pPr>
    </w:p>
    <w:p w:rsidR="0D0C0E99" w:rsidP="0D0C0E99" w:rsidRDefault="0D0C0E99" w14:paraId="3BD1CEFA" w14:textId="039237A6">
      <w:pPr>
        <w:pStyle w:val="Normal"/>
        <w:jc w:val="center"/>
      </w:pPr>
    </w:p>
    <w:p w:rsidR="2E320823" w:rsidP="0D0C0E99" w:rsidRDefault="2E320823" w14:paraId="5D8076DA" w14:textId="0BB1EFC4">
      <w:pPr>
        <w:spacing w:before="240" w:beforeAutospacing="off" w:after="240" w:afterAutospacing="off"/>
        <w:jc w:val="center"/>
      </w:pPr>
      <w:r w:rsidRPr="0D0C0E99" w:rsidR="2E320823">
        <w:rPr>
          <w:rFonts w:ascii="Times New Roman" w:hAnsi="Times New Roman" w:eastAsia="Times New Roman" w:cs="Times New Roman"/>
          <w:b w:val="1"/>
          <w:bCs w:val="1"/>
          <w:noProof w:val="0"/>
          <w:sz w:val="24"/>
          <w:szCs w:val="24"/>
          <w:lang w:val="en-US"/>
        </w:rPr>
        <w:t>Final Project Design Decisions</w:t>
      </w:r>
    </w:p>
    <w:p w:rsidR="2E320823" w:rsidP="0D0C0E99" w:rsidRDefault="2E320823" w14:paraId="0EFC4FE5" w14:textId="19860CEE">
      <w:pPr>
        <w:spacing w:before="240" w:beforeAutospacing="off" w:after="240" w:afterAutospacing="off"/>
        <w:jc w:val="center"/>
      </w:pPr>
      <w:r w:rsidRPr="0D0C0E99" w:rsidR="2E320823">
        <w:rPr>
          <w:rFonts w:ascii="Times New Roman" w:hAnsi="Times New Roman" w:eastAsia="Times New Roman" w:cs="Times New Roman"/>
          <w:noProof w:val="0"/>
          <w:sz w:val="24"/>
          <w:szCs w:val="24"/>
          <w:lang w:val="en-US"/>
        </w:rPr>
        <w:t>Alexis Cordero</w:t>
      </w:r>
    </w:p>
    <w:p w:rsidR="2E320823" w:rsidP="0D0C0E99" w:rsidRDefault="2E320823" w14:paraId="5744D310" w14:textId="42BA2D3B">
      <w:pPr>
        <w:spacing w:before="240" w:beforeAutospacing="off" w:after="240" w:afterAutospacing="off"/>
        <w:jc w:val="center"/>
      </w:pPr>
      <w:r w:rsidRPr="0D0C0E99" w:rsidR="2E320823">
        <w:rPr>
          <w:rFonts w:ascii="Times New Roman" w:hAnsi="Times New Roman" w:eastAsia="Times New Roman" w:cs="Times New Roman"/>
          <w:noProof w:val="0"/>
          <w:sz w:val="24"/>
          <w:szCs w:val="24"/>
          <w:lang w:val="en-US"/>
        </w:rPr>
        <w:t>CS 330 Computational Graphics and Visualization</w:t>
      </w:r>
    </w:p>
    <w:p w:rsidR="2E320823" w:rsidP="0D0C0E99" w:rsidRDefault="2E320823" w14:paraId="511418D0" w14:textId="653F576E">
      <w:pPr>
        <w:spacing w:before="240" w:beforeAutospacing="off" w:after="240" w:afterAutospacing="off"/>
        <w:jc w:val="center"/>
      </w:pPr>
      <w:r w:rsidRPr="0D0C0E99" w:rsidR="2E320823">
        <w:rPr>
          <w:rFonts w:ascii="Times New Roman" w:hAnsi="Times New Roman" w:eastAsia="Times New Roman" w:cs="Times New Roman"/>
          <w:noProof w:val="0"/>
          <w:sz w:val="24"/>
          <w:szCs w:val="24"/>
          <w:lang w:val="en-US"/>
        </w:rPr>
        <w:t>Professor Bishop</w:t>
      </w:r>
    </w:p>
    <w:p w:rsidR="2E320823" w:rsidP="0D0C0E99" w:rsidRDefault="2E320823" w14:paraId="1A5095C9" w14:textId="5C7774CF">
      <w:pPr>
        <w:spacing w:before="240" w:beforeAutospacing="off" w:after="240" w:afterAutospacing="off"/>
        <w:jc w:val="center"/>
      </w:pPr>
      <w:r w:rsidRPr="0D0C0E99" w:rsidR="2E320823">
        <w:rPr>
          <w:rFonts w:ascii="Times New Roman" w:hAnsi="Times New Roman" w:eastAsia="Times New Roman" w:cs="Times New Roman"/>
          <w:noProof w:val="0"/>
          <w:sz w:val="24"/>
          <w:szCs w:val="24"/>
          <w:lang w:val="en-US"/>
        </w:rPr>
        <w:t>April 26, 2026</w:t>
      </w:r>
    </w:p>
    <w:p w:rsidR="0D0C0E99" w:rsidP="0D0C0E99" w:rsidRDefault="0D0C0E99" w14:paraId="5FC00CCB" w14:textId="14BAA6F4">
      <w:pPr>
        <w:spacing w:before="240" w:beforeAutospacing="off" w:after="240" w:afterAutospacing="off"/>
        <w:jc w:val="center"/>
        <w:rPr>
          <w:rFonts w:ascii="Times New Roman" w:hAnsi="Times New Roman" w:eastAsia="Times New Roman" w:cs="Times New Roman"/>
          <w:noProof w:val="0"/>
          <w:sz w:val="24"/>
          <w:szCs w:val="24"/>
          <w:lang w:val="en-US"/>
        </w:rPr>
      </w:pPr>
    </w:p>
    <w:p w:rsidR="0D0C0E99" w:rsidP="0D0C0E99" w:rsidRDefault="0D0C0E99" w14:paraId="48F9E7F5" w14:textId="380A4F82">
      <w:pPr>
        <w:spacing w:before="240" w:beforeAutospacing="off" w:after="240" w:afterAutospacing="off"/>
        <w:jc w:val="center"/>
        <w:rPr>
          <w:rFonts w:ascii="Times New Roman" w:hAnsi="Times New Roman" w:eastAsia="Times New Roman" w:cs="Times New Roman"/>
          <w:noProof w:val="0"/>
          <w:sz w:val="24"/>
          <w:szCs w:val="24"/>
          <w:lang w:val="en-US"/>
        </w:rPr>
      </w:pPr>
    </w:p>
    <w:p w:rsidR="0D0C0E99" w:rsidP="0D0C0E99" w:rsidRDefault="0D0C0E99" w14:paraId="352A9EF8" w14:textId="244FB023">
      <w:pPr>
        <w:spacing w:before="240" w:beforeAutospacing="off" w:after="240" w:afterAutospacing="off"/>
        <w:jc w:val="center"/>
        <w:rPr>
          <w:rFonts w:ascii="Times New Roman" w:hAnsi="Times New Roman" w:eastAsia="Times New Roman" w:cs="Times New Roman"/>
          <w:noProof w:val="0"/>
          <w:sz w:val="24"/>
          <w:szCs w:val="24"/>
          <w:lang w:val="en-US"/>
        </w:rPr>
      </w:pPr>
    </w:p>
    <w:p w:rsidR="0D0C0E99" w:rsidP="0D0C0E99" w:rsidRDefault="0D0C0E99" w14:paraId="675382DB" w14:textId="5A4F23BA">
      <w:pPr>
        <w:spacing w:before="240" w:beforeAutospacing="off" w:after="240" w:afterAutospacing="off"/>
        <w:jc w:val="center"/>
        <w:rPr>
          <w:rFonts w:ascii="Times New Roman" w:hAnsi="Times New Roman" w:eastAsia="Times New Roman" w:cs="Times New Roman"/>
          <w:noProof w:val="0"/>
          <w:sz w:val="24"/>
          <w:szCs w:val="24"/>
          <w:lang w:val="en-US"/>
        </w:rPr>
      </w:pPr>
    </w:p>
    <w:p w:rsidR="0D0C0E99" w:rsidP="0D0C0E99" w:rsidRDefault="0D0C0E99" w14:paraId="0DB0D03F" w14:textId="1352630B">
      <w:pPr>
        <w:spacing w:before="240" w:beforeAutospacing="off" w:after="240" w:afterAutospacing="off"/>
        <w:jc w:val="center"/>
        <w:rPr>
          <w:rFonts w:ascii="Times New Roman" w:hAnsi="Times New Roman" w:eastAsia="Times New Roman" w:cs="Times New Roman"/>
          <w:noProof w:val="0"/>
          <w:sz w:val="24"/>
          <w:szCs w:val="24"/>
          <w:lang w:val="en-US"/>
        </w:rPr>
      </w:pPr>
    </w:p>
    <w:p w:rsidR="0D0C0E99" w:rsidP="0D0C0E99" w:rsidRDefault="0D0C0E99" w14:paraId="58DB95E7" w14:textId="4C34B5E3">
      <w:pPr>
        <w:spacing w:before="240" w:beforeAutospacing="off" w:after="240" w:afterAutospacing="off"/>
        <w:jc w:val="center"/>
        <w:rPr>
          <w:rFonts w:ascii="Times New Roman" w:hAnsi="Times New Roman" w:eastAsia="Times New Roman" w:cs="Times New Roman"/>
          <w:noProof w:val="0"/>
          <w:sz w:val="24"/>
          <w:szCs w:val="24"/>
          <w:lang w:val="en-US"/>
        </w:rPr>
      </w:pPr>
    </w:p>
    <w:p w:rsidR="0D0C0E99" w:rsidP="0D0C0E99" w:rsidRDefault="0D0C0E99" w14:paraId="7464B3AE" w14:textId="41C4EE58">
      <w:pPr>
        <w:spacing w:before="240" w:beforeAutospacing="off" w:after="240" w:afterAutospacing="off"/>
        <w:jc w:val="center"/>
        <w:rPr>
          <w:rFonts w:ascii="Times New Roman" w:hAnsi="Times New Roman" w:eastAsia="Times New Roman" w:cs="Times New Roman"/>
          <w:noProof w:val="0"/>
          <w:sz w:val="24"/>
          <w:szCs w:val="24"/>
          <w:lang w:val="en-US"/>
        </w:rPr>
      </w:pPr>
    </w:p>
    <w:p w:rsidR="0D0C0E99" w:rsidP="0D0C0E99" w:rsidRDefault="0D0C0E99" w14:paraId="12A2DEEC" w14:textId="338DBD5F">
      <w:pPr>
        <w:spacing w:before="240" w:beforeAutospacing="off" w:after="240" w:afterAutospacing="off"/>
        <w:jc w:val="center"/>
        <w:rPr>
          <w:rFonts w:ascii="Times New Roman" w:hAnsi="Times New Roman" w:eastAsia="Times New Roman" w:cs="Times New Roman"/>
          <w:noProof w:val="0"/>
          <w:sz w:val="24"/>
          <w:szCs w:val="24"/>
          <w:lang w:val="en-US"/>
        </w:rPr>
      </w:pPr>
    </w:p>
    <w:p w:rsidR="0D0C0E99" w:rsidP="0D0C0E99" w:rsidRDefault="0D0C0E99" w14:paraId="69A0C564" w14:textId="1B4B3818">
      <w:pPr>
        <w:spacing w:before="240" w:beforeAutospacing="off" w:after="240" w:afterAutospacing="off"/>
        <w:jc w:val="center"/>
        <w:rPr>
          <w:rFonts w:ascii="Times New Roman" w:hAnsi="Times New Roman" w:eastAsia="Times New Roman" w:cs="Times New Roman"/>
          <w:noProof w:val="0"/>
          <w:sz w:val="24"/>
          <w:szCs w:val="24"/>
          <w:lang w:val="en-US"/>
        </w:rPr>
      </w:pPr>
    </w:p>
    <w:p w:rsidR="0D0C0E99" w:rsidP="0D0C0E99" w:rsidRDefault="0D0C0E99" w14:paraId="2DB7739F" w14:textId="284153C6">
      <w:pPr>
        <w:spacing w:before="240" w:beforeAutospacing="off" w:after="240" w:afterAutospacing="off"/>
        <w:jc w:val="center"/>
        <w:rPr>
          <w:rFonts w:ascii="Times New Roman" w:hAnsi="Times New Roman" w:eastAsia="Times New Roman" w:cs="Times New Roman"/>
          <w:noProof w:val="0"/>
          <w:sz w:val="24"/>
          <w:szCs w:val="24"/>
          <w:lang w:val="en-US"/>
        </w:rPr>
      </w:pPr>
    </w:p>
    <w:p w:rsidR="0D0C0E99" w:rsidP="0D0C0E99" w:rsidRDefault="0D0C0E99" w14:paraId="579E9DDE" w14:textId="639C1224">
      <w:pPr>
        <w:spacing w:before="240" w:beforeAutospacing="off" w:after="240" w:afterAutospacing="off"/>
        <w:jc w:val="center"/>
        <w:rPr>
          <w:rFonts w:ascii="Times New Roman" w:hAnsi="Times New Roman" w:eastAsia="Times New Roman" w:cs="Times New Roman"/>
          <w:noProof w:val="0"/>
          <w:sz w:val="24"/>
          <w:szCs w:val="24"/>
          <w:lang w:val="en-US"/>
        </w:rPr>
      </w:pPr>
    </w:p>
    <w:p w:rsidR="0D0C0E99" w:rsidP="0D0C0E99" w:rsidRDefault="0D0C0E99" w14:paraId="758F9DD0" w14:textId="3C9EA87B">
      <w:pPr>
        <w:pStyle w:val="Normal"/>
        <w:spacing w:before="240" w:beforeAutospacing="off" w:after="240" w:afterAutospacing="off"/>
        <w:jc w:val="center"/>
        <w:rPr>
          <w:rFonts w:ascii="Times New Roman" w:hAnsi="Times New Roman" w:eastAsia="Times New Roman" w:cs="Times New Roman"/>
          <w:noProof w:val="0"/>
          <w:sz w:val="24"/>
          <w:szCs w:val="24"/>
          <w:lang w:val="en-US"/>
        </w:rPr>
      </w:pPr>
    </w:p>
    <w:p w:rsidR="2DB461D3" w:rsidP="0D0C0E99" w:rsidRDefault="2DB461D3" w14:paraId="5B8512C5" w14:textId="65BB9A30">
      <w:pPr>
        <w:pStyle w:val="Normal"/>
        <w:spacing w:before="240" w:beforeAutospacing="off" w:after="240" w:afterAutospacing="off"/>
        <w:jc w:val="center"/>
      </w:pPr>
      <w:r w:rsidRPr="0D0C0E99" w:rsidR="2DB461D3">
        <w:rPr>
          <w:rFonts w:ascii="Times New Roman" w:hAnsi="Times New Roman" w:eastAsia="Times New Roman" w:cs="Times New Roman"/>
          <w:b w:val="1"/>
          <w:bCs w:val="1"/>
          <w:noProof w:val="0"/>
          <w:sz w:val="24"/>
          <w:szCs w:val="24"/>
          <w:lang w:val="en-US"/>
        </w:rPr>
        <w:t>Final Project Design Decisions</w:t>
      </w:r>
    </w:p>
    <w:p w:rsidR="2DB461D3" w:rsidP="0D0C0E99" w:rsidRDefault="2DB461D3" w14:paraId="6F18C250" w14:textId="199CD8EB">
      <w:pPr>
        <w:spacing w:before="240" w:beforeAutospacing="off" w:after="240" w:afterAutospacing="off" w:line="480" w:lineRule="auto"/>
        <w:ind w:firstLine="720"/>
        <w:jc w:val="left"/>
      </w:pPr>
      <w:r w:rsidRPr="0D0C0E99" w:rsidR="2DB461D3">
        <w:rPr>
          <w:rFonts w:ascii="Times New Roman" w:hAnsi="Times New Roman" w:eastAsia="Times New Roman" w:cs="Times New Roman"/>
          <w:noProof w:val="0"/>
          <w:sz w:val="24"/>
          <w:szCs w:val="24"/>
          <w:lang w:val="en-US"/>
        </w:rPr>
        <w:t>I decided to do a modern desk workspace set-up in a 2D image to render in an OpenGL 3D environment. I picked this image due to its pure geometric forms that can easily represent primitives while creating a realistic and professional scene. In addition to the desk, there is a monitor placed upon it. I had a chance to use many of the items I wanted (shapes, textures, lighting, etc.) to create a single full-featured project. My main objective was to replicate the scene as accurately as possible while maintaining a low polygon count and utilizing efficient modeling methods.</w:t>
      </w:r>
    </w:p>
    <w:p w:rsidR="2DB461D3" w:rsidP="0D0C0E99" w:rsidRDefault="2DB461D3" w14:paraId="1A10B501" w14:textId="0AEFEF90">
      <w:pPr>
        <w:spacing w:before="240" w:beforeAutospacing="off" w:after="240" w:afterAutospacing="off" w:line="480" w:lineRule="auto"/>
        <w:ind w:firstLine="720"/>
        <w:jc w:val="left"/>
      </w:pPr>
      <w:r w:rsidRPr="0D0C0E99" w:rsidR="2DB461D3">
        <w:rPr>
          <w:rFonts w:ascii="Times New Roman" w:hAnsi="Times New Roman" w:eastAsia="Times New Roman" w:cs="Times New Roman"/>
          <w:noProof w:val="0"/>
          <w:sz w:val="24"/>
          <w:szCs w:val="24"/>
          <w:lang w:val="en-US"/>
        </w:rPr>
        <w:t>When building objects within my scene, I utilized primitive meshes (plane, box, and cylinder) for simplicity. The desktop was constructed using a large scaled plane mesh which served as the basis for the entire environment. The computer monitor was my most complex item since it consisted of multiple primitive shapes. The screen portion of the monitor was generated via a very thinly scaled box mesh to give a flat display appearance. The stand portion of the monitor was generated utilizing a cylinder mesh, and the bottom portion of the stand was generated using another box mesh scaled larger. Utilizing fundamental shapes allowed for minimal complexity and unnecessary polygons while increasing rendering efficiency.</w:t>
      </w:r>
    </w:p>
    <w:p w:rsidR="2DB461D3" w:rsidP="0D0C0E99" w:rsidRDefault="2DB461D3" w14:paraId="2AE44A62" w14:textId="7CF0F5DA">
      <w:pPr>
        <w:spacing w:before="240" w:beforeAutospacing="off" w:after="240" w:afterAutospacing="off" w:line="480" w:lineRule="auto"/>
        <w:ind w:firstLine="720"/>
        <w:jc w:val="left"/>
      </w:pPr>
      <w:r w:rsidRPr="0D0C0E99" w:rsidR="2DB461D3">
        <w:rPr>
          <w:rFonts w:ascii="Times New Roman" w:hAnsi="Times New Roman" w:eastAsia="Times New Roman" w:cs="Times New Roman"/>
          <w:noProof w:val="0"/>
          <w:sz w:val="24"/>
          <w:szCs w:val="24"/>
          <w:lang w:val="en-US"/>
        </w:rPr>
        <w:t>Texture mapping played a significant role in adding realism to the scene. I used a wood texture on the desk plane to simulate the organic surface shown in the reference image. Metal textures were used for both the monitor stand and base to simulate the appearance of brushed aluminum. Texture coordinates were adjusted so that when applied to objects they would repeat smoothly and not stretch. Adding textures to various objects provided additional visual detail compared to utilizing only color and added visual differentiation between objects.</w:t>
      </w:r>
    </w:p>
    <w:p w:rsidR="2DB461D3" w:rsidP="0D0C0E99" w:rsidRDefault="2DB461D3" w14:paraId="1E9754FA" w14:textId="3F2ADFAB">
      <w:pPr>
        <w:spacing w:before="240" w:beforeAutospacing="off" w:after="240" w:afterAutospacing="off" w:line="480" w:lineRule="auto"/>
        <w:ind w:firstLine="720"/>
        <w:jc w:val="left"/>
      </w:pPr>
      <w:r w:rsidRPr="0D0C0E99" w:rsidR="2DB461D3">
        <w:rPr>
          <w:rFonts w:ascii="Times New Roman" w:hAnsi="Times New Roman" w:eastAsia="Times New Roman" w:cs="Times New Roman"/>
          <w:noProof w:val="0"/>
          <w:sz w:val="24"/>
          <w:szCs w:val="24"/>
          <w:lang w:val="en-US"/>
        </w:rPr>
        <w:t>Lighting was utilized to provide polish and depth to the final scene. Two light sources were used in the implementation of the Phong Lighting Model. One light served as the primary light source, positioned directly above and in front of the monitor. This produced noticeable highlight and shadow effects on the desk and monitor. An auxiliary fill light was then used from the side to remove dark shadowed regions and to produce visibility of all objects regardless of camera angle. Ambient, Diffuse, and Specular components of my lighting implementation combined to simulate realistic reflection and depth.</w:t>
      </w:r>
    </w:p>
    <w:p w:rsidR="2DB461D3" w:rsidP="0D0C0E99" w:rsidRDefault="2DB461D3" w14:paraId="66B23558" w14:textId="14241445">
      <w:pPr>
        <w:spacing w:before="240" w:beforeAutospacing="off" w:after="240" w:afterAutospacing="off" w:line="480" w:lineRule="auto"/>
        <w:ind w:firstLine="720"/>
        <w:jc w:val="left"/>
      </w:pPr>
      <w:r w:rsidRPr="0D0C0E99" w:rsidR="2DB461D3">
        <w:rPr>
          <w:rFonts w:ascii="Times New Roman" w:hAnsi="Times New Roman" w:eastAsia="Times New Roman" w:cs="Times New Roman"/>
          <w:noProof w:val="0"/>
          <w:sz w:val="24"/>
          <w:szCs w:val="24"/>
          <w:lang w:val="en-US"/>
        </w:rPr>
        <w:t>In terms of User Interface (UI), users can navigate through the scene using various types of input controls. Keyboard inputs enable users to move their camera along all three axes. The "W" and "S" keys move the camera forward and backward respectively; the "A" and "D" keys move the camera horizontally left and right respectively; and the "Q" and "E" keys adjust the camera's vertical position upward and downward. Mouse movement enables users to rotate their camera based on mouse x/y axis movement (Pitch/Yaw). Users may control their camera's movement speed with mouse wheel input to enable them to either zoom in and out for greater detail or rapidly pan throughout the scene. In addition, users have access to toggle between two display modes via keyboard input: Perspective and Ortho. Perspective mode simulates a normal 3D view; Ortho mode eliminates perspective distortion, enabling a planar technical view.</w:t>
      </w:r>
    </w:p>
    <w:p w:rsidR="2DB461D3" w:rsidP="0D0C0E99" w:rsidRDefault="2DB461D3" w14:paraId="3D673DB7" w14:textId="284164C0">
      <w:pPr>
        <w:spacing w:before="240" w:beforeAutospacing="off" w:after="240" w:afterAutospacing="off" w:line="480" w:lineRule="auto"/>
        <w:ind w:firstLine="720"/>
        <w:jc w:val="left"/>
      </w:pPr>
      <w:r w:rsidRPr="0D0C0E99" w:rsidR="2DB461D3">
        <w:rPr>
          <w:rFonts w:ascii="Times New Roman" w:hAnsi="Times New Roman" w:eastAsia="Times New Roman" w:cs="Times New Roman"/>
          <w:noProof w:val="0"/>
          <w:sz w:val="24"/>
          <w:szCs w:val="24"/>
          <w:lang w:val="en-US"/>
        </w:rPr>
        <w:t xml:space="preserve">Throughout my project, I employed multiple reusable functions to organize and make my code modular. Functions such as </w:t>
      </w:r>
      <w:r w:rsidRPr="0D0C0E99" w:rsidR="2DB461D3">
        <w:rPr>
          <w:rFonts w:ascii="Consolas" w:hAnsi="Consolas" w:eastAsia="Consolas" w:cs="Consolas"/>
          <w:noProof w:val="0"/>
          <w:sz w:val="24"/>
          <w:szCs w:val="24"/>
          <w:lang w:val="en-US"/>
        </w:rPr>
        <w:t>SetTransformations()</w:t>
      </w:r>
      <w:r w:rsidRPr="0D0C0E99" w:rsidR="2DB461D3">
        <w:rPr>
          <w:rFonts w:ascii="Times New Roman" w:hAnsi="Times New Roman" w:eastAsia="Times New Roman" w:cs="Times New Roman"/>
          <w:noProof w:val="0"/>
          <w:sz w:val="24"/>
          <w:szCs w:val="24"/>
          <w:lang w:val="en-US"/>
        </w:rPr>
        <w:t xml:space="preserve"> enable users to perform scaling, rotation, and translation on any objects within the scene. These functions enabled me to utilize the same primitive meshes in multiple configurations. Functionality related to texture applications (</w:t>
      </w:r>
      <w:r w:rsidRPr="0D0C0E99" w:rsidR="2DB461D3">
        <w:rPr>
          <w:rFonts w:ascii="Consolas" w:hAnsi="Consolas" w:eastAsia="Consolas" w:cs="Consolas"/>
          <w:noProof w:val="0"/>
          <w:sz w:val="24"/>
          <w:szCs w:val="24"/>
          <w:lang w:val="en-US"/>
        </w:rPr>
        <w:t>SetShaderTexture()</w:t>
      </w:r>
      <w:r w:rsidRPr="0D0C0E99" w:rsidR="2DB461D3">
        <w:rPr>
          <w:rFonts w:ascii="Times New Roman" w:hAnsi="Times New Roman" w:eastAsia="Times New Roman" w:cs="Times New Roman"/>
          <w:noProof w:val="0"/>
          <w:sz w:val="24"/>
          <w:szCs w:val="24"/>
          <w:lang w:val="en-US"/>
        </w:rPr>
        <w:t xml:space="preserve">) greatly simplified applying textures to objects. Additionally, </w:t>
      </w:r>
      <w:r w:rsidRPr="0D0C0E99" w:rsidR="2DB461D3">
        <w:rPr>
          <w:rFonts w:ascii="Consolas" w:hAnsi="Consolas" w:eastAsia="Consolas" w:cs="Consolas"/>
          <w:noProof w:val="0"/>
          <w:sz w:val="24"/>
          <w:szCs w:val="24"/>
          <w:lang w:val="en-US"/>
        </w:rPr>
        <w:t>SetTextureUVScale()</w:t>
      </w:r>
      <w:r w:rsidRPr="0D0C0E99" w:rsidR="2DB461D3">
        <w:rPr>
          <w:rFonts w:ascii="Times New Roman" w:hAnsi="Times New Roman" w:eastAsia="Times New Roman" w:cs="Times New Roman"/>
          <w:noProof w:val="0"/>
          <w:sz w:val="24"/>
          <w:szCs w:val="24"/>
          <w:lang w:val="en-US"/>
        </w:rPr>
        <w:t xml:space="preserve"> allows users to manage texture repetition. I also established separate functions for setting up lighting and assigning materials to objects. Separating these functionalities into individual functions increased code clarity and readability, removed duplicated code, and facilitated debugging efforts.</w:t>
      </w:r>
    </w:p>
    <w:p w:rsidR="2DB461D3" w:rsidP="0D0C0E99" w:rsidRDefault="2DB461D3" w14:paraId="25C61CBA" w14:textId="4EAD9BA1">
      <w:pPr>
        <w:spacing w:before="240" w:beforeAutospacing="off" w:after="240" w:afterAutospacing="off" w:line="480" w:lineRule="auto"/>
        <w:ind w:firstLine="720"/>
        <w:jc w:val="left"/>
      </w:pPr>
      <w:r w:rsidRPr="0D0C0E99" w:rsidR="2DB461D3">
        <w:rPr>
          <w:rFonts w:ascii="Times New Roman" w:hAnsi="Times New Roman" w:eastAsia="Times New Roman" w:cs="Times New Roman"/>
          <w:noProof w:val="0"/>
          <w:sz w:val="24"/>
          <w:szCs w:val="24"/>
          <w:lang w:val="en-US"/>
        </w:rPr>
        <w:t>As a whole, this project has provided me insight into what constitutes 3D scenes using OpenGL-related constructs including transformations, textures, lighting, shaders, camera systems, etc. As a result of utilizing these constructs, I was able to develop a simplified version of the referenced workspace image as an interactive 3D environment.</w:t>
      </w:r>
    </w:p>
    <w:p w:rsidR="0D0C0E99" w:rsidP="0D0C0E99" w:rsidRDefault="0D0C0E99" w14:paraId="683A2B1B" w14:textId="74C82AE6">
      <w:pPr>
        <w:pStyle w:val="Normal"/>
        <w:spacing w:before="240" w:beforeAutospacing="off" w:after="240" w:afterAutospacing="off"/>
        <w:jc w:val="left"/>
        <w:rPr>
          <w:rFonts w:ascii="Times New Roman" w:hAnsi="Times New Roman" w:eastAsia="Times New Roman" w:cs="Times New Roman"/>
          <w:b w:val="1"/>
          <w:bCs w:val="1"/>
          <w:noProof w:val="0"/>
          <w:sz w:val="24"/>
          <w:szCs w:val="24"/>
          <w:lang w:val="en-US"/>
        </w:rPr>
      </w:pPr>
    </w:p>
    <w:p w:rsidR="0D0C0E99" w:rsidP="0D0C0E99" w:rsidRDefault="0D0C0E99" w14:paraId="7FFE29BD" w14:textId="3120C482">
      <w:pPr>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43F157"/>
    <w:rsid w:val="0D0C0E99"/>
    <w:rsid w:val="1243F157"/>
    <w:rsid w:val="2DB461D3"/>
    <w:rsid w:val="2E320823"/>
    <w:rsid w:val="4117B01F"/>
    <w:rsid w:val="5E27F0E5"/>
    <w:rsid w:val="63B2D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3F157"/>
  <w15:chartTrackingRefBased/>
  <w15:docId w15:val="{FE9BEED5-FFA7-4058-B07E-393D666817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2026-04-27T03:39:14.6669964Z</dcterms:created>
  <dcterms:modified xsi:type="dcterms:W3CDTF">2026-04-27T03:46:28.7587440Z</dcterms:modified>
  <dc:creator>Cordero-Campos, Alexis</dc:creator>
  <lastModifiedBy>Cordero-Campos, Alexis</lastModifiedBy>
</coreProperties>
</file>