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keepNext w:val="0"/>
        <w:keepLines w:val="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mbyk1opp1kg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Pasos para la creación del agente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continuación se detallan los pasos para instalar el agente en la Raspberry Pi Zero 2 W. Primero, debe instalarse un sistema operativo en la placa, la cual requiere una tarjeta micro SD para el almacenamiento (se utilizó una tarjeta de 128GB, clase 10).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Una vez insertada la tarjeta micro SD en la Raspberry Pi Zero 2 W y conectada a una fuente de alimentación, la placa arrancará y se conectará a la red Wi-Fi previamente configurada. Esto permitirá la conexión a través del protocolo SSH (Secure Shell).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establecer la conexión SSH, se usó el programa PuTTY (https://www.putty.org/), compatible con el sistema operativo Windows (MSI ‘Windows Installer’ - 64-bit x86). Durante la configuración, se solicitarán el nombre de usuario y la contraseña de la Raspberry Pi Zero 2 W. Al establecer conexión por SSH, el dispositivo se encuentra preparado para la instalación del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agente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que gestionará la conexión de los diversos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nodos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micro-ROS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00" w:lineRule="auto"/>
        <w:jc w:val="both"/>
        <w:rPr>
          <w:color w:val="66666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su instalación en la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Raspberry Pi Zero 2 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se deben realizar los pasos listados a continuación: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Actualizar e instalar dependencias: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 este paso se asegura de que el sistema operativo esté actualizado y de que todas las dependencias necesarias estén instaladas.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Clonar el repositorio: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Clona el repositorio de Micro-XRCE-DDS-Agent desde GitHub.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Configurar y Compilar 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agente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Configura y compila el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agente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utilizando CMake.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Ejecutar 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agente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Ejecuta el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agente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utilizando el transporte adecuado (UDP, serial, TCP, etc.). Para este caso UDP.</w:t>
      </w:r>
    </w:p>
    <w:p w:rsidR="00000000" w:rsidDel="00000000" w:rsidP="00000000" w:rsidRDefault="00000000" w:rsidRPr="00000000" w14:paraId="0000000D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color w:val="66666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Actualizar e instalar dependencias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color w:val="999999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rtl w:val="0"/>
        </w:rPr>
        <w:t xml:space="preserve">sudo apt update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color w:val="999999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rtl w:val="0"/>
        </w:rPr>
        <w:t xml:space="preserve">sudo apt upgrade -y</w:t>
      </w:r>
    </w:p>
    <w:p w:rsidR="00000000" w:rsidDel="00000000" w:rsidP="00000000" w:rsidRDefault="00000000" w:rsidRPr="00000000" w14:paraId="00000011">
      <w:pPr>
        <w:jc w:val="both"/>
        <w:rPr>
          <w:color w:val="66666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rtl w:val="0"/>
        </w:rPr>
        <w:t xml:space="preserve">sudo apt install cmake build-essential git -y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Clonar el repositorio </w:t>
      </w:r>
    </w:p>
    <w:p w:rsidR="00000000" w:rsidDel="00000000" w:rsidP="00000000" w:rsidRDefault="00000000" w:rsidRPr="00000000" w14:paraId="00000014">
      <w:pPr>
        <w:jc w:val="both"/>
        <w:rPr>
          <w:color w:val="66666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Clona el Repositorio de GitHub que contiene el código fuente del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agente Micro-XRCE-DDS-Agent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color w:val="999999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rtl w:val="0"/>
        </w:rPr>
        <w:t xml:space="preserve">git clone https://github.com/eProsima/Micro-XRCE-DDS-Agent.git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color w:val="999999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rtl w:val="0"/>
        </w:rPr>
        <w:t xml:space="preserve">cd Micro-XRCE-DDS-Agent</w:t>
      </w:r>
    </w:p>
    <w:p w:rsidR="00000000" w:rsidDel="00000000" w:rsidP="00000000" w:rsidRDefault="00000000" w:rsidRPr="00000000" w14:paraId="00000017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Configurar y Compilar 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agente</w:t>
      </w:r>
    </w:p>
    <w:p w:rsidR="00000000" w:rsidDel="00000000" w:rsidP="00000000" w:rsidRDefault="00000000" w:rsidRPr="00000000" w14:paraId="00000019">
      <w:pPr>
        <w:jc w:val="both"/>
        <w:rPr>
          <w:color w:val="66666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crea un directorio de compilación, luego se configura el proyecto con CMake y se lo compila: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color w:val="999999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rtl w:val="0"/>
        </w:rPr>
        <w:t xml:space="preserve">mkdir build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color w:val="999999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rtl w:val="0"/>
        </w:rPr>
        <w:t xml:space="preserve">cd build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color w:val="999999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rtl w:val="0"/>
        </w:rPr>
        <w:t xml:space="preserve">cmake ..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rtl w:val="0"/>
        </w:rPr>
        <w:t xml:space="preserve">make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Ejecutar 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agente</w:t>
      </w:r>
    </w:p>
    <w:p w:rsidR="00000000" w:rsidDel="00000000" w:rsidP="00000000" w:rsidRDefault="00000000" w:rsidRPr="00000000" w14:paraId="00000020">
      <w:pPr>
        <w:jc w:val="both"/>
        <w:rPr>
          <w:color w:val="66666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Una vez que la compilación se completó, se ejecuta el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agente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utilizando el transporte UDP en el puerto 8888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color w:val="66666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rtl w:val="0"/>
        </w:rPr>
        <w:t xml:space="preserve">./MicroXRCEAgent udp4 -p 8888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Nota: Si bien para este proyecto se utiliza el transporte UDP para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Micro-XRCE-DDS-Agent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es posible utilizar otro medio utilizando las opciones a continuación</w:t>
      </w:r>
    </w:p>
    <w:p w:rsidR="00000000" w:rsidDel="00000000" w:rsidP="00000000" w:rsidRDefault="00000000" w:rsidRPr="00000000" w14:paraId="00000023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Transporte por conexión serie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color w:val="999999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rtl w:val="0"/>
        </w:rPr>
        <w:t xml:space="preserve">./MicroXRCEAgent serial --dev /dev/ttyUSB0 -b 115200</w:t>
      </w:r>
    </w:p>
    <w:p w:rsidR="00000000" w:rsidDel="00000000" w:rsidP="00000000" w:rsidRDefault="00000000" w:rsidRPr="00000000" w14:paraId="00000026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debe cambiar /dev/ttyUSB0 al puerto serial correcto y 115200 a la velocidad de baudios adecuada.</w:t>
      </w:r>
    </w:p>
    <w:p w:rsidR="00000000" w:rsidDel="00000000" w:rsidP="00000000" w:rsidRDefault="00000000" w:rsidRPr="00000000" w14:paraId="00000028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Transporte TCP: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color w:val="999999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rtl w:val="0"/>
        </w:rPr>
        <w:t xml:space="preserve">./MicroXRCEAgent tcp4 -p 8888</w:t>
      </w:r>
    </w:p>
    <w:p w:rsidR="00000000" w:rsidDel="00000000" w:rsidP="00000000" w:rsidRDefault="00000000" w:rsidRPr="00000000" w14:paraId="0000002B">
      <w:pPr>
        <w:jc w:val="both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Una vez finalizada la instalación y puesta en funcionamiento del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Agente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se debe visualizar una pantalla como la siguiente, en la cual se recibirán las conexiones de los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Nodos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que forman parte de la red.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Layout w:type="fixed"/>
        <w:tblLook w:val="0600"/>
      </w:tblPr>
      <w:tblGrid>
        <w:gridCol w:w="8835"/>
        <w:tblGridChange w:id="0">
          <w:tblGrid>
            <w:gridCol w:w="8835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Style w:val="Heading6"/>
              <w:keepNext w:val="0"/>
              <w:keepLines w:val="0"/>
              <w:spacing w:after="0" w:before="0" w:line="414.72" w:lineRule="auto"/>
              <w:ind w:left="20" w:firstLine="0"/>
              <w:rPr>
                <w:rFonts w:ascii="Times New Roman" w:cs="Times New Roman" w:eastAsia="Times New Roman" w:hAnsi="Times New Roman"/>
                <w:b w:val="1"/>
                <w:i w:val="0"/>
                <w:color w:val="000000"/>
              </w:rPr>
            </w:pPr>
            <w:bookmarkStart w:colFirst="0" w:colLast="0" w:name="_xl7ad9l2ppwc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rtl w:val="0"/>
              </w:rPr>
              <w:t xml:space="preserve">Figura 1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414.72" w:lineRule="auto"/>
              <w:ind w:left="20" w:firstLine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Agente micro-ROS ejecutándose en la Raspberry Pi Zero 2 W.</w:t>
            </w:r>
          </w:p>
        </w:tc>
      </w:tr>
      <w:tr>
        <w:trPr>
          <w:cantSplit w:val="0"/>
          <w:trHeight w:val="2195.000000000009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31.2" w:lineRule="auto"/>
              <w:jc w:val="center"/>
              <w:rPr>
                <w:color w:val="666666"/>
              </w:rPr>
            </w:pPr>
            <w:r w:rsidDel="00000000" w:rsidR="00000000" w:rsidRPr="00000000">
              <w:rPr>
                <w:color w:val="666666"/>
              </w:rPr>
              <w:drawing>
                <wp:inline distB="114300" distT="114300" distL="114300" distR="114300">
                  <wp:extent cx="4541791" cy="234166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17432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1791" cy="23416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476.92800000000005" w:lineRule="auto"/>
              <w:ind w:left="20" w:firstLine="0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Nota: Generada el 02-08-2024 a las 15:25h.</w:t>
            </w:r>
          </w:p>
        </w:tc>
      </w:tr>
    </w:tbl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lowerLetter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