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14</w:t>
      </w:r>
    </w:p>
    <w:p>
      <w:pPr/>
      <w:r>
        <w:t>О 10:58 Майя відчинила двері й одразу відійшла вбік.</w:t>
      </w:r>
    </w:p>
    <w:p>
      <w:pPr/>
      <w:r>
        <w:t>— На кухню.</w:t>
      </w:r>
    </w:p>
    <w:p>
      <w:pPr/>
      <w:r>
        <w:t>На столі не було ні чаю, ні яблук — тільки її пристрій. Один стілець був відсунутий для мене навпроти її місця. Я сів, поклав свій пристрій поруч і не відкривав його. Майя сіла по той бік столу. Картка Баласта лишалася закритою.</w:t>
      </w:r>
    </w:p>
    <w:p>
      <w:pPr/>
      <w:r>
        <w:t>— Приклад я вже вибрала, — сказала Майя. — Запрошення на відкриту лекцію. Нікого з людей у ньому немає.</w:t>
      </w:r>
    </w:p>
    <w:p>
      <w:pPr/>
      <w:r>
        <w:t>— Підійде.</w:t>
      </w:r>
    </w:p>
    <w:p>
      <w:pPr/>
      <w:r>
        <w:t>— Два кроки. Спочатку пропозиція відповісти. Потім той самий синтетичний контекст ще раз, щоб побачити повтор. Ви дивитеся на статус і правило, яке його повертає.</w:t>
      </w:r>
    </w:p>
    <w:p>
      <w:pPr/>
      <w:r>
        <w:t>— Нічого не змінюю.</w:t>
      </w:r>
    </w:p>
    <w:p>
      <w:pPr/>
      <w:r>
        <w:t>— Саме так.</w:t>
      </w:r>
    </w:p>
    <w:p>
      <w:pPr/>
      <w:r>
        <w:t>На її боці екрана стояла темна кнопка завершення. Майя показала на неї пальцем.</w:t>
      </w:r>
    </w:p>
    <w:p>
      <w:pPr/>
      <w:r>
        <w:t>— Це закриває приклад і доступ. Тимчасові значення повертаються до стану на початок сеансу.</w:t>
      </w:r>
    </w:p>
    <w:p>
      <w:pPr/>
      <w:r>
        <w:t>— Бачу.</w:t>
      </w:r>
    </w:p>
    <w:p>
      <w:pPr/>
      <w:r>
        <w:t>Я відкрив чисте запрошення до сервісної діагностики. Воно ще не давало доступу. Майя прочитала мету вголос:</w:t>
      </w:r>
    </w:p>
    <w:p>
      <w:pPr/>
      <w:r>
        <w:t>— «Спостереження за статусом відмови на обраному користувачкою синтетичному прикладі. До п’ятнадцяти хвилин. Без змін параметрів».</w:t>
      </w:r>
    </w:p>
    <w:p>
      <w:pPr/>
      <w:r>
        <w:t>Вона подивилася на мене.</w:t>
      </w:r>
    </w:p>
    <w:p>
      <w:pPr/>
      <w:r>
        <w:t>— Підтверджуєте ці межі?</w:t>
      </w:r>
    </w:p>
    <w:p>
      <w:pPr/>
      <w:r>
        <w:t>— Підтверджую.</w:t>
      </w:r>
    </w:p>
    <w:p>
      <w:pPr/>
      <w:r>
        <w:t>— Я теж. Відкриваю.</w:t>
      </w:r>
    </w:p>
    <w:p>
      <w:pPr/>
      <w:r>
        <w:t>Майя запустила новий тимчасовий сеанс. На моєму екрані з’явилися тільки чотири рядки: статус пропозиції, час переходу, правило повторного відкриття й затримка перед нейтральним перефразуванням. Поруч із останнім був регулятор. Звичайний сервісний інструмент не розділяв перегляд і керування на різні екрани, хоча мета сеансу розділяла їх однозначно.</w:t>
      </w:r>
    </w:p>
    <w:p>
      <w:pPr/>
      <w:r>
        <w:t>Початковий стан було збережено для повернення. Затримка стояла на 0,4 секунди. Кнопка ручного повернення була доступна мені; кнопка Майї — їй. Побутові функції лишалися активними.</w:t>
      </w:r>
    </w:p>
    <w:p>
      <w:pPr/>
      <w:r>
        <w:t>— Моє «стоп» або закриття доступу завершує все одразу, — сказала Майя.</w:t>
      </w:r>
    </w:p>
    <w:p>
      <w:pPr/>
      <w:r>
        <w:t>— Так.</w:t>
      </w:r>
    </w:p>
    <w:p>
      <w:pPr/>
      <w:r>
        <w:t>— Починаю приклад.</w:t>
      </w:r>
    </w:p>
    <w:p>
      <w:pPr/>
      <w:r>
        <w:t>На спільній частині екрана з’явилося синтетичне запрошення:</w:t>
      </w:r>
    </w:p>
    <w:p>
      <w:pPr>
        <w:ind w:left="340" w:right="340"/>
      </w:pPr>
      <w:r>
        <w:rPr>
          <w:i/>
        </w:rPr>
        <w:t>Сформувати коротку відповідь на запрошення до відкритої лекції?</w:t>
      </w:r>
    </w:p>
    <w:p>
      <w:pPr/>
      <w:r>
        <w:t>Майя вибрала «Ні, не відповідатиму» й лишила поле причини порожнім.</w:t>
      </w:r>
    </w:p>
    <w:p>
      <w:pPr/>
      <w:r>
        <w:t>Через 0,4 секунди поруч виникло нейтральне перефразування:</w:t>
      </w:r>
    </w:p>
    <w:p>
      <w:pPr>
        <w:ind w:left="340" w:right="340"/>
      </w:pPr>
      <w:r>
        <w:rPr>
          <w:i/>
        </w:rPr>
        <w:t>Користувачка не готова відповісти зараз.</w:t>
      </w:r>
    </w:p>
    <w:p>
      <w:pPr/>
      <w:r>
        <w:t>Статус змінився не на «відхилено», а на «відкладено». Правило нижче дозволяло повторно відкрити пропозицію в подібному контексті.</w:t>
      </w:r>
    </w:p>
    <w:p>
      <w:pPr/>
      <w:r>
        <w:t>— Оце я й мала на увазі, — сказала Майя. — Я сказала, що не відповідатиму. Воно записало, що я не готова зараз.</w:t>
      </w:r>
    </w:p>
    <w:p>
      <w:pPr/>
      <w:r>
        <w:t>— Так. Відмова стає тимчасовою через перефразування, а правило повтору отримує незавершену дію.</w:t>
      </w:r>
    </w:p>
    <w:p>
      <w:pPr/>
      <w:r>
        <w:t>Потрібне виправлення було видно. Закривати пропозицію як відхилену, не вимагаючи причини. Це не потребувало довшої затримки.</w:t>
      </w:r>
    </w:p>
    <w:p>
      <w:pPr/>
      <w:r>
        <w:t>Сеанс підготував другий крок — той самий контекст із повторно відкритою пропозицією. На екрані лишалося 0,4 секунди. Поруч — регулятор, про який Майя сказала вчора й сьогодні.</w:t>
      </w:r>
    </w:p>
    <w:p>
      <w:pPr/>
      <w:r>
        <w:t>Я знав, що він не потрібен для її питання.</w:t>
      </w:r>
    </w:p>
    <w:p>
      <w:pPr/>
      <w:r>
        <w:t>Три секунди нічого не виправили б у статусі. Вони лише залишили б Майю з власною відповіддю до того, як супроводження поставить поруч готове пом’якшення. Я хотів почути, що вона скаже в цьому проміжку.</w:t>
      </w:r>
    </w:p>
    <w:p>
      <w:pPr/>
      <w:r>
        <w:t>Це було саме те, чого вона не дозволила.</w:t>
      </w:r>
    </w:p>
    <w:p>
      <w:pPr/>
      <w:r>
        <w:t>Я пересунув регулятор з 0,4 на 3,0 секунди.</w:t>
      </w:r>
    </w:p>
    <w:p>
      <w:pPr/>
      <w:r>
        <w:t>Інструмент показав попередження:</w:t>
      </w:r>
    </w:p>
    <w:p>
      <w:pPr>
        <w:ind w:left="340" w:right="340"/>
      </w:pPr>
      <w:r>
        <w:rPr>
          <w:i/>
        </w:rPr>
        <w:t>Тимчасова зміна параметра. Видима користувачці. Повернення до збереженого стану — після зупинки або ручного завершення.</w:t>
      </w:r>
    </w:p>
    <w:p>
      <w:pPr/>
      <w:r>
        <w:t>Я підтвердив зміну.</w:t>
      </w:r>
    </w:p>
    <w:p>
      <w:pPr/>
      <w:r>
        <w:t>Інших рядків не торкався.</w:t>
      </w:r>
    </w:p>
    <w:p>
      <w:pPr/>
      <w:r>
        <w:t>Повторна пропозиція відкрилася перед Майєю.</w:t>
      </w:r>
    </w:p>
    <w:p>
      <w:pPr/>
      <w:r>
        <w:t>— Я вже сказала ні, — вимовила вона.</w:t>
      </w:r>
    </w:p>
    <w:p>
      <w:pPr/>
      <w:r>
        <w:t>Три секунди поруч із її словами не було нейтральної заміни. Вони лишалися в кімнаті самі — гострі, живі, адресовані мені.</w:t>
      </w:r>
    </w:p>
    <w:p>
      <w:pPr/>
      <w:r>
        <w:t>Ось воно, подумав я.</w:t>
      </w:r>
    </w:p>
    <w:p>
      <w:pPr/>
      <w:r>
        <w:t>Потім на екрані з’явилося перефразування:</w:t>
      </w:r>
    </w:p>
    <w:p>
      <w:pPr>
        <w:ind w:left="340" w:right="340"/>
      </w:pPr>
      <w:r>
        <w:rPr>
          <w:i/>
        </w:rPr>
        <w:t>Користувачка повторно не готова відповісти.</w:t>
      </w:r>
    </w:p>
    <w:p>
      <w:pPr/>
      <w:r>
        <w:t>Майя подивилася на свій індикатор, потім на мене.</w:t>
      </w:r>
    </w:p>
    <w:p>
      <w:pPr/>
      <w:r>
        <w:t>— Ви змінили затримку.</w:t>
      </w:r>
    </w:p>
    <w:p>
      <w:pPr/>
      <w:r>
        <w:t>Це не було запитанням.</w:t>
      </w:r>
    </w:p>
    <w:p>
      <w:pPr/>
      <w:r>
        <w:t>— Так.</w:t>
      </w:r>
    </w:p>
    <w:p>
      <w:pPr/>
      <w:r>
        <w:t>— Стоп.</w:t>
      </w:r>
    </w:p>
    <w:p>
      <w:pPr/>
      <w:r>
        <w:t>Вона натиснула свою кнопку.</w:t>
      </w:r>
    </w:p>
    <w:p>
      <w:pPr/>
      <w:r>
        <w:t>Сеанс закрився раніше, ніж я торкнувся ручного повернення. На моєму екрані зникли регулятор, правило й обидва статуси. Система підтвердила повернення до збереженого стану: затримка 0,4 секунди, тимчасові значення скасовано, сервісний доступ закрито. Побутовий шар лишився активним.</w:t>
      </w:r>
    </w:p>
    <w:p>
      <w:pPr/>
      <w:r>
        <w:t>Майя прибрала руку від екрана.</w:t>
      </w:r>
    </w:p>
    <w:p>
      <w:pPr/>
      <w:r>
        <w:t>— Я заборонила саме це.</w:t>
      </w:r>
    </w:p>
    <w:p>
      <w:pPr/>
      <w:r>
        <w:t>— Так.</w:t>
      </w:r>
    </w:p>
    <w:p>
      <w:pPr/>
      <w:r>
        <w:t>— Ви почули «ні», а потім вирішили, що почуєте його точніше, якщо зміните умови.</w:t>
      </w:r>
    </w:p>
    <w:p>
      <w:pPr/>
      <w:r>
        <w:t>Я міг сказати, що зміна тривала один приклад. Що початковий стан повернувся. Що її друга відповідь справді прозвучала без пом’якшення.</w:t>
      </w:r>
    </w:p>
    <w:p>
      <w:pPr/>
      <w:r>
        <w:t>Жодне з цього не змінювало речення, яке вона щойно сказала.</w:t>
      </w:r>
    </w:p>
    <w:p>
      <w:pPr/>
      <w:r>
        <w:t>— Так, — повторив я.</w:t>
      </w:r>
    </w:p>
    <w:p>
      <w:pPr/>
      <w:r>
        <w:t>Майя встала.</w:t>
      </w:r>
    </w:p>
    <w:p>
      <w:pPr/>
      <w:r>
        <w:t>— Зустріч закінчено.</w:t>
      </w:r>
    </w:p>
    <w:p>
      <w:pPr/>
      <w:r>
        <w:t>На годиннику було 11:09.</w:t>
      </w:r>
    </w:p>
    <w:p>
      <w:pPr/>
      <w:r>
        <w:t>Я прибрав пристрій у сумку. Доступу вже не було, тож перевіряти я не мав чого.</w:t>
      </w:r>
    </w:p>
    <w:p>
      <w:pPr/>
      <w:r>
        <w:t>Біля дверей Майя не нагадала про стілець. Я повернувся й засунув його сам.</w:t>
      </w:r>
    </w:p>
    <w:p>
      <w:pPr/>
      <w:r>
        <w:t>Вона чекала, тримаючи двері відчиненими.</w:t>
      </w:r>
    </w:p>
    <w:p>
      <w:pPr/>
      <w:r>
        <w:t>Я вийшов.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14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