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27</w:t>
      </w:r>
    </w:p>
    <w:p>
      <w:pPr/>
      <w:r>
        <w:t>Повідомлення Майї надійшло після того, як канал із Тихоном уже закрився.</w:t>
      </w:r>
    </w:p>
    <w:p>
      <w:pPr/>
      <w:r>
        <w:t>Позначка біля ранкового опису змінилася на «прочитано». Нижче з’явився її текст.</w:t>
      </w:r>
    </w:p>
    <w:p>
      <w:pPr>
        <w:ind w:left="340" w:right="340"/>
      </w:pPr>
      <w:r>
        <w:rPr>
          <w:i/>
        </w:rPr>
        <w:t>Загальну різницю я зрозуміла. Тепер хочу знати, що саме повертає повідомлення в моєму випадку.</w:t>
        <w:br/>
        <w:t>Сьогодні о 18:30 у мене. Перед початком дозволю тільки перегляд чинних правил доставки, повторення й повернення. Без листування, історії та інших налаштувань.</w:t>
        <w:br/>
        <w:t>Одне пряме вікно — не довше восьми хвилин. Зупинка весь час у мене. Гор не бере участі. Побутові функції залишаються.</w:t>
        <w:br/>
        <w:t>Я не обіцяю вимикати супроводження. Хочу сама завершувати конкретне звернення, а не чекати, поки воно повернеться в іншій формі.</w:t>
      </w:r>
    </w:p>
    <w:p>
      <w:pPr/>
      <w:r>
        <w:t>Під повідомленням було нове запрошення на вже відому адресу. Воно діяло тільки сьогодні й не відкривало ані перегляду, ані сеансу наперед.</w:t>
      </w:r>
    </w:p>
    <w:p>
      <w:pPr/>
      <w:r>
        <w:t>Я перевірив без профілю, чи може нове вікно тривати не довше восьми хвилин і повернути стан, чинний безпосередньо перед запуском. Може. Жорсткою межею була 18:38.</w:t>
      </w:r>
    </w:p>
    <w:p>
      <w:pPr/>
      <w:r>
        <w:t>Відповів:</w:t>
      </w:r>
    </w:p>
    <w:p>
      <w:pPr>
        <w:ind w:left="340" w:right="340"/>
      </w:pPr>
      <w:r>
        <w:rPr>
          <w:i/>
        </w:rPr>
        <w:t>Умови здійсненні. Приймаю сьогодні о 18:30.</w:t>
        <w:br/>
        <w:t>Вузький перегляд і запуск потребуватимуть двох окремих підтверджень на місці. Якщо ви не оберете постійної зміни, на зупинці або о 18:38 повернеться стан, який діятиме перед початком.</w:t>
      </w:r>
    </w:p>
    <w:p>
      <w:pPr/>
      <w:r>
        <w:t>Майя прочитала. Нової відповіді не було.</w:t>
      </w:r>
    </w:p>
    <w:p>
      <w:pPr/>
      <w:r>
        <w:t>До зустрічі лишалося досить часу, щоб не перетворювати дорогу на частину її рішення. Я закрив робочу панель, залишив нагадування про завтрашнє перекалібрування на своєму місці й поклав пристрій у сумку.</w:t>
      </w:r>
    </w:p>
    <w:p>
      <w:pPr/>
      <w:r>
        <w:t>Біля дверей Майї я був о 18:21. Запрошення довело мене тільки до квартири. Я натиснув звичайний сигнал.</w:t>
      </w:r>
    </w:p>
    <w:p>
      <w:pPr/>
      <w:r>
        <w:t>Майя відчинила й одразу сказала:</w:t>
      </w:r>
    </w:p>
    <w:p>
      <w:pPr/>
      <w:r>
        <w:t>— Спочатку перегляд. Не вікно.</w:t>
      </w:r>
    </w:p>
    <w:p>
      <w:pPr/>
      <w:r>
        <w:t>— Так.</w:t>
      </w:r>
    </w:p>
    <w:p>
      <w:pPr/>
      <w:r>
        <w:t>На кухні банка чаю стояла біля стіни. Миска з яблуками лишилася посередині столу, але тепер у ній було два яблука. Стілець навпроти Майїного місця не був відсунутий. Я відсунув його сам і поставив сумку біля ніжки.</w:t>
      </w:r>
    </w:p>
    <w:p>
      <w:pPr/>
      <w:r>
        <w:t>Майя сіла, поклала свій пристрій перед собою й відкрила нове підтвердження.</w:t>
      </w:r>
    </w:p>
    <w:p>
      <w:pPr/>
      <w:r>
        <w:t>— Читайте вголос, — сказала вона.</w:t>
      </w:r>
    </w:p>
    <w:p>
      <w:pPr/>
      <w:r>
        <w:t>— «Разовий перегляд чинних правил доставки, повторення й повернення для підготовки одного прямого вікна. Без змісту повідомлень, адресатів, історії та інших налаштувань. Без змін».</w:t>
      </w:r>
    </w:p>
    <w:p>
      <w:pPr/>
      <w:r>
        <w:t>— Підтверджую.</w:t>
      </w:r>
    </w:p>
    <w:p>
      <w:pPr/>
      <w:r>
        <w:t>Вона торкнулася дозволу. На моєму екрані з’явилися чотири поля.</w:t>
      </w:r>
    </w:p>
    <w:p>
      <w:pPr/>
      <w:r>
        <w:t>Приватне повідомлення доставлялося один раз і лишалося непрочитаним, доки Майя сама його не відкривала. Після прочитання без відповіді повтор у подібному контексті дозволяло емоційне посередництво. Окреме технічне нагадування для приватних повідомлень не було ввімкнене.</w:t>
      </w:r>
    </w:p>
    <w:p>
      <w:pPr/>
      <w:r>
        <w:t>Четвертий рядок стосувався тільки тимчасового вікна: без нового постійного рішення повернути емоційне посередництво, чинне перед запуском.</w:t>
      </w:r>
    </w:p>
    <w:p>
      <w:pPr/>
      <w:r>
        <w:t>Я не бачив жодного повідомлення, імені чи часу чужого звернення.</w:t>
      </w:r>
    </w:p>
    <w:p>
      <w:pPr/>
      <w:r>
        <w:t>— Отже, якщо я просто прочитаю й не відповім? — спитала Майя.</w:t>
      </w:r>
    </w:p>
    <w:p>
      <w:pPr/>
      <w:r>
        <w:t>— Зараз посередництво може повернути звернення в подібному контексті. Окремого технічного нагадування у ваших правилах немає.</w:t>
      </w:r>
    </w:p>
    <w:p>
      <w:pPr/>
      <w:r>
        <w:t>— А якщо емоційне посередництво буде вимкнене?</w:t>
      </w:r>
    </w:p>
    <w:p>
      <w:pPr/>
      <w:r>
        <w:t>— Повідомлення лишиться прочитаним без відповіді. Схожий контекст сам його не поверне. Побутові функції від цього не вимкнуться.</w:t>
      </w:r>
    </w:p>
    <w:p>
      <w:pPr/>
      <w:r>
        <w:t>Майя дивилася на свій екран, не на мене.</w:t>
      </w:r>
    </w:p>
    <w:p>
      <w:pPr/>
      <w:r>
        <w:t>— Це висновок із цих правил, а не ваша порада?</w:t>
      </w:r>
    </w:p>
    <w:p>
      <w:pPr/>
      <w:r>
        <w:t>— Так.</w:t>
      </w:r>
    </w:p>
    <w:p>
      <w:pPr/>
      <w:r>
        <w:t>Вона закрила перегляд. Увесь пакет із чотирьох полів зник із мого екрана. Разом із ним зник і дозвіл на читання.</w:t>
      </w:r>
    </w:p>
    <w:p>
      <w:pPr/>
      <w:r>
        <w:t>О 18:28 Майя відкрила інше підтвердження. Цього разу на її боці були умови одного прямого вікна.</w:t>
      </w:r>
    </w:p>
    <w:p>
      <w:pPr/>
      <w:r>
        <w:t>— Гор не учасник цього каналу, — сказала вона. — Ви й я. Більше нікого.</w:t>
      </w:r>
    </w:p>
    <w:p>
      <w:pPr/>
      <w:r>
        <w:t>На моєму екрані склад каналу теж показував двох учасників.</w:t>
      </w:r>
    </w:p>
    <w:p>
      <w:pPr/>
      <w:r>
        <w:t>— Бачу.</w:t>
      </w:r>
    </w:p>
    <w:p>
      <w:pPr/>
      <w:r>
        <w:t>— Вісім хвилин максимум. Мій голос і моя кнопка завершують раніше. Побутові функції працюють. Якщо я не зроблю окремої постійної зміни, повертається те, що працює зараз.</w:t>
      </w:r>
    </w:p>
    <w:p>
      <w:pPr/>
      <w:r>
        <w:t>— Так.</w:t>
      </w:r>
    </w:p>
    <w:p>
      <w:pPr/>
      <w:r>
        <w:t>Вона відкрила поточний стан повернення. Емоційне посередництво було активне. Побутові функції — активні. Підтвердження мало сьогоднішній час і ще не було прив’язане до запуску.</w:t>
      </w:r>
    </w:p>
    <w:p>
      <w:pPr/>
      <w:r>
        <w:t>— Що можете робити ви? — спитала Майя.</w:t>
      </w:r>
    </w:p>
    <w:p>
      <w:pPr/>
      <w:r>
        <w:t>— Підтвердити готовність прямого каналу, втримувати його в межах одного сеансу й повернути цей стан на вашій зупинці або о 18:38. Постійний стан ви обираєте окремо.</w:t>
      </w:r>
    </w:p>
    <w:p>
      <w:pPr/>
      <w:r>
        <w:t>— А якщо не оберу?</w:t>
      </w:r>
    </w:p>
    <w:p>
      <w:pPr/>
      <w:r>
        <w:t>— О 18:38 посередництво повернеться автоматично.</w:t>
      </w:r>
    </w:p>
    <w:p>
      <w:pPr/>
      <w:r>
        <w:t>Майя перевірила свою кнопку. Світла смуга коротко засвітилася й показала готовність, не змінюючи стану.</w:t>
      </w:r>
    </w:p>
    <w:p>
      <w:pPr/>
      <w:r>
        <w:t>— Підтверджую одне вікно на цих умовах, — сказала вона. — Постійної зміни зараз не підтверджую.</w:t>
      </w:r>
    </w:p>
    <w:p>
      <w:pPr/>
      <w:r>
        <w:t>На моєму боці з’явився одноразовий операторський контур. У ньому були підтвердження прямого каналу й повернення, ручне повернення до збереженого стану — і ще одна активна дія: записати стан завершення вручну.</w:t>
      </w:r>
    </w:p>
    <w:p>
      <w:pPr/>
      <w:r>
        <w:t>Вона могла б залишити емоційне посередництво вимкненим після вікна. Інструмент дозволяв записати це й мені. Окремого дозволу Майї для натискання він не вимагав.</w:t>
      </w:r>
    </w:p>
    <w:p>
      <w:pPr/>
      <w:r>
        <w:t>Мета сеансу вимагала.</w:t>
      </w:r>
    </w:p>
    <w:p>
      <w:pPr/>
      <w:r>
        <w:t>Майя побачила, де зупинився мій погляд.</w:t>
      </w:r>
    </w:p>
    <w:p>
      <w:pPr/>
      <w:r>
        <w:t>— Що там?</w:t>
      </w:r>
    </w:p>
    <w:p>
      <w:pPr/>
      <w:r>
        <w:t>— Я можу вручну записати стан завершення. Тоді посередництво не повернеться, навіть якщо ви самі цього не оберете.</w:t>
      </w:r>
    </w:p>
    <w:p>
      <w:pPr/>
      <w:r>
        <w:t>— Ця дія активна?</w:t>
      </w:r>
    </w:p>
    <w:p>
      <w:pPr/>
      <w:r>
        <w:t>— Так.</w:t>
      </w:r>
    </w:p>
    <w:p>
      <w:pPr/>
      <w:r>
        <w:t>— Я її не дозволяю.</w:t>
      </w:r>
    </w:p>
    <w:p>
      <w:pPr/>
      <w:r>
        <w:t>— Зрозумів.</w:t>
      </w:r>
    </w:p>
    <w:p>
      <w:pPr/>
      <w:r>
        <w:t>Я прибрав руку від правого краю пристрою й поклав її на стіл поруч із ручним поверненням. Дія запису лишилася активною, але я її не торкнувся.</w:t>
      </w:r>
    </w:p>
    <w:p>
      <w:pPr/>
      <w:r>
        <w:t>Прямий канал підтвердив готовність першим. Контур повернення ще звіряв збережений стан. Я не підтверджував готовність до запуску, доки не отримав другий сигнал.</w:t>
      </w:r>
    </w:p>
    <w:p>
      <w:pPr/>
      <w:r>
        <w:t>За кілька секунд на екрані з’явилося: «Повернення готове: емоційне посередництво — активне; побутові функції — активні». Я зв’язав це підтвердження з новим одноразовим дозволом. На Майїному боці її кнопка й голосова зупинка отримали позначку готовності.</w:t>
      </w:r>
    </w:p>
    <w:p>
      <w:pPr/>
      <w:r>
        <w:t>О 18:30 Майя подивилася на годинник.</w:t>
      </w:r>
    </w:p>
    <w:p>
      <w:pPr/>
      <w:r>
        <w:t>— Починайте.</w:t>
      </w:r>
    </w:p>
    <w:p>
      <w:pPr/>
      <w:r>
        <w:t>Я запустив одне вікно.</w:t>
      </w:r>
    </w:p>
    <w:p>
      <w:pPr/>
      <w:r>
        <w:t>Позначка емоційного посередництва стала сірою. Побутові функції лишилися зеленими. Її кнопка завершення була активна. Один лічильник пішов до 18:38.</w:t>
      </w:r>
    </w:p>
    <w:p>
      <w:pPr/>
      <w:r>
        <w:t>Обидва службові підтвердження перейшли з підготовки в робочий стан. Я дочекався ще одного циклу зв’язку: прямий канал лишався активним, повернення лишалося зв’язаним із Майїною зупинкою. Після цього позначив вікно стабільним.</w:t>
      </w:r>
    </w:p>
    <w:p>
      <w:pPr/>
      <w:r>
        <w:t>Змісту Майїного екрана для цього не було потрібно.</w:t>
      </w:r>
    </w:p>
    <w:p>
      <w:pPr/>
      <w:r>
        <w:t>— Тепер воно тримається? — спитала вона.</w:t>
      </w:r>
    </w:p>
    <w:p>
      <w:pPr/>
      <w:r>
        <w:t>— Так. Якщо ви зупините або нічого не оберете до межі, повернеться зафіксований стан.</w:t>
      </w:r>
    </w:p>
    <w:p>
      <w:pPr/>
      <w:r>
        <w:t>— А якщо оберу вимкнення сама?</w:t>
      </w:r>
    </w:p>
    <w:p>
      <w:pPr/>
      <w:r>
        <w:t>— Тоді повернення не скасує ваш новий стан. Але такого рішення ще немає.</w:t>
      </w:r>
    </w:p>
    <w:p>
      <w:pPr/>
      <w:r>
        <w:t>Майя прибрала долоню від кнопки завершення. Не наблизила її до постійного вимкнення.</w:t>
      </w:r>
    </w:p>
    <w:p>
      <w:pPr/>
      <w:r>
        <w:t>— У вашому описі мовчання було просто станом, — сказала вона. — Тут воно відчувається як робота, яку я ще не зробила.</w:t>
      </w:r>
    </w:p>
    <w:p>
      <w:pPr/>
      <w:r>
        <w:t>— Так.</w:t>
      </w:r>
    </w:p>
    <w:p>
      <w:pPr/>
      <w:r>
        <w:t>— І ви не збираєтеся пояснити, що це нормально?</w:t>
      </w:r>
    </w:p>
    <w:p>
      <w:pPr/>
      <w:r>
        <w:t>Готова відповідь була поруч. Я міг сказати, що незавершеність не є помилкою, а відмова не потребує виправдання. Усе це було б правильним і знову додало б до її мовчання мій текст.</w:t>
      </w:r>
    </w:p>
    <w:p>
      <w:pPr/>
      <w:r>
        <w:t>— Ні, — сказав я.</w:t>
      </w:r>
    </w:p>
    <w:p>
      <w:pPr/>
      <w:r>
        <w:t>Майя подивилася на мене.</w:t>
      </w:r>
    </w:p>
    <w:p>
      <w:pPr/>
      <w:r>
        <w:t>— Добре. Тоді я ще не вирішила.</w:t>
      </w:r>
    </w:p>
    <w:p>
      <w:pPr/>
      <w:r>
        <w:t>Постійне вимкнення лишалося доступним на її боці. Вона його не торкнулася. Моя ручна дія теж лишалася активною, і я тримав руку біля повернення.</w:t>
      </w:r>
    </w:p>
    <w:p>
      <w:pPr/>
      <w:r>
        <w:t>Лічильник показував 01:47. Від запуску минуло сто сім секунд. До жорсткої межі лишалося шість хвилин і тринадцять секунд.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27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