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12</w:t>
      </w:r>
    </w:p>
    <w:p>
      <w:pPr/>
      <w:r>
        <w:t>О 09:31 я відкрив робочу кімнату й поставив на стіл еталонний модуль.</w:t>
      </w:r>
    </w:p>
    <w:p>
      <w:pPr/>
      <w:r>
        <w:t>До наступної призначеної зустрічі лишалося достатньо часу, щоб перевірити його без поспіху: три контрольні сигнали, ручне завершення кожного циклу, чисте повернення до нуля. Клієнтського профілю в модулі не було.</w:t>
      </w:r>
    </w:p>
    <w:p>
      <w:pPr/>
      <w:r>
        <w:t>Пристрій лежав поруч. Я відкрив картку Баласта й дочекався, поки засвітиться позначка мікрофона.</w:t>
      </w:r>
    </w:p>
    <w:p>
      <w:pPr/>
      <w:r>
        <w:t>— Добрий ранок, Марку Далю, — сказав Баласт. — Готовність лишається невизначеною. До вільного слота о 09:40 дев’ять хвилин.</w:t>
      </w:r>
    </w:p>
    <w:p>
      <w:pPr/>
      <w:r>
        <w:t>— Поставте таймер на дванадцять хвилин. До його завершення не повертайте мене до готовності.</w:t>
      </w:r>
    </w:p>
    <w:p>
      <w:pPr/>
      <w:r>
        <w:t>— Прийнято. Тема лишиться доступною в картці. Я не нагадуватиму про неї без вашого запиту й не вимагатиму відповіді після таймера.</w:t>
      </w:r>
    </w:p>
    <w:p>
      <w:pPr/>
      <w:r>
        <w:t>— Я не просив останнього.</w:t>
      </w:r>
    </w:p>
    <w:p>
      <w:pPr/>
      <w:r>
        <w:t>— Не просили.</w:t>
      </w:r>
    </w:p>
    <w:p>
      <w:pPr/>
      <w:r>
        <w:t>Я під’єднав перший контрольний канал.</w:t>
      </w:r>
    </w:p>
    <w:p>
      <w:pPr/>
      <w:r>
        <w:t>Допомога спрацювала саме тому, що Баласт нічого більше не зробив. Не перепитав причину. Не запропонував коротше формулювання. Не відступив із позначеною образою, яку потім довелося б виправляти.</w:t>
      </w:r>
    </w:p>
    <w:p>
      <w:pPr/>
      <w:r>
        <w:t>У грудях відпустило настільки мало, що це можна було не помітити. Я помітив.</w:t>
      </w:r>
    </w:p>
    <w:p>
      <w:pPr/>
      <w:r>
        <w:t>Ритм був знайомий: лишитися доступним, не покликати назад, не перетворити мовчання на відмову від підтримки. Колись я зібрав цю послідовність для безпечної присутності. Зібрав добре.</w:t>
      </w:r>
    </w:p>
    <w:p>
      <w:pPr/>
      <w:r>
        <w:t>Баласт не знав, що саме повторив. Я не став пояснювати.</w:t>
      </w:r>
    </w:p>
    <w:p>
      <w:pPr/>
      <w:r>
        <w:t>Перший сигнал пройшов чисто. Я завершив цикл вручну, дочекався нуля й подав другий. Відхилення лишалося в межах еталона. На третьому я навмисно затримав завершення, перевірив, чи модуль не почне наступний цикл сам, і тільки тоді повернув його до нуля.</w:t>
      </w:r>
    </w:p>
    <w:p>
      <w:pPr/>
      <w:r>
        <w:t>Годинник на краю пристрою змінився з 09:39 на 09:40.</w:t>
      </w:r>
    </w:p>
    <w:p>
      <w:pPr/>
      <w:r>
        <w:t>Баласт промовчав.</w:t>
      </w:r>
    </w:p>
    <w:p>
      <w:pPr/>
      <w:r>
        <w:t>Я теж.</w:t>
      </w:r>
    </w:p>
    <w:p>
      <w:pPr/>
      <w:r>
        <w:t>Вільна можливість минула без призначення. У кімнату ніхто не мав прийти о цій годині, ніхто не скасовував зустріч і не чекав моєї відповіді. Сірий слот просто перестав бути майбутнім.</w:t>
      </w:r>
    </w:p>
    <w:p>
      <w:pPr/>
      <w:r>
        <w:t>Я перевірив пломбу модуля й записав три результати в його локальний журнал.</w:t>
      </w:r>
    </w:p>
    <w:p>
      <w:pPr/>
      <w:r>
        <w:t>— Дванадцять хвилин минуло, — сказав Баласт.</w:t>
      </w:r>
    </w:p>
    <w:p>
      <w:pPr/>
      <w:r>
        <w:t>Тему готовності він не відкрив.</w:t>
      </w:r>
    </w:p>
    <w:p>
      <w:pPr/>
      <w:r>
        <w:t>— Перевірку завершено, — сказав я. — Таймер приберіть.</w:t>
      </w:r>
    </w:p>
    <w:p>
      <w:pPr/>
      <w:r>
        <w:t>— Прибрано.</w:t>
      </w:r>
    </w:p>
    <w:p>
      <w:pPr/>
      <w:r>
        <w:t>Я сам відкрив розклад. Між 09:40 і наступною призначеною зустріччю лишався порожній проміжок. Статус готовності стояв окремо: «не визначено користувачем». Баласт не перетворив мовчання на нову відповідь і не повернув слот заднім числом.</w:t>
      </w:r>
    </w:p>
    <w:p>
      <w:pPr/>
      <w:r>
        <w:t>Це було правильно.</w:t>
      </w:r>
    </w:p>
    <w:p>
      <w:pPr/>
      <w:r>
        <w:t>Так само правильно я колись учив систему не робити чужу втому боргом. Не вимагати подяки за присутність. Лишати шлях назад відкритим і не стояти в ньому, наче у дверях.</w:t>
      </w:r>
    </w:p>
    <w:p>
      <w:pPr/>
      <w:r>
        <w:t>Я закрив розклад раніше, ніж думка встигла дійти далі.</w:t>
      </w:r>
    </w:p>
    <w:p>
      <w:pPr/>
      <w:r>
        <w:t>На пристрої засвітився приватний сигнал. Я закрив картку Баласта й побачив, як згасла позначка мікрофона. Лише після цього відкрив повідомлення.</w:t>
      </w:r>
    </w:p>
    <w:p>
      <w:pPr/>
      <w:r>
        <w:t>Відправницею була Майя. Система підтвердила, що повідомлення надійшло з її особистого контуру; жодного нового доступу воно не давало.</w:t>
      </w:r>
    </w:p>
    <w:p>
      <w:pPr>
        <w:ind w:left="340" w:right="340"/>
      </w:pPr>
      <w:r>
        <w:rPr>
          <w:i/>
        </w:rPr>
        <w:t>Сьогодні о 16:30 можу відкрити короткий аудіоканал. Хочу зрозуміти, як у супроводженні позначити відмову без пояснення, щоб її не перетворювали на паузу до наступної пропозиції. Сьогодні — без тестів і змін. Якщо погоджуєтеся, підтвердьте тільки час.</w:t>
      </w:r>
    </w:p>
    <w:p>
      <w:pPr/>
      <w:r>
        <w:t>Я прочитав двічі.</w:t>
      </w:r>
    </w:p>
    <w:p>
      <w:pPr/>
      <w:r>
        <w:t>Практичне питання було точним. Воно не просило оцінити вчорашнє вікно, не пропонувало нового й не давало мені права дивитися профіль.</w:t>
      </w:r>
    </w:p>
    <w:p>
      <w:pPr/>
      <w:r>
        <w:t>Поле відповіді чекало одного часу.</w:t>
      </w:r>
    </w:p>
    <w:p>
      <w:pPr/>
      <w:r>
        <w:t>Я вже знав, яке запитання хотів поставити перед ним: що означало її мовчання вчора, коли вона дивилася на мене й не відводила погляду.</w:t>
      </w:r>
    </w:p>
    <w:p>
      <w:pPr/>
      <w:r>
        <w:t>Воно не стосувалося її запиту.</w:t>
      </w:r>
    </w:p>
    <w:p>
      <w:pPr/>
      <w:r>
        <w:t>Я написав:</w:t>
      </w:r>
    </w:p>
    <w:p>
      <w:pPr>
        <w:ind w:left="340" w:right="340"/>
      </w:pPr>
      <w:r>
        <w:rPr>
          <w:i/>
        </w:rPr>
        <w:t>Підтверджую 16:30.</w:t>
      </w:r>
    </w:p>
    <w:p>
      <w:pPr/>
      <w:r>
        <w:t>І надіслав.</w:t>
      </w:r>
    </w:p>
    <w:p>
      <w:pPr/>
      <w:r>
        <w:t>Повідомлення закрилося. Я повернув контрольну пластину у футляр, але засувку з першого разу не защепнув.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12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