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Розділ 6</w:t>
      </w:r>
    </w:p>
    <w:p>
      <w:pPr/>
      <w:r>
        <w:t>О 10:56 я подзвонив один раз.</w:t>
      </w:r>
    </w:p>
    <w:p>
      <w:pPr/>
      <w:r>
        <w:t>Майя відчинила майже одразу. В одній руці вона тримала скляну банку, у другій — паперову упаковку чаю, яку я впізнав із попередньої зустрічі.</w:t>
      </w:r>
    </w:p>
    <w:p>
      <w:pPr/>
      <w:r>
        <w:t>— Ви на чотири хвилини раніше.</w:t>
      </w:r>
    </w:p>
    <w:p>
      <w:pPr/>
      <w:r>
        <w:t>— Я можу зачекати.</w:t>
      </w:r>
    </w:p>
    <w:p>
      <w:pPr/>
      <w:r>
        <w:t>— Уже ні. Я відчинила.</w:t>
      </w:r>
    </w:p>
    <w:p>
      <w:pPr/>
      <w:r>
        <w:t>Вона пропустила мене й повернулася на кухню. На столі лежала вузька біла етикетка. Майя пересипала чай у банку над раковиною, щоб не збирати листя зі столу, і тільки тоді поставила її поруч із мискою яблук.</w:t>
      </w:r>
    </w:p>
    <w:p>
      <w:pPr/>
      <w:r>
        <w:t>— Гор не приходив? — спитав я.</w:t>
      </w:r>
    </w:p>
    <w:p>
      <w:pPr/>
      <w:r>
        <w:t>— Ні.</w:t>
      </w:r>
    </w:p>
    <w:p>
      <w:pPr/>
      <w:r>
        <w:t>— Не писав про зустріч?</w:t>
      </w:r>
    </w:p>
    <w:p>
      <w:pPr/>
      <w:r>
        <w:t>Майя глянула на мене.</w:t>
      </w:r>
    </w:p>
    <w:p>
      <w:pPr/>
      <w:r>
        <w:t>— Це потрібно для запуску?</w:t>
      </w:r>
    </w:p>
    <w:p>
      <w:pPr/>
      <w:r>
        <w:t>— Ні.</w:t>
      </w:r>
    </w:p>
    <w:p>
      <w:pPr/>
      <w:r>
        <w:t>— Тоді почнімо з того, для чого ви прийшли.</w:t>
      </w:r>
    </w:p>
    <w:p>
      <w:pPr/>
      <w:r>
        <w:t>Я поклав робочий пристрій на край столу. Майя сіла навпроти й сама вивела керування на світлу смугу перед собою. На ній з’явилися два стани: побутові функції — активні, емоційне посередництво — активне. Нижче була одна кнопка:</w:t>
      </w:r>
    </w:p>
    <w:p>
      <w:pPr>
        <w:ind w:left="340" w:right="340"/>
      </w:pPr>
      <w:r>
        <w:rPr>
          <w:i/>
        </w:rPr>
        <w:t>ПОВЕРНУТИ ПОПЕРЕДНІЙ РЕЖИМ</w:t>
      </w:r>
    </w:p>
    <w:p>
      <w:pPr/>
      <w:r>
        <w:t>— Вона працюватиме голосом теж? — спитала Майя.</w:t>
      </w:r>
    </w:p>
    <w:p>
      <w:pPr/>
      <w:r>
        <w:t>— Так. Слово «стоп» має той самий пріоритет. Якщо команда не пройде, я дублюю її звідси.</w:t>
      </w:r>
    </w:p>
    <w:p>
      <w:pPr/>
      <w:r>
        <w:t>Я розвернув до неї свій екран. На ньому не було профілю, журналу чи попередніх повідомлень — тільки стан двох шарів і моє ручне повернення.</w:t>
      </w:r>
    </w:p>
    <w:p>
      <w:pPr/>
      <w:r>
        <w:t>— Спочатку перевірю шлях від вашої кнопки, — сказав я. — Посередництво лишається активним. Це не початок сеансу.</w:t>
      </w:r>
    </w:p>
    <w:p>
      <w:pPr/>
      <w:r>
        <w:t>— Перевіряйте.</w:t>
      </w:r>
    </w:p>
    <w:p>
      <w:pPr/>
      <w:r>
        <w:t>Майя натиснула кнопку. Її смуга коротко засвітилася білим. На моєму екрані з’явилося: «Попередній режим уже активний». Жоден стан не змінився.</w:t>
      </w:r>
    </w:p>
    <w:p>
      <w:pPr/>
      <w:r>
        <w:t>— Тобто вона відповідає до того, як стає потрібна, — сказала Майя.</w:t>
      </w:r>
    </w:p>
    <w:p>
      <w:pPr/>
      <w:r>
        <w:t>— Тепер ми знаємо, що команда доходить. Коли шар буде вимкнений, ця сама команда поверне його й завершить вимір.</w:t>
      </w:r>
    </w:p>
    <w:p>
      <w:pPr/>
      <w:r>
        <w:t>— Не чекатиме вашого підтвердження?</w:t>
      </w:r>
    </w:p>
    <w:p>
      <w:pPr/>
      <w:r>
        <w:t>— Ні.</w:t>
      </w:r>
    </w:p>
    <w:p>
      <w:pPr/>
      <w:r>
        <w:t>Вона прибрала палець зі смуги, але керування не закрила. Я перевірив час: 10:59.</w:t>
      </w:r>
    </w:p>
    <w:p>
      <w:pPr/>
      <w:r>
        <w:t>Хвилину ми не починали тільки тому, що домовилися на одинадцяту. Майя взяла етикетку, написала на ній дату й приклеїла до банки. Один край ліг криво. Вона відклеїла його й притиснула знову.</w:t>
      </w:r>
    </w:p>
    <w:p>
      <w:pPr/>
      <w:r>
        <w:t>Коли час змінився, я не торкнувся запуску.</w:t>
      </w:r>
    </w:p>
    <w:p>
      <w:pPr/>
      <w:r>
        <w:t>— Підтверджуєте один сеанс до дев’яноста секунд? — спитав я. — Побутові функції залишаються активними. Ви зупиняєте голосом або своєю кнопкою, після цього попереднє посередництво повертається одразу.</w:t>
      </w:r>
    </w:p>
    <w:p>
      <w:pPr/>
      <w:r>
        <w:t>— Підтверджую. Один сеанс. Починайте.</w:t>
      </w:r>
    </w:p>
    <w:p>
      <w:pPr/>
      <w:r>
        <w:t>Я вимкнув один шар.</w:t>
      </w:r>
    </w:p>
    <w:p>
      <w:pPr/>
      <w:r>
        <w:t>Позначка емоційного посередництва стала сірою. Поруч запустився лічильник. Побутові функції лишилися зеленими. Вода в крані, світло, клімат і зовнішній зв’язок не зникли; за стіною хтось пересунув стілець. Кімната не стала порожнішою. Зникло тільки те, що зазвичай ставало поруч із нашими словами.</w:t>
      </w:r>
    </w:p>
    <w:p>
      <w:pPr/>
      <w:r>
        <w:t>Майя подивилася на смугу, потім на мене.</w:t>
      </w:r>
    </w:p>
    <w:p>
      <w:pPr/>
      <w:r>
        <w:t>— Моє запитання перше, — сказала вона.</w:t>
      </w:r>
    </w:p>
    <w:p>
      <w:pPr/>
      <w:r>
        <w:t>— Добре.</w:t>
      </w:r>
    </w:p>
    <w:p>
      <w:pPr/>
      <w:r>
        <w:t>— Якщо після цього я скажу, що не хочу більше ваших тестів, ви визнаєте, що це мій вибір?</w:t>
      </w:r>
    </w:p>
    <w:p>
      <w:pPr/>
      <w:r>
        <w:t>— Для наступного доступу цього буде досить. Для висновку про вплив чинного режиму — ні.</w:t>
      </w:r>
    </w:p>
    <w:p>
      <w:pPr/>
      <w:r>
        <w:t>Майя не відповіла одразу. Її пальці лежали на кришці банки. Великий палець повільно провів по металевому краю й зупинився на стику.</w:t>
      </w:r>
    </w:p>
    <w:p>
      <w:pPr/>
      <w:r>
        <w:t>— Отже, моє «ні» для вас лише межа доступу.</w:t>
      </w:r>
    </w:p>
    <w:p>
      <w:pPr/>
      <w:r>
        <w:t>— Межа доступу і є рішенням, яке я зобов’язаний виконати.</w:t>
      </w:r>
    </w:p>
    <w:p>
      <w:pPr/>
      <w:r>
        <w:t>— Я не питала, що ви зобов’язані виконати.</w:t>
      </w:r>
    </w:p>
    <w:p>
      <w:pPr/>
      <w:r>
        <w:t>— Тоді уточніть запитання.</w:t>
      </w:r>
    </w:p>
    <w:p>
      <w:pPr/>
      <w:r>
        <w:t>Вона вдихнула через ніс. Не глибше, ніж до початку, але повітря затрималося перед видихом.</w:t>
      </w:r>
    </w:p>
    <w:p>
      <w:pPr/>
      <w:r>
        <w:t>— Я питаю, чи ви повірите, що я можу хотіти залишити супроводження.</w:t>
      </w:r>
    </w:p>
    <w:p>
      <w:pPr/>
      <w:r>
        <w:t>— Що ви цього хочете — так. Але саме бажання може залежати від режиму, вплив якого ми перевіряємо.</w:t>
      </w:r>
    </w:p>
    <w:p>
      <w:pPr/>
      <w:r>
        <w:t>Пальці на банці стиснулися. Майя не відвела погляду, та тепер це вимагало від неї помітного зусилля.</w:t>
      </w:r>
    </w:p>
    <w:p>
      <w:pPr/>
      <w:r>
        <w:t>— Зазвичай поруч із вашою реплікою було б ще одне речення, — сказала вона.</w:t>
      </w:r>
    </w:p>
    <w:p>
      <w:pPr/>
      <w:r>
        <w:t>— Яке?</w:t>
      </w:r>
    </w:p>
    <w:p>
      <w:pPr/>
      <w:r>
        <w:t>— Що ви перевіряєте механізм, а не вимагаєте від мене довести, що я справжня.</w:t>
      </w:r>
    </w:p>
    <w:p>
      <w:pPr/>
      <w:r>
        <w:t>— Я цього не вимагав.</w:t>
      </w:r>
    </w:p>
    <w:p>
      <w:pPr/>
      <w:r>
        <w:t>— Знаю. Але ви цього й не сказали.</w:t>
      </w:r>
    </w:p>
    <w:p>
      <w:pPr/>
      <w:r>
        <w:t>Я побачив різницю між цими двома твердженнями й одразу почав шукати формулювання, яке її закриє.</w:t>
      </w:r>
    </w:p>
    <w:p>
      <w:pPr/>
      <w:r>
        <w:t>— Ваше рішення не стає менш дійсним через те, що я не можу встановити його джерело за один сеанс.</w:t>
      </w:r>
    </w:p>
    <w:p>
      <w:pPr/>
      <w:r>
        <w:t>Майя коротко похитала головою.</w:t>
      </w:r>
    </w:p>
    <w:p>
      <w:pPr/>
      <w:r>
        <w:t>— Ви знову відповіли точніше.</w:t>
      </w:r>
    </w:p>
    <w:p>
      <w:pPr/>
      <w:r>
        <w:t>Лічильник ішов. Я не дивився на графік; його не було на відкритому екрані. На моєму боці лишалися тільки стани, час і ручне повернення. Я міг сказати простіше. Для цього треба було спочатку прийняти, що простота не зіпсує вимір.</w:t>
      </w:r>
    </w:p>
    <w:p>
      <w:pPr/>
      <w:r>
        <w:t>— Якщо ви скажете, що більше не хочете тестів, їх не буде, — сказав я.</w:t>
      </w:r>
    </w:p>
    <w:p>
      <w:pPr/>
      <w:r>
        <w:t>— А ви підете?</w:t>
      </w:r>
    </w:p>
    <w:p>
      <w:pPr/>
      <w:r>
        <w:t>— Так.</w:t>
      </w:r>
    </w:p>
    <w:p>
      <w:pPr/>
      <w:r>
        <w:t>Вона заплющила очі на одну мить.</w:t>
      </w:r>
    </w:p>
    <w:p>
      <w:pPr/>
      <w:r>
        <w:t>— Я знаю, що ви не Гор, — сказала Майя. — Зараз мені доводиться робити цю різницю самій після кожного вашого речення.</w:t>
      </w:r>
    </w:p>
    <w:p>
      <w:pPr/>
      <w:r>
        <w:t>Її рука вже була біля власного контролю.</w:t>
      </w:r>
    </w:p>
    <w:p>
      <w:pPr/>
      <w:r>
        <w:t>— Стоп. Поверніть.</w:t>
      </w:r>
    </w:p>
    <w:p>
      <w:pPr/>
      <w:r>
        <w:t>Я натиснув ручне повернення водночас із її кнопкою. Лічильник зупинився на 01:08. Позначка посередництва стала зеленою. На Майїному боці з’явилося підтвердження попереднього режиму; вимір закрився без підсумку.</w:t>
      </w:r>
    </w:p>
    <w:p>
      <w:pPr/>
      <w:r>
        <w:t>Я прибрав руку. Нічого не просив і не відкривав знову.</w:t>
      </w:r>
    </w:p>
    <w:p>
      <w:pPr/>
      <w:r>
        <w:t>Майя не розтиснула пальців одразу. Світла смуга під її рукою стала бурштиновою, і між нами з’явилася тонка риска паузи. Вона скорочувалася так само, як під час попередньої зустрічі. Цього разу я не перевіряв, чи можу говорити.</w:t>
      </w:r>
    </w:p>
    <w:p>
      <w:pPr/>
      <w:r>
        <w:t>Коли риска згасла, Майя відпустила банку.</w:t>
      </w:r>
    </w:p>
    <w:p>
      <w:pPr/>
      <w:r>
        <w:t>— Оце повернулося першим, — сказала вона.</w:t>
      </w:r>
    </w:p>
    <w:p>
      <w:pPr/>
      <w:r>
        <w:t>— Пауза?</w:t>
      </w:r>
    </w:p>
    <w:p>
      <w:pPr/>
      <w:r>
        <w:t>— Можливість не відповідати вам швидше, ніж я зрозумію, на що відповідаю.</w:t>
      </w:r>
    </w:p>
    <w:p>
      <w:pPr/>
      <w:r>
        <w:t>Її дихання ще не вирівнялося повністю. Посередництво не стерло останню хвилину й не зробило мої слова іншими. Воно просто не вимагало, щоб вона несла їхню вагу в темпі мого лічильника.</w:t>
      </w:r>
    </w:p>
    <w:p>
      <w:pPr/>
      <w:r>
        <w:t>— Сеанс завершено, — сказав я.</w:t>
      </w:r>
    </w:p>
    <w:p>
      <w:pPr/>
      <w:r>
        <w:t>— Так.</w:t>
      </w:r>
    </w:p>
    <w:p>
      <w:pPr/>
      <w:r>
        <w:t>— Висновку про залежність вашого вибору від режиму немає.</w:t>
      </w:r>
    </w:p>
    <w:p>
      <w:pPr/>
      <w:r>
        <w:t>Майя провела нігтем по краю етикетки. Тепер він тримався.</w:t>
      </w:r>
    </w:p>
    <w:p>
      <w:pPr/>
      <w:r>
        <w:t>— Тоді так і запишіть.</w:t>
      </w:r>
    </w:p>
    <w:p>
      <w:pPr/>
      <w:r>
        <w:t>Я закрив процедуру з порожнім полем висновку. Відновлення було підтверджене, побутові функції весь час лишалися активними, запитів на повтор не було.</w:t>
      </w:r>
    </w:p>
    <w:p>
      <w:pPr/>
      <w:r>
        <w:t>Технічно я виконав усе, що пообіцяв.</w:t>
      </w:r>
    </w:p>
    <w:p>
      <w:pPr/>
      <w:r>
        <w:t>Майя поставила банку на середину столу, поруч із мискою яблук.</w:t>
      </w:r>
    </w:p>
    <w:sectPr w:rsidR="00FC693F" w:rsidRPr="0006063C" w:rsidSect="00034616">
      <w:pgSz w:w="11906" w:h="16838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Georgia" w:hAnsi="Georgia"/>
      <w:sz w:val="22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Контакт — глава 6 — чернетка</dc:title>
  <dc:subject>Український оригінал; робоча версія для читання автором</dc:subject>
  <dc:creator>Sol — робоча чернетка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