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Transkript</w:t>
      </w:r>
    </w:p>
    <w:p>
      <w:pPr>
        <w:spacing w:after="100"/>
      </w:pPr>
      <w:r>
        <w:rPr>
          <w:color w:val="605e5c"/>
          <w:sz w:val="3mm"/>
          <w:szCs w:val="3mm"/>
          <w:rFonts w:ascii="Segoe UI" w:cs="Segoe UI" w:eastAsia="Segoe UI" w:hAnsi="Segoe UI"/>
        </w:rPr>
        <w:t xml:space="preserve">23. Januar 2026, 08:33AM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Mein Miro Bord.</w:t>
      </w:r>
      <w:r>
        <w:rPr>
          <w:color w:val="323130"/>
          <w:sz w:val="4.3mm"/>
          <w:szCs w:val="4.3mm"/>
          <w:rFonts w:ascii="Segoe UI" w:cs="Segoe UI" w:eastAsia="Segoe UI" w:hAnsi="Segoe UI"/>
        </w:rPr>
        <w:br/>
        <w:t xml:space="preserve">So vielleicht nochmal ganz kurz dazu, wer wir es sind, also ich machen gerne kurz noch mal ne kleine Vorstellungsrunde. Mein Name ist Manuel, ich bin lebhaft in Sankt Gallen, hab hier auch lange an der Uni gearbeitet. Am KMU Institut also viel mit Bau, bau, Haupt und Baugeworden auch zusammengearbeitet. Jetzt ist jetzt noch am Laden. Das ist noch gar nicht OK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Und den Senderberater bei fair Ed weiss wer es weiss ist ne verhaltensökonomische Beratung, die wurde vom Ernst Fehr und von Gerhard Fer gegründet, der Ernst ist Professor an der Uni Zürich.</w:t>
      </w:r>
      <w:r>
        <w:rPr>
          <w:color w:val="323130"/>
          <w:sz w:val="4.3mm"/>
          <w:szCs w:val="4.3mm"/>
          <w:rFonts w:ascii="Segoe UI" w:cs="Segoe UI" w:eastAsia="Segoe UI" w:hAnsi="Segoe UI"/>
        </w:rPr>
        <w:br/>
        <w:t xml:space="preserve">Und?</w:t>
      </w:r>
      <w:r>
        <w:rPr>
          <w:color w:val="323130"/>
          <w:sz w:val="4.3mm"/>
          <w:szCs w:val="4.3mm"/>
          <w:rFonts w:ascii="Segoe UI" w:cs="Segoe UI" w:eastAsia="Segoe UI" w:hAnsi="Segoe UI"/>
        </w:rPr>
        <w:br/>
        <w:t xml:space="preserve">Beschäftigt sich eigentlich mit Themen rund um menschliches Verhalten Zusammenarbeit vor allem was bei euch oder im Rahmen von dem Projekt auch relevant ist, wie man über die einzelnen Firmen hinweg erfolgreich zusammenarbeiten kann. Also im Endeffekt geht es immer darum, irgendwo also alle Themen relevant, wo menschliches Verhalten auch ne Rolle spielt.</w:t>
      </w:r>
      <w:r>
        <w:rPr>
          <w:color w:val="323130"/>
          <w:sz w:val="4.3mm"/>
          <w:szCs w:val="4.3mm"/>
          <w:rFonts w:ascii="Segoe UI" w:cs="Segoe UI" w:eastAsia="Segoe UI" w:hAnsi="Segoe UI"/>
        </w:rPr>
        <w:br/>
        <w:t xml:space="preserve">Es sind haben da unterschiedliche Projekte im Bereich von.</w:t>
      </w:r>
      <w:r>
        <w:rPr>
          <w:color w:val="323130"/>
          <w:sz w:val="4.3mm"/>
          <w:szCs w:val="4.3mm"/>
          <w:rFonts w:ascii="Segoe UI" w:cs="Segoe UI" w:eastAsia="Segoe UI" w:hAnsi="Segoe UI"/>
        </w:rPr>
        <w:br/>
        <w:t xml:space="preserve">Wirklich kundenstrategien Mitarbeiterstrategien wie kann man solche strategischen Projekte wirklich erfolgreich führen? Wie kann, sollten solche strategischen Projekte da danach dann auch wirklich in die Strategie einfliessen? Wie kann man über solche Projekte zusammenarbeiten erproben, um sie danach dann in der Organisation auch zu?</w:t>
      </w:r>
      <w:r>
        <w:rPr>
          <w:color w:val="323130"/>
          <w:sz w:val="4.3mm"/>
          <w:szCs w:val="4.3mm"/>
          <w:rFonts w:ascii="Segoe UI" w:cs="Segoe UI" w:eastAsia="Segoe UI" w:hAnsi="Segoe UI"/>
        </w:rPr>
        <w:br/>
        <w:t xml:space="preserve">Zu verankern, das sind die Schwerpunkte genau. Florian vielleicht würdest du noch ein 2 Worte sagen, bevor ich jetzt in die konkrete Sprech einsteige.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Ja super, ja, ich bin der Florian, Ich bin Praktikant bei Flert weiss und bin da nicht so lange hier, aber bin bin bin auf diesem Projekt und dafür lernen.</w:t>
      </w:r>
      <w:r>
        <w:rPr>
          <w:color w:val="323130"/>
          <w:sz w:val="4.3mm"/>
          <w:szCs w:val="4.3mm"/>
          <w:rFonts w:ascii="Segoe UI" w:cs="Segoe UI" w:eastAsia="Segoe UI" w:hAnsi="Segoe UI"/>
        </w:rPr>
        <w:br/>
        <w:t xml:space="preserve">Notizen und und anderswo aushelfen und freue mich natürlich riesig, hier ins Projekt zu starten, Cindy United besser kennenzulernen und 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Genau Florida, den verrechnen wir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Wissen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Also keine Sorge, aber ihr kennt es ja auch von der Baustelle so, das macht man auch, muss natürlich auch schauen, dass man, dass das der Nachwuchs kommt, sonst stehen wir irgendwann.</w:t>
      </w:r>
      <w:r>
        <w:rPr>
          <w:color w:val="323130"/>
          <w:sz w:val="4.3mm"/>
          <w:szCs w:val="4.3mm"/>
          <w:rFonts w:ascii="Segoe UI" w:cs="Segoe UI" w:eastAsia="Segoe UI" w:hAnsi="Segoe UI"/>
        </w:rPr>
        <w:br/>
        <w:t xml:space="preserve">So zusammengefasst eigentlich die Zielsetzung des Projektes. Ist es eigentlich eine Frage im Mittelpunkt zu beantworten ne erstmal primär kann Kreislaufwirtschaft für Zindel wirklich Business Case sein und es kann das ein Geschäftsmodell sein eigentlich und wenn das der Fall ist, wie können wir dann wirklich sicherstellen, dass die Leute das verstehen, dass sie es mittragen?</w:t>
      </w:r>
      <w:r>
        <w:rPr>
          <w:color w:val="323130"/>
          <w:sz w:val="4.3mm"/>
          <w:szCs w:val="4.3mm"/>
          <w:rFonts w:ascii="Segoe UI" w:cs="Segoe UI" w:eastAsia="Segoe UI" w:hAnsi="Segoe UI"/>
        </w:rPr>
        <w:br/>
        <w:t xml:space="preserve">Auch wirklich wissen, wie es in den Alltag übersetzen können?</w:t>
      </w:r>
      <w:r>
        <w:rPr>
          <w:color w:val="323130"/>
          <w:sz w:val="4.3mm"/>
          <w:szCs w:val="4.3mm"/>
          <w:rFonts w:ascii="Segoe UI" w:cs="Segoe UI" w:eastAsia="Segoe UI" w:hAnsi="Segoe UI"/>
        </w:rPr>
        <w:br/>
        <w:t xml:space="preserve">Wenn du das liest, mach das für dich Sinn. Gibt es noch weitere Fragen aus deiner Perspektive?</w:t>
      </w:r>
      <w:r>
        <w:rPr>
          <w:color w:val="323130"/>
          <w:sz w:val="4.3mm"/>
          <w:szCs w:val="4.3mm"/>
          <w:rFonts w:ascii="Segoe UI" w:cs="Segoe UI" w:eastAsia="Segoe UI" w:hAnsi="Segoe UI"/>
        </w:rPr>
        <w:br/>
        <w:t xml:space="preserve">Die relevant wären.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Nee, ich glaub das macht schon also es macht Sinn also wenn man die 2 Fragen sauber beantworten kann und eben jeder dann am Schluss versteht.</w:t>
      </w:r>
      <w:r>
        <w:rPr>
          <w:color w:val="323130"/>
          <w:sz w:val="4.3mm"/>
          <w:szCs w:val="4.3mm"/>
          <w:rFonts w:ascii="Segoe UI" w:cs="Segoe UI" w:eastAsia="Segoe UI" w:hAnsi="Segoe UI"/>
        </w:rPr>
        <w:br/>
        <w:t xml:space="preserve">Was Kreislaufwirtschaft effektiv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Was heisst auch für Zinsel Systemgrenzen was macht es denn, intern abzubilden, wo muss man vielleicht Partner hinzuholen genau und vielleicht ganz generell? Wir wollen da nicht theoretisch rangehen, sondern das wirklich erproben. Das heisst wir haben super Tool, mit dem man auch kleinere Simulationen durchführen kann schon mal bevor man dann irgendwie ein Chat in Tritt und aber auch konkret, dass anhand eines Piloten machen, um wirklich zu zu überprüfen, ne da lohnt sich Kreislaufwirtschaft und wie müssten wir das Steuern? Das ganze Thema dann auch innerhalb der Organisation und über die Firmengrenzen hinweg, vor allem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Das bedeutet am Ende soll wirklich jeder ein klares Bild haben wie Kreislaufwirtschaft wird funktionieren kann, wie man Geld verdienen kann und aber auch ganz wichtig, dass die Kernt auch wissen, was welchen Einfluss hat, das dann auf die jeweiligen Bereiche?</w:t>
      </w:r>
      <w:r>
        <w:rPr>
          <w:color w:val="323130"/>
          <w:sz w:val="4.3mm"/>
          <w:szCs w:val="4.3mm"/>
          <w:rFonts w:ascii="Segoe UI" w:cs="Segoe UI" w:eastAsia="Segoe UI" w:hAnsi="Segoe UI"/>
        </w:rPr>
        <w:br/>
        <w:t xml:space="preserve">Und wie können wir zur Umsetzung dann auch beitragen?</w:t>
      </w:r>
      <w:r>
        <w:rPr>
          <w:color w:val="323130"/>
          <w:sz w:val="4.3mm"/>
          <w:szCs w:val="4.3mm"/>
          <w:rFonts w:ascii="Segoe UI" w:cs="Segoe UI" w:eastAsia="Segoe UI" w:hAnsi="Segoe UI"/>
        </w:rPr>
        <w:br/>
        <w:t xml:space="preserve">Gut.</w:t>
      </w:r>
      <w:r>
        <w:rPr>
          <w:color w:val="323130"/>
          <w:sz w:val="4.3mm"/>
          <w:szCs w:val="4.3mm"/>
          <w:rFonts w:ascii="Segoe UI" w:cs="Segoe UI" w:eastAsia="Segoe UI" w:hAnsi="Segoe UI"/>
        </w:rPr>
        <w:br/>
        <w:t xml:space="preserve">Jetzt kommen wir zu den Fragen, ne wir angekündigt, wenn du wenn du an Kreislaufwirtschaft denkst, was bedeutet das für dich in deiner Arbeit und auch ganz relevant was glaubst du, warum ist das jetzt ein relevantes Thema und warum geben wir dieses Projekt an? Warum beschäftigen wir uns jetzt? Damit ist ja schon ne ganze Weile auch irgendwo bei Zindel präsent, oder und ihr habt ja auch schon die ersten Schritte gemacht.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Das ist eine gute Frage, ich bin eben auch noch nicht so lange hier bei Sindel und auch in der Baubranche neu.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Ja, ja gar kein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Ja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Da gibt es kein richtig und kein falsch uns geht es wirklich nur so ein bisschen darum zu schauen OK wo stehen denn die einzelnen Leute, was ist dann die die individuelle Perspektive?</w:t>
      </w:r>
      <w:r>
        <w:rPr>
          <w:color w:val="323130"/>
          <w:sz w:val="4.3mm"/>
          <w:szCs w:val="4.3mm"/>
          <w:rFonts w:ascii="Segoe UI" w:cs="Segoe UI" w:eastAsia="Segoe UI" w:hAnsi="Segoe UI"/>
        </w:rPr>
        <w:br/>
        <w:t xml:space="preserve">Gibt es unterschiedliche Perspektiven innerhalb innerhalb der Firma?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Also ich glaube, es ist einfach sehr wichtig, weil eben ich sage jetzt Ressourcen, Sinn knapp. Die haben auch einen Preis und.</w:t>
      </w:r>
      <w:r>
        <w:rPr>
          <w:color w:val="323130"/>
          <w:sz w:val="4.3mm"/>
          <w:szCs w:val="4.3mm"/>
          <w:rFonts w:ascii="Segoe UI" w:cs="Segoe UI" w:eastAsia="Segoe UI" w:hAnsi="Segoe UI"/>
        </w:rPr>
        <w:br/>
        <w:t xml:space="preserve">Ja, das Nachhaltigkeitsaspekte macht das absolut Sinn, dass man sich da auch beschäftigt, weil das auch ich sage jetzt eine Zukunftsmarkt sein wird.</w:t>
      </w:r>
      <w:r>
        <w:rPr>
          <w:color w:val="323130"/>
          <w:sz w:val="4.3mm"/>
          <w:szCs w:val="4.3mm"/>
          <w:rFonts w:ascii="Segoe UI" w:cs="Segoe UI" w:eastAsia="Segoe UI" w:hAnsi="Segoe UI"/>
        </w:rPr>
        <w:br/>
        <w:t xml:space="preserve">Jetzt konkret auf meine Arbeit bezogen in den Finanzen.</w:t>
      </w:r>
      <w:r>
        <w:rPr>
          <w:color w:val="323130"/>
          <w:sz w:val="4.3mm"/>
          <w:szCs w:val="4.3mm"/>
          <w:rFonts w:ascii="Segoe UI" w:cs="Segoe UI" w:eastAsia="Segoe UI" w:hAnsi="Segoe UI"/>
        </w:rPr>
        <w:br/>
        <w:t xml:space="preserve">Geht es halt darum, um zum eruieren OK?</w:t>
      </w:r>
      <w:r>
        <w:rPr>
          <w:color w:val="323130"/>
          <w:sz w:val="4.3mm"/>
          <w:szCs w:val="4.3mm"/>
          <w:rFonts w:ascii="Segoe UI" w:cs="Segoe UI" w:eastAsia="Segoe UI" w:hAnsi="Segoe UI"/>
        </w:rPr>
        <w:br/>
        <w:t xml:space="preserve">Kann so etwas profitables sein? Was müssen wir oder was braucht es damit am Schluss der Case dann auch aufgeht,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R.</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Das ist das Spannende.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Es ist genau die Sache zum Schluss, wenn sich, wenn sie es nicht rechnet, dann macht es keinen Sinn, das weiter zu verfolgen. Eine zentrale Frage wird sein wann rechnet es sich und sind wir bereit, die Investitionen zu tätigen, die es braucht, bis sich das ganze rechnen wird? Also das ist, das ist der Punkt und das müssen wir halt irgendwie in Erfahrung bringen. Wieviel muss man investieren? Wie ist das Timing sind wir viel zu früh, sind wir irgendwo genau richtig?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Also finde ich auch spannend.</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Das ist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Das ist ja, das ist ja gerade, wenn man sich solchen Themenwert das.</w:t>
      </w:r>
      <w:r>
        <w:rPr>
          <w:color w:val="323130"/>
          <w:sz w:val="4.3mm"/>
          <w:szCs w:val="4.3mm"/>
          <w:rFonts w:ascii="Segoe UI" w:cs="Segoe UI" w:eastAsia="Segoe UI" w:hAnsi="Segoe UI"/>
        </w:rPr>
        <w:br/>
        <w:t xml:space="preserve">Entscheidende Timing.</w:t>
      </w:r>
      <w:r>
        <w:rPr>
          <w:color w:val="323130"/>
          <w:sz w:val="4.3mm"/>
          <w:szCs w:val="4.3mm"/>
          <w:rFonts w:ascii="Segoe UI" w:cs="Segoe UI" w:eastAsia="Segoe UI" w:hAnsi="Segoe UI"/>
        </w:rPr>
        <w:br/>
        <w:t xml:space="preserve">Und das, das ist ja nicht nur sinnle, sondern da spielen ja auch ganz viele externe Faktoren noch mit rein ne die wir da systematisch eruieren müssen, dann auch im Laufe des Projektes um zu sehen OK und dann ist es auch besser frühzeitig zu sagen Halt Stopp an der Stelle gehen wir nicht weiter, weil wir sonst unnötig kosten ne verursachen würden muss man vielleicht noch mal ausschieben.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Genau hier es geht so n bisschen darum zu verstehen, wie viele unterschiedliche Perspektiven das aktuell auch in der Firma eigentlich gibt auf das Thema glaubst du Kollegen von dir vielleicht dann auch in anderen Firmen?</w:t>
      </w:r>
      <w:r>
        <w:rPr>
          <w:color w:val="323130"/>
          <w:sz w:val="4.3mm"/>
          <w:szCs w:val="4.3mm"/>
          <w:rFonts w:ascii="Segoe UI" w:cs="Segoe UI" w:eastAsia="Segoe UI" w:hAnsi="Segoe UI"/>
        </w:rPr>
        <w:br/>
        <w:t xml:space="preserve">Bei der Lokbau würden das Thema das Thema Kreislaufwirtschaft unterschiedlich.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Ja, wahrscheinlich schon ja, es hängt schon ein bisschen. Ich sehe jetzt beispielsweise bei den Ressourcen, bei den Lockbau das Thema Kreislaufwirtschaft ich meine eben machst irgendeinen Graben und nutzt recyclest du eigentlich das Material wieder und verwertest es wieder oder machst du?</w:t>
      </w:r>
      <w:r>
        <w:rPr>
          <w:color w:val="323130"/>
          <w:sz w:val="4.3mm"/>
          <w:szCs w:val="4.3mm"/>
          <w:rFonts w:ascii="Segoe UI" w:cs="Segoe UI" w:eastAsia="Segoe UI" w:hAnsi="Segoe UI"/>
        </w:rPr>
        <w:br/>
        <w:t xml:space="preserve">Durch ein altes Gebäude ab und Beton. Ich glaube, dort dort sieht man eher das Potential bei im Hoch und Tiefbau.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Ist noch schwierig ich weiss nicht, wie die Leute da dazu stehen. Konkret weiss ich jetzt auch nicht eben bei den bei den Ressourcen also sprich die man braucht also bei einem Beton pflanzenkohle et cetera was da da machen wir ja schon Sachen wir verbauen das natürlich dann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Ja, genau.</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Das Bewusstsein oder auch das Vertrauen in das Material, dass es am Schluss adäquat also von der Qualität der Qualität diese gleichen Merkmale hat, das ist vielleicht auch etwas, das wichtig ist.</w:t>
      </w:r>
      <w:r>
        <w:rPr>
          <w:color w:val="323130"/>
          <w:sz w:val="4.3mm"/>
          <w:szCs w:val="4.3mm"/>
          <w:rFonts w:ascii="Segoe UI" w:cs="Segoe UI" w:eastAsia="Segoe UI" w:hAnsi="Segoe UI"/>
        </w:rPr>
        <w:br/>
        <w:t xml:space="preserve">In den Bauleitern bei den Bauführern, dass diese verstehen oder das Vertrauen auch haben, denn die entscheiden am Schluss auch.</w:t>
      </w:r>
      <w:r>
        <w:rPr>
          <w:color w:val="323130"/>
          <w:sz w:val="4.3mm"/>
          <w:szCs w:val="4.3mm"/>
          <w:rFonts w:ascii="Segoe UI" w:cs="Segoe UI" w:eastAsia="Segoe UI" w:hAnsi="Segoe UI"/>
        </w:rPr>
        <w:br/>
        <w:t xml:space="preserve">Was verbaut wird?</w:t>
      </w:r>
      <w:r>
        <w:rPr>
          <w:color w:val="323130"/>
          <w:sz w:val="4.3mm"/>
          <w:szCs w:val="4.3mm"/>
          <w:rFonts w:ascii="Segoe UI" w:cs="Segoe UI" w:eastAsia="Segoe UI" w:hAnsi="Segoe UI"/>
        </w:rPr>
        <w:br/>
        <w:t xml:space="preserve">Ja also, ich glaube das Verständnis, was es ist, dass es vielleicht eine, dass es eine valable Alternative ist, mit genau gleichem Qualitäts Merkmal.</w:t>
      </w:r>
      <w:r>
        <w:rPr>
          <w:color w:val="323130"/>
          <w:sz w:val="4.3mm"/>
          <w:szCs w:val="4.3mm"/>
          <w:rFonts w:ascii="Segoe UI" w:cs="Segoe UI" w:eastAsia="Segoe UI" w:hAnsi="Segoe UI"/>
        </w:rPr>
        <w:br/>
        <w:t xml:space="preserve">Das sicherzustellen.</w:t>
      </w:r>
      <w:r>
        <w:rPr>
          <w:color w:val="323130"/>
          <w:sz w:val="4.3mm"/>
          <w:szCs w:val="4.3mm"/>
          <w:rFonts w:ascii="Segoe UI" w:cs="Segoe UI" w:eastAsia="Segoe UI" w:hAnsi="Segoe UI"/>
        </w:rPr>
        <w:br/>
        <w:t xml:space="preserve">Sicher, wichtig und eben Kreislaufwirtschaft. Ich hab mir auch überlegt ja was bedeutet das genau? Ja, ich habe mir jetzt ehrlich gesagt auch nicht vorbereitet auf heute, aber das ist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Nein, nein, das war auch gar nicht notwendig und das war auch nicht die Zielsetzung, daher vollkommen in Ordnung.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Was bedeutet das? Oder aber es geht eigentlich darum, dass man.</w:t>
      </w:r>
      <w:r>
        <w:rPr>
          <w:color w:val="323130"/>
          <w:sz w:val="4.3mm"/>
          <w:szCs w:val="4.3mm"/>
          <w:rFonts w:ascii="Segoe UI" w:cs="Segoe UI" w:eastAsia="Segoe UI" w:hAnsi="Segoe UI"/>
        </w:rPr>
        <w:br/>
        <w:t xml:space="preserve">Eben man, man nutzt etwas, man verbaut etwas und man nutzt es wieder man recycelt es wieder und verwendet es dann wieder für für eine für eine neue.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Für etwas Neues?</w:t>
      </w:r>
      <w:r>
        <w:rPr>
          <w:color w:val="323130"/>
          <w:sz w:val="4.3mm"/>
          <w:szCs w:val="4.3mm"/>
          <w:rFonts w:ascii="Segoe UI" w:cs="Segoe UI" w:eastAsia="Segoe UI" w:hAnsi="Segoe UI"/>
        </w:rPr>
        <w:br/>
        <w:t xml:space="preserve">Also dass man Neues mit altem erarbeiten tut.</w:t>
      </w:r>
      <w:r>
        <w:rPr>
          <w:color w:val="323130"/>
          <w:sz w:val="4.3mm"/>
          <w:szCs w:val="4.3mm"/>
          <w:rFonts w:ascii="Segoe UI" w:cs="Segoe UI" w:eastAsia="Segoe UI" w:hAnsi="Segoe UI"/>
        </w:rPr>
        <w:br/>
        <w:t xml:space="preserve">Und?</w:t>
      </w:r>
      <w:r>
        <w:rPr>
          <w:color w:val="323130"/>
          <w:sz w:val="4.3mm"/>
          <w:szCs w:val="4.3mm"/>
          <w:rFonts w:ascii="Segoe UI" w:cs="Segoe UI" w:eastAsia="Segoe UI" w:hAnsi="Segoe UI"/>
        </w:rPr>
        <w:br/>
        <w:t xml:space="preserve">Ja, Potenzial gibt es aber ich glaube, die Baubranche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Also ich mein Wir haben wir haben alle noch n paar Fragezeichen, aber das ist ja genau der, der der Grund für das Projekt, dass wir uns systematisch diesen Fragestellungen auch nähern du hattest schon erwähnt, es gibt bereits erste Ansätze bei Zehnle, reciting Beton, klagen, Pflanzenkohle gibt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Darf ich sagen vielleicht?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Da noch weitere Dinge, vielleicht aber auch konkret bei dir was mich interessieren würde hast du denn aus der Messbarkeit des Ganzen also nur was man messen kann, kann man auch Steuern in irgendeiner Form habt ihr euch da schon Gedanken gemacht?</w:t>
      </w:r>
      <w:r>
        <w:rPr>
          <w:color w:val="323130"/>
          <w:sz w:val="4.3mm"/>
          <w:szCs w:val="4.3mm"/>
          <w:rFonts w:ascii="Segoe UI" w:cs="Segoe UI" w:eastAsia="Segoe UI" w:hAnsi="Segoe UI"/>
        </w:rPr>
        <w:br/>
        <w:t xml:space="preserve">Was da in irgendeiner Form Kriterium sein könnte, um Kreislaufwirtschaft zu testen was macht ihr denn bisher eigentlich bei dem Recyclingbeton oder bei Clark? Gibt es da irgendwo andere Capeys, die er noch mit einbezieht?</w:t>
      </w:r>
      <w:r>
        <w:rPr>
          <w:color w:val="323130"/>
          <w:sz w:val="4.3mm"/>
          <w:szCs w:val="4.3mm"/>
          <w:rFonts w:ascii="Segoe UI" w:cs="Segoe UI" w:eastAsia="Segoe UI" w:hAnsi="Segoe UI"/>
        </w:rPr>
        <w:br/>
        <w:t xml:space="preserve">Und vielleicht weiss nicht kostennachteile irgendwo auszubalancieren.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Stand heute gibt es da relativ wenig, also meines Wissens sagen wir 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Was ich jetzt da gerade weiss was was man messen ist beispielsweise Umsatz in neuen, also aber auch das ist sehr rudimentär also es ist eigentlich strategisches Ziel, dass man den Umsatz in recyclebaren Ressourcen.</w:t>
      </w:r>
      <w:r>
        <w:rPr>
          <w:color w:val="323130"/>
          <w:sz w:val="4.3mm"/>
          <w:szCs w:val="4.3mm"/>
          <w:rFonts w:ascii="Segoe UI" w:cs="Segoe UI" w:eastAsia="Segoe UI" w:hAnsi="Segoe UI"/>
        </w:rPr>
        <w:br/>
        <w:t xml:space="preserve">Eigentlich steigert Stichwort Holz stark Beton.</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Aber wie man das also messen, ist es relativ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Das ist genau der Punkt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Juni ohne Riesen, ohne einen Riesenaufwand zu machen oder hinten durch es soll ja irgendwo das System so gebaut sein, dass es am Schluss auch automatisiert messbar wird. Ich glaube, man muss.</w:t>
      </w:r>
      <w:r>
        <w:rPr>
          <w:color w:val="323130"/>
          <w:sz w:val="4.3mm"/>
          <w:szCs w:val="4.3mm"/>
          <w:rFonts w:ascii="Segoe UI" w:cs="Segoe UI" w:eastAsia="Segoe UI" w:hAnsi="Segoe UI"/>
        </w:rPr>
        <w:br/>
        <w:t xml:space="preserve">Oder mein mein Brot ist eigentlich möglich, einfach möglichst wenig definieren und dafür das dann auch konsequent messen und tracken.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Ja ja, das macht Sinn also bei ist es weniger häufig mehr. Das müssen halt die richtigen sein.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OK welche Möglichkeiten habt ihr denn da? Aktuell kann man kann man kann man da also was? Was lässt sich denn aktuell bisher überhaupt messen? Also ich mein das wird Teil auch vom Kick of Workshops sein, dass wir uns überlegen wie können wir denn die Ziele jetzt wirklich quantifizieren? Welche Szenarien können dann eintreten? Im Laufe des Projektes und?</w:t>
      </w:r>
      <w:r>
        <w:rPr>
          <w:color w:val="323130"/>
          <w:sz w:val="4.3mm"/>
          <w:szCs w:val="4.3mm"/>
          <w:rFonts w:ascii="Segoe UI" w:cs="Segoe UI" w:eastAsia="Segoe UI" w:hAnsi="Segoe UI"/>
        </w:rPr>
        <w:br/>
        <w:t xml:space="preserve">Wie wie? Wann können wir eigentlich sagen, dass das Projekt war ein Erfolg, oder ich sag mal, dass das Best Case Szenario ist, dass auch Reingedreht oder wissen woanders, dass wir das irgendwo auch messbar machen.</w:t>
      </w:r>
      <w:r>
        <w:rPr>
          <w:color w:val="323130"/>
          <w:sz w:val="4.3mm"/>
          <w:szCs w:val="4.3mm"/>
          <w:rFonts w:ascii="Segoe UI" w:cs="Segoe UI" w:eastAsia="Segoe UI" w:hAnsi="Segoe UI"/>
        </w:rPr>
        <w:br/>
        <w:t xml:space="preserve">Wie wie wie gibt? Wie ist denn der, der wie macht ihr? Wie geht der aktuelle ran? Wo können wir denn drauf aufbauen oder wär das auch ne Zielsetzung? In dem Projekt n Stück weit auch dann in deinen Bereich zu schauen? Was wären sinnvolle KPIS und wie kann man die messbar machen, ohne dass ihr zu viel?</w:t>
      </w:r>
      <w:r>
        <w:rPr>
          <w:color w:val="323130"/>
          <w:sz w:val="4.3mm"/>
          <w:szCs w:val="4.3mm"/>
          <w:rFonts w:ascii="Segoe UI" w:cs="Segoe UI" w:eastAsia="Segoe UI" w:hAnsi="Segoe UI"/>
        </w:rPr>
        <w:br/>
        <w:t xml:space="preserve">Zu viel Aufwand hab dabei.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Ich glaube, das ist auch Teil des Projekts, weil wir haben. Wir haben stand heute 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Das Cockpit.</w:t>
      </w:r>
      <w:r>
        <w:rPr>
          <w:color w:val="323130"/>
          <w:sz w:val="4.3mm"/>
          <w:szCs w:val="4.3mm"/>
          <w:rFonts w:ascii="Segoe UI" w:cs="Segoe UI" w:eastAsia="Segoe UI" w:hAnsi="Segoe UI"/>
        </w:rPr>
        <w:br/>
        <w:t xml:space="preserve">Das ist auf Microsoft VI Lösung aufgebaut hinten durch gibt es einen ja gibt es da ein paar, wo es unterschiedliche Datenquellen anwendet, aber das ist alles sehr.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Zeig mir, das ist noch nicht sauber strukturiert, was wir jetzt hier der Experte gesagt haben, bei uns intern, oder und da gibt es bei uns auch Projekte, wie man am Schluss die die Daten Pipelines sauber.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Ich sage jetzt sauber strukturiert, dass das, dass es auch stabiles nachhaltiges System ist, technisch gesprochen und.</w:t>
      </w:r>
      <w:r>
        <w:rPr>
          <w:color w:val="323130"/>
          <w:sz w:val="4.3mm"/>
          <w:szCs w:val="4.3mm"/>
          <w:rFonts w:ascii="Segoe UI" w:cs="Segoe UI" w:eastAsia="Segoe UI" w:hAnsi="Segoe UI"/>
        </w:rPr>
        <w:br/>
        <w:t xml:space="preserve">Ja, was wir anbieden können eben umsatzgeschichten also, dass wir einfach schauen tun OK, wenn wir ein Umsatzziel haben.</w:t>
      </w:r>
      <w:r>
        <w:rPr>
          <w:color w:val="323130"/>
          <w:sz w:val="4.3mm"/>
          <w:szCs w:val="4.3mm"/>
          <w:rFonts w:ascii="Segoe UI" w:cs="Segoe UI" w:eastAsia="Segoe UI" w:hAnsi="Segoe UI"/>
        </w:rPr>
        <w:br/>
        <w:t xml:space="preserve">In Kreislaufwirtschaft, dass man das sauber strukturiert über über die Stammdaten.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Bei uns bei uns im RB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Ja ja.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Auch aber auch dort man muss dann das uns auch sauber strukturieren, weil sonst kriegst du kriegst dann diese Aussagen trotzdem nicht auf Knopfdruck raus.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Das versteh ich was denn das ganze KPI sorgungskosten ist das etwas, was ihr was ihr irgendwie vom tracken könntet Materialkosten sicherlich.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Ja genau also, ich meine wichtig ist also das Umsatzziel ist gerade etwas, was sie drin haben, das weiss ich. Sie haben auch eine Profitabilitätsziel drin.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Ja, ja, klar 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Aber das ist Gesamtheitlich. Ich glaube, man muss eben, wenn man umsatzkosten messen.</w:t>
      </w:r>
      <w:r>
        <w:rPr>
          <w:color w:val="323130"/>
          <w:sz w:val="4.3mm"/>
          <w:szCs w:val="4.3mm"/>
          <w:rFonts w:ascii="Segoe UI" w:cs="Segoe UI" w:eastAsia="Segoe UI" w:hAnsi="Segoe UI"/>
        </w:rPr>
        <w:br/>
        <w:t xml:space="preserve">Kann, dann ergibt sich am Schluss irgendwie eine Profitabilität.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Ja klar ja das stimmt und CO 2 Einsparungen ist das, was vielleicht auch ne Verbindung beklagt, was ihr schon misst.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Und?</w:t>
      </w:r>
      <w:r>
        <w:rPr>
          <w:color w:val="323130"/>
          <w:sz w:val="4.3mm"/>
          <w:szCs w:val="4.3mm"/>
          <w:rFonts w:ascii="Segoe UI" w:cs="Segoe UI" w:eastAsia="Segoe UI" w:hAnsi="Segoe UI"/>
        </w:rPr>
        <w:br/>
        <w:t xml:space="preserve">Machen wir aber ehrlich gesagt weiss ich nicht genau, wie sie es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Ist ja kein Problem, das interessiert mich jetzt nur wär auch also ich mein, das kann ja auch das, das kann man da kann man ja super auch irgend nen Worksream aufmachen, dass man sagt OK, wir entwickeln jetzt irgendwo einen Kreislaufwirtschafts.</w:t>
      </w:r>
      <w:r>
        <w:rPr>
          <w:color w:val="323130"/>
          <w:sz w:val="4.3mm"/>
          <w:szCs w:val="4.3mm"/>
          <w:rFonts w:ascii="Segoe UI" w:cs="Segoe UI" w:eastAsia="Segoe UI" w:hAnsi="Segoe UI"/>
        </w:rPr>
        <w:br/>
        <w:t xml:space="preserve">Und schauen genau wie wir ohne grossen Aufwand da halt dann auch Pilotprojekte erstmal messbar machen können und schauen, wie das dann allen da auch den Erfolg reinfliesst. Das macht natürlich sehr viel Sinn OK.</w:t>
      </w:r>
      <w:r>
        <w:rPr>
          <w:color w:val="323130"/>
          <w:sz w:val="4.3mm"/>
          <w:szCs w:val="4.3mm"/>
          <w:rFonts w:ascii="Segoe UI" w:cs="Segoe UI" w:eastAsia="Segoe UI" w:hAnsi="Segoe UI"/>
        </w:rPr>
        <w:br/>
        <w:t xml:space="preserve">Gut vielen Dank erstmal für den Einblick.</w:t>
      </w:r>
      <w:r>
        <w:rPr>
          <w:color w:val="323130"/>
          <w:sz w:val="4.3mm"/>
          <w:szCs w:val="4.3mm"/>
          <w:rFonts w:ascii="Segoe UI" w:cs="Segoe UI" w:eastAsia="Segoe UI" w:hAnsi="Segoe UI"/>
        </w:rPr>
        <w:br/>
        <w:t xml:space="preserve">Wenn du den Nutzen der Kreislaufwirtschaft für Zindel einstufen müsstest auf einer Skala von 0 bis 10 0 gar keinen Nutzen 10 immenser nutzen.</w:t>
      </w:r>
      <w:r>
        <w:rPr>
          <w:color w:val="323130"/>
          <w:sz w:val="4.3mm"/>
          <w:szCs w:val="4.3mm"/>
          <w:rFonts w:ascii="Segoe UI" w:cs="Segoe UI" w:eastAsia="Segoe UI" w:hAnsi="Segoe UI"/>
        </w:rPr>
        <w:br/>
        <w:t xml:space="preserve">Wie würdest du das einordnen? Also das bringen wir dann zusammen im Kick of Workshop ist relativ spannend, dann auch mal zu sehen und auch vor allem, aus welchen Perspektiven man das dann auch betrachtet daher die Frage.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Also es ist eine timingfrage, glaube ich ich glaube, in Zukunft wird das ein wird das ein strategisches Geschäftsfeld sein? Also das wird in Zukunft einen Nutzen haben einen Stand heute ist noch schwierig, also stand heute glaube ich, können wir es neutral setzen, aber wenn wir in Zukunft investiert, dann ist es sehr bei einem 10 einfach rein aus eben ausder.co 2 Zeit auch die, die die Regierungen.</w:t>
      </w:r>
      <w:r>
        <w:rPr>
          <w:color w:val="323130"/>
          <w:sz w:val="4.3mm"/>
          <w:szCs w:val="4.3mm"/>
          <w:rFonts w:ascii="Segoe UI" w:cs="Segoe UI" w:eastAsia="Segoe UI" w:hAnsi="Segoe UI"/>
        </w:rPr>
        <w:br/>
        <w:t xml:space="preserve">Festhalten.</w:t>
      </w:r>
      <w:r>
        <w:rPr>
          <w:color w:val="323130"/>
          <w:sz w:val="4.3mm"/>
          <w:szCs w:val="4.3mm"/>
          <w:rFonts w:ascii="Segoe UI" w:cs="Segoe UI" w:eastAsia="Segoe UI" w:hAnsi="Segoe UI"/>
        </w:rPr>
        <w:br/>
        <w:t xml:space="preserve">Die Baubranche ist einfach ein Grosser.</w:t>
      </w:r>
      <w:r>
        <w:rPr>
          <w:color w:val="323130"/>
          <w:sz w:val="4.3mm"/>
          <w:szCs w:val="4.3mm"/>
          <w:rFonts w:ascii="Segoe UI" w:cs="Segoe UI" w:eastAsia="Segoe UI" w:hAnsi="Segoe UI"/>
        </w:rPr>
        <w:br/>
        <w:t xml:space="preserve">Ja.co 2.</w:t>
      </w:r>
      <w:r>
        <w:rPr>
          <w:color w:val="323130"/>
          <w:sz w:val="4.3mm"/>
          <w:szCs w:val="4.3mm"/>
          <w:rFonts w:ascii="Segoe UI" w:cs="Segoe UI" w:eastAsia="Segoe UI" w:hAnsi="Segoe UI"/>
        </w:rPr>
        <w:br/>
        <w:t xml:space="preserve">Produzent.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Verständlich.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Jetzt, bei bei Zindel mach mal auf den Richtungssystemgrenzen gedacht.</w:t>
      </w:r>
      <w:r>
        <w:rPr>
          <w:color w:val="323130"/>
          <w:sz w:val="4.3mm"/>
          <w:szCs w:val="4.3mm"/>
          <w:rFonts w:ascii="Segoe UI" w:cs="Segoe UI" w:eastAsia="Segoe UI" w:hAnsi="Segoe UI"/>
        </w:rPr>
        <w:br/>
        <w:t xml:space="preserve">Wo glaubt ihr, könntet ihr dann aktuell mit einem aktuellen Setup, wo wir könnten? Da die Vorteile liegen?</w:t>
      </w:r>
      <w:r>
        <w:rPr>
          <w:color w:val="323130"/>
          <w:sz w:val="4.3mm"/>
          <w:szCs w:val="4.3mm"/>
          <w:rFonts w:ascii="Segoe UI" w:cs="Segoe UI" w:eastAsia="Segoe UI" w:hAnsi="Segoe UI"/>
        </w:rPr>
        <w:br/>
        <w:t xml:space="preserve">Wo müsste man externen Partner dann vielleicht auch einbinden, dass das hin macht? Aber wo habt ihr jetzt aktuell, was bringt ihr quasi mit an Tisch?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Wir bringen Know-how wir bringen bei den Ressourcen, also bei der Ressourcengewinnung des Baus, das ist das, was wir bringen.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Ja, 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Stand heute stand heute glaube ich eben.</w:t>
      </w:r>
      <w:r>
        <w:rPr>
          <w:color w:val="323130"/>
          <w:sz w:val="4.3mm"/>
          <w:szCs w:val="4.3mm"/>
          <w:rFonts w:ascii="Segoe UI" w:cs="Segoe UI" w:eastAsia="Segoe UI" w:hAnsi="Segoe UI"/>
        </w:rPr>
        <w:br/>
        <w:t xml:space="preserve">Ob es wettbewerbsfähig ist gegenüber konventionellen Ressourcen in?</w:t>
      </w:r>
      <w:r>
        <w:rPr>
          <w:color w:val="323130"/>
          <w:sz w:val="4.3mm"/>
          <w:szCs w:val="4.3mm"/>
          <w:rFonts w:ascii="Segoe UI" w:cs="Segoe UI" w:eastAsia="Segoe UI" w:hAnsi="Segoe UI"/>
        </w:rPr>
        <w:br/>
        <w:t xml:space="preserve">Die Preisfrage ist einfach so, wie ich es jetzt verstehe oder was ich jetzt gelernt habe, ist die Preisfrage auf dem Bau immer noch.</w:t>
      </w:r>
      <w:r>
        <w:rPr>
          <w:color w:val="323130"/>
          <w:sz w:val="4.3mm"/>
          <w:szCs w:val="4.3mm"/>
          <w:rFonts w:ascii="Segoe UI" w:cs="Segoe UI" w:eastAsia="Segoe UI" w:hAnsi="Segoe UI"/>
        </w:rPr>
        <w:br/>
        <w:t xml:space="preserve">Ein grosses Thema oder? Und zwar durch diese Submission, das heisst einfach immer was ist günstiger oder zu gleicher Qualität oder Preisqualitätsfrage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Ich glaube, es kommt immer mehr, vor allem bei öffentlichen Aufträgen eben die, die die nachhaltigkeitsperspektivestichwort.co 2 Einsparung oder Speicherung.</w:t>
      </w:r>
      <w:r>
        <w:rPr>
          <w:color w:val="323130"/>
          <w:sz w:val="4.3mm"/>
          <w:szCs w:val="4.3mm"/>
          <w:rFonts w:ascii="Segoe UI" w:cs="Segoe UI" w:eastAsia="Segoe UI" w:hAnsi="Segoe UI"/>
        </w:rPr>
        <w:br/>
        <w:t xml:space="preserve">Aber ich glaube, das braucht noch eine Zeit lang, dort können wir etwas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Bei was haben wir noch?</w:t>
      </w:r>
      <w:r>
        <w:rPr>
          <w:color w:val="323130"/>
          <w:sz w:val="4.3mm"/>
          <w:szCs w:val="4.3mm"/>
          <w:rFonts w:ascii="Segoe UI" w:cs="Segoe UI" w:eastAsia="Segoe UI" w:hAnsi="Segoe UI"/>
        </w:rPr>
        <w:br/>
        <w:t xml:space="preserve">Ich glaub, wir können neue Kunden gewinnen, das das oder oder neue Marktanteile eben, wenn sich der Markt in diese Richtung bewegen wird.</w:t>
      </w:r>
      <w:r>
        <w:rPr>
          <w:color w:val="323130"/>
          <w:sz w:val="4.3mm"/>
          <w:szCs w:val="4.3mm"/>
          <w:rFonts w:ascii="Segoe UI" w:cs="Segoe UI" w:eastAsia="Segoe UI" w:hAnsi="Segoe UI"/>
        </w:rPr>
        <w:br/>
        <w:t xml:space="preserve">Aber ja, ich sehe ja, das kostet jetzt auch etwas. Also es ist die Investition also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Es ist einfach eine Investition in die Zukunft, in zukünftige Marktanteile und die Frage ist 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Ist das für die Elistisch, dass man, wenn man da, wenn wir im Rahmen von den Bergen Pilotprojekt angehen, zum Beispiel ne Baustelle, dass man da schon die ersten positiven.</w:t>
      </w:r>
      <w:r>
        <w:rPr>
          <w:color w:val="323130"/>
          <w:sz w:val="4.3mm"/>
          <w:szCs w:val="4.3mm"/>
          <w:rFonts w:ascii="Segoe UI" w:cs="Segoe UI" w:eastAsia="Segoe UI" w:hAnsi="Segoe UI"/>
        </w:rPr>
        <w:br/>
        <w:t xml:space="preserve">Eine Kennzahl auch rausziehen kann, dass man quasi ableiten kann OK, jetzt haben wir hier ne, es haben wir jetzt wirklich Kosten gespart? Das hat potenziellen Einfluss irgendwie auch auf EBIT Marge, da können wir profitabel werden oder dass man so n Pilotprojekt auch schon profitabel abschliesst oder hältst du das eher für unrealistisch?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Meine wie soll ich sagen, mein Bauchgefühl sagt eher also Kreislaufwirtschaft, wobei man eben ich denke immer an die Ressourcen und dort weiss ich das Preisschild, wenn wenn der Kunde bereit ist den Premium zu zahlen, dann geht das aber ich glaube die Kostenreduktion.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Sehe ich jetzt irgendwo nicht also, oder ich sehe jetzt gerade nicht wo wo das Potential ist.</w:t>
      </w:r>
      <w:r>
        <w:rPr>
          <w:color w:val="323130"/>
          <w:sz w:val="4.3mm"/>
          <w:szCs w:val="4.3mm"/>
          <w:rFonts w:ascii="Segoe UI" w:cs="Segoe UI" w:eastAsia="Segoe UI" w:hAnsi="Segoe UI"/>
        </w:rPr>
        <w:br/>
        <w:t xml:space="preserve">Gehofft, dass wir eben im Rahmen vom Workshopkommen vielleicht auf gewisse Ideen, wie man dann auch auf der Kostenseite einsparen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Er stirbt.</w:t>
      </w:r>
      <w:r>
        <w:rPr>
          <w:color w:val="323130"/>
          <w:sz w:val="4.3mm"/>
          <w:szCs w:val="4.3mm"/>
          <w:rFonts w:ascii="Segoe UI" w:cs="Segoe UI" w:eastAsia="Segoe UI" w:hAnsi="Segoe UI"/>
        </w:rPr>
        <w:br/>
        <w:t xml:space="preserve">Ja also, es geht, da geht es viel um Zusammenarbeit für auf auch auf auf um Effizienz und interne Wertschöpfung quasi wenn man dann da stärker zusammenarbeitet.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Das sind das sind so die Themen, ja, also das heisst, wenn der Kunde bereit ist, quasi für Clarks Beton ein Premium zu zahlen, dann ist das auch ne profitable Geschichte, aber sind es halt häufig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Genau ich glaube, das ist einfach der.</w:t>
      </w:r>
      <w:r>
        <w:rPr>
          <w:color w:val="323130"/>
          <w:sz w:val="4.3mm"/>
          <w:szCs w:val="4.3mm"/>
          <w:rFonts w:ascii="Segoe UI" w:cs="Segoe UI" w:eastAsia="Segoe UI" w:hAnsi="Segoe UI"/>
        </w:rPr>
        <w:br/>
        <w:t xml:space="preserve">Ich glaube, es gibt eher ein Vertragspotential oder wenn man die Skalierung als wenn man im Herstellprozess irgendwo über Scalmeeffekt einfach die Kosten nochmals nochmals drücken kann, dann dann ist man irgendwie so konkurrenzfähig über Sky Effekt oder auch F und d oder dass man einfach.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Aber stand heute sind wir noch nicht dort, oder? Und der Premium muss der Markt entweder kommt das über den über den Regulator, dass man halt bezahlen muss, wenn du einen konventionellen Beton für.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Für wie soll ich sagen oder dass du die Prämien kriegst, wenn du analog analoge Autos oder dass am Schluss die Strassenverkehrssteuer nicht zahlen musst, also irgendeine Lenkungsmassnahme über den Regulator kommt, der dann am Schluss wieder?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Die Kosten indirekt beeinflusst oder direkt?</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Ja, das macht Sinn.</w:t>
      </w:r>
      <w:r>
        <w:rPr>
          <w:color w:val="323130"/>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Jetzt kommen wir zu dem Thema Hürden was glaubst du denn eigentlich was hin, was im Laufe des Projektes? Was könnten Hürden Barrieren gegen die wie laufen, die wir vorher schon mal da haben sollen?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Ja, ich glaube, am Schluss ist es auch.</w:t>
      </w:r>
      <w:r>
        <w:rPr>
          <w:color w:val="323130"/>
          <w:sz w:val="4.3mm"/>
          <w:szCs w:val="4.3mm"/>
          <w:rFonts w:ascii="Segoe UI" w:cs="Segoe UI" w:eastAsia="Segoe UI" w:hAnsi="Segoe UI"/>
        </w:rPr>
        <w:br/>
        <w:t xml:space="preserve">Der Fokus also Kreislaufwirtschaft kannst du glaube ich, relativ breit denken.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das stimmt.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Und dass man, dass man in einem ersten Schritt Ideen sammelt, aber dass man sich dann nachher mal fokussiert und sagt OK, wir fokussieren uns auf wir, wir verstehen Kreislaufwirtschaft so.</w:t>
      </w:r>
      <w:r>
        <w:rPr>
          <w:color w:val="323130"/>
          <w:sz w:val="4.3mm"/>
          <w:szCs w:val="4.3mm"/>
          <w:rFonts w:ascii="Segoe UI" w:cs="Segoe UI" w:eastAsia="Segoe UI" w:hAnsi="Segoe UI"/>
        </w:rPr>
        <w:br/>
        <w:t xml:space="preserve">Dass, dass man am Schluss eigentlich die richtige Fokus findet und dann in die Umsetzung geht, weil sonst, glaube ich, ist die Gefahr da, dass man sich irgendwo eben auf der Konzeption auf der Visionsebene verliert und man nicht ins Doing kommt. Das ist so bisschen.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Ja, und dass dann am Schluss auch alle den Fokus mittragen.</w:t>
      </w:r>
      <w:r>
        <w:rPr>
          <w:color w:val="323130"/>
          <w:sz w:val="4.3mm"/>
          <w:szCs w:val="4.3mm"/>
          <w:rFonts w:ascii="Segoe UI" w:cs="Segoe UI" w:eastAsia="Segoe UI" w:hAnsi="Segoe UI"/>
        </w:rPr>
        <w:br/>
        <w:t xml:space="preserve">Abteilungsübergreifend, dass man sich einig und sagt OK.</w:t>
      </w:r>
      <w:r>
        <w:rPr>
          <w:color w:val="323130"/>
          <w:sz w:val="4.3mm"/>
          <w:szCs w:val="4.3mm"/>
          <w:rFonts w:ascii="Segoe UI" w:cs="Segoe UI" w:eastAsia="Segoe UI" w:hAnsi="Segoe UI"/>
        </w:rPr>
        <w:br/>
        <w:t xml:space="preserve">Beispielsweise Clark. Das ist das richtige und dass wir wir produzieren, klar, es muss auch verbaut werden, auch irgend so auf den, dass bauführer Bauleiter, also die die Hoch und Tiefbau betreiben, also Hochbau jetzt in dem Beispiel.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Dass die das auch dem Kunden an den Mann bringen.</w:t>
      </w:r>
      <w:r>
        <w:rPr>
          <w:color w:val="323130"/>
          <w:sz w:val="4.3mm"/>
          <w:szCs w:val="4.3mm"/>
          <w:rFonts w:ascii="Segoe UI" w:cs="Segoe UI" w:eastAsia="Segoe UI" w:hAnsi="Segoe UI"/>
        </w:rPr>
        <w:br/>
        <w:t xml:space="preserve">Dass sie das mittragen, das ist so ein bisschen der, das ist so bisschen die Krux, glaube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Ich glaube.</w:t>
      </w:r>
      <w:r>
        <w:rPr>
          <w:color w:val="323130"/>
          <w:sz w:val="4.3mm"/>
          <w:szCs w:val="4.3mm"/>
          <w:rFonts w:ascii="Segoe UI" w:cs="Segoe UI" w:eastAsia="Segoe UI" w:hAnsi="Segoe UI"/>
        </w:rPr>
        <w:br/>
        <w:t xml:space="preserve">Ja, ich glaub, da gibt es auch gewisse Routinen einfach intern, wo da Hürden ne also verhaltensbarrieren in irgendeiner Form existieren, dass das gar nicht so wirklich auf dem Radar ist und teilweise auch nicht in der Systematik passiert, wie das vielleicht möglich wäre auch schon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Gut, wir liken uns dann an den Ende ne andere Sache. Wir hatten jetzt ja schon ein paar Termine auch vorab und Gespräche mit HJ und Andreas auch unter anderem eines sagt hat die uns aufgefallen ist, was aber total viel Sitter gibt bei einem Bauunternehmen, das ja sehr sehr abhängig ist, von operativer Effizienz, vor allem auf der Baustelle auch bei den Margen, die es da gibt.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Dass strategische Themen operative Themen etwas entkoppelt sind, manchmal und wenn es dann drauf ankommt, quasi wenn strategische Themen in unserem Strateggespräch auch wie Kreislaufwirtschaft jetzt dann auf die operative Realität, dann der Mitgliederfeld.</w:t>
      </w:r>
      <w:r>
        <w:rPr>
          <w:color w:val="323130"/>
          <w:sz w:val="4.3mm"/>
          <w:szCs w:val="4.3mm"/>
          <w:rFonts w:ascii="Segoe UI" w:cs="Segoe UI" w:eastAsia="Segoe UI" w:hAnsi="Segoe UI"/>
        </w:rPr>
        <w:br/>
        <w:t xml:space="preserve">Die operative operative Themen häufig halt priorisiert werden.</w:t>
      </w:r>
      <w:r>
        <w:rPr>
          <w:color w:val="323130"/>
          <w:sz w:val="4.3mm"/>
          <w:szCs w:val="4.3mm"/>
          <w:rFonts w:ascii="Segoe UI" w:cs="Segoe UI" w:eastAsia="Segoe UI" w:hAnsi="Segoe UI"/>
        </w:rPr>
        <w:br/>
        <w:t xml:space="preserve">Dann ist es so Sachen, die dir auch auffällt und oder musst du die du da schon jetzt du bist doch nicht so lange da versteh ich aber Dinge, die da wahrgenommen hast in der Hinsicht.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Ja, das ist ja ich glaube, man muss diesen.</w:t>
      </w:r>
      <w:r>
        <w:rPr>
          <w:color w:val="323130"/>
          <w:sz w:val="4.3mm"/>
          <w:szCs w:val="4.3mm"/>
          <w:rFonts w:ascii="Segoe UI" w:cs="Segoe UI" w:eastAsia="Segoe UI" w:hAnsi="Segoe UI"/>
        </w:rPr>
        <w:br/>
        <w:t xml:space="preserve">Ja, das ist, glaube ich überall so. Vielleicht in der Baubranche noch bisschen mehr, weil die Marge noch etwas tiefer sind als keine Ahnung in anderen Bereichen.</w:t>
      </w:r>
      <w:r>
        <w:rPr>
          <w:color w:val="323130"/>
          <w:sz w:val="4.3mm"/>
          <w:szCs w:val="4.3mm"/>
          <w:rFonts w:ascii="Segoe UI" w:cs="Segoe UI" w:eastAsia="Segoe UI" w:hAnsi="Segoe UI"/>
        </w:rPr>
        <w:br/>
        <w:t xml:space="preserve">Ich glaube wichtig ist, dass man bei solchen Themen vor allem auch in der Baubranche oder in in Branchen, wo ich sage, jetzt tendenziell.</w:t>
      </w:r>
      <w:r>
        <w:rPr>
          <w:color w:val="323130"/>
          <w:sz w:val="4.3mm"/>
          <w:szCs w:val="4.3mm"/>
          <w:rFonts w:ascii="Segoe UI" w:cs="Segoe UI" w:eastAsia="Segoe UI" w:hAnsi="Segoe UI"/>
        </w:rPr>
        <w:br/>
        <w:t xml:space="preserve">Status quo festhalten vielleicht nicht irgendwie die grösste Innovationskraft ausstrahlend. Dass man die Leute auf der operativen.</w:t>
      </w:r>
      <w:r>
        <w:rPr>
          <w:color w:val="323130"/>
          <w:sz w:val="4.3mm"/>
          <w:szCs w:val="4.3mm"/>
          <w:rFonts w:ascii="Segoe UI" w:cs="Segoe UI" w:eastAsia="Segoe UI" w:hAnsi="Segoe UI"/>
        </w:rPr>
        <w:br/>
        <w:t xml:space="preserve">Schnell abholen, weil eben sie setzen um wenn wenn wenn die Operative sagt das ist ein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Der Clark Back kostet doppelt so viel hat noch ******* Farbe. Das kauft niemand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Ja, gut, klar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Wird es einfach richtig schwierig?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Ja ja, das sind alle theoretischen Gedankenspiele hinfällig,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Und ich glaube, das macht man viel zu wenig.</w:t>
      </w:r>
      <w:r>
        <w:rPr>
          <w:color w:val="323130"/>
          <w:sz w:val="4.3mm"/>
          <w:szCs w:val="4.3mm"/>
          <w:rFonts w:ascii="Segoe UI" w:cs="Segoe UI" w:eastAsia="Segoe UI" w:hAnsi="Segoe UI"/>
        </w:rPr>
        <w:br/>
        <w:t xml:space="preserve">Einfach das abholen und und die Leute.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Einverstanden?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Begeistern am Schluss für für du schaffst es nicht flächendeckend, aber ich sage jetzt die Schlüsselperson in einer Unternehmung, die auch so ein bisschen meinungsbildend sind, die gibt es überall.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Die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Das stimmt als Multiplikatoren dann einsetzen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Die das sind einfach Multiplikatoren oder wenn die schlechter reden, dann kriegst du das Ding fast nicht zu fliegen.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Das macht Sinn klassisches Change Management genau super, vielen Dank.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2 letzte Fragen wo siehst du dann eigentlich, dass es in deiner Rolle aber glaub ich relativ offensichtlich wirklich wo siehst du denn deine grössten Stärken und was du so Brett beitragen kannst und wie können wir dir helfen? Ne, dass du da dich auch entsprechend falten kannst und wirklich deine Entwicklung reinbringen.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Ja eben also, ich bin am Schluss wieder Finanzen tätig, mir geht es da bisschen um den realistischen Blick, die Leute sage jetzt ein bisschen den Counter Part zu, den zu den Visionären sagen OK, jetzt kommen wir wieder auf den Boden runter.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Ich kann mich aber auch begeistern für neue Ideen also für neue ich sage jetzt eben neue Ansätze und so ich bin jetzt nicht jemand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Von irgendwem Status festhält, ob es jetzt prozessintern ist oder eben grösser, denkt jetzt auf neue, neue Bauformen, neue neue Ansätze?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Ich glaube das, das kann eine Stärke von mir sein, dass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Auf jeden Fall.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Der realistische ich sei der finanzielle Blick Brille an aber nicht nur dagegen argumentiert, um einfach etwas zu.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An die Wand fahren, sondern irgendwo realistisch zu sagen coole Sache aber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Schön, dann zum Schluss also hast du gewisse Erwartungshaltungen gibt es da irgendwie was, was du uns noch mitgeben willst?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Ich bin sehr keine Erwartungen, ich gehe da relativ offen, mal an die Geschichte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Da kann man kann man auch nicht enttäuscht werden.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Das ist, so habe ich gelernt.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Glück wie heisst das Glück ist Erwartungshaltung minus Realität?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Genau stimmt.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Sind ja Realität des Erwartungshaltung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Ja sonst 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Super vielen lieben Dank für deine Zeit und für die Einblicke, und wir freuen uns dann, dich am 6. Februar auch persönlich bei euch kennenzulernen und dann gemeinsam in das Projekt zu starren.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Super.</w:t>
      </w:r>
      <w:r>
        <w:rPr>
          <w:color w:val="323130"/>
          <w:sz w:val="4.3mm"/>
          <w:szCs w:val="4.3mm"/>
          <w:rFonts w:ascii="Segoe UI" w:cs="Segoe UI" w:eastAsia="Segoe UI" w:hAnsi="Segoe UI"/>
        </w:rPr>
        <w:br/>
        <w:t xml:space="preserve">Bitte.</w:t>
      </w:r>
      <w:r>
        <w:rPr>
          <w:color w:val="323130"/>
          <w:sz w:val="4.3mm"/>
          <w:szCs w:val="4.3mm"/>
          <w:rFonts w:ascii="Segoe UI" w:cs="Segoe UI" w:eastAsia="Segoe UI" w:hAnsi="Segoe UI"/>
        </w:rPr>
        <w:br/>
        <w:t xml:space="preserve">Perfekt, vielen Dank, ich freue mich auch sehr.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Super, dann dir noch einen schönen Freitag und ein schönes Wochenende, wenn es soweit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Wünsche ich dir auch oder euch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Super vielen Dank, mach's gut tschau tschau.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Dankeschön, ja,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Suter Beno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Merci tschüss zusammen tschau.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euhketgsixqyvq86j6ye0.png"/><Relationship Id="rId21" Type="http://schemas.openxmlformats.org/officeDocument/2006/relationships/image" Target="media/boo6pgpev9-d513p2pct9.png"/><Relationship Id="rId42" Type="http://schemas.openxmlformats.org/officeDocument/2006/relationships/image" Target="media/onbhb_n3fnu4viwuw356j.png"/><Relationship Id="rId63" Type="http://schemas.openxmlformats.org/officeDocument/2006/relationships/image" Target="media/xmc5_euo6ae5abyp9dgy2.png"/><Relationship Id="rId84" Type="http://schemas.openxmlformats.org/officeDocument/2006/relationships/image" Target="media/01khbyzsedjbiblhgbbzs.png"/><Relationship Id="rId138" Type="http://schemas.openxmlformats.org/officeDocument/2006/relationships/image" Target="media/-aefjcyd_5fl9bnabh7_j.png"/><Relationship Id="rId107" Type="http://schemas.openxmlformats.org/officeDocument/2006/relationships/image" Target="media/7awtcvjiwxtqoi09mut40.png"/><Relationship Id="rId11" Type="http://schemas.openxmlformats.org/officeDocument/2006/relationships/image" Target="media/-gya0zqwvyxjhoppyoszq.png"/><Relationship Id="rId32" Type="http://schemas.openxmlformats.org/officeDocument/2006/relationships/image" Target="media/nftnia-whmoyssy439bvn.png"/><Relationship Id="rId53" Type="http://schemas.openxmlformats.org/officeDocument/2006/relationships/image" Target="media/kkyellznd31_l5wbkr-ei.png"/><Relationship Id="rId74" Type="http://schemas.openxmlformats.org/officeDocument/2006/relationships/image" Target="media/jqfl1f0kc0tnvfsfxx4ob.png"/><Relationship Id="rId128" Type="http://schemas.openxmlformats.org/officeDocument/2006/relationships/image" Target="media/yn43-bqmhhnlyqu3h6huy.png"/><Relationship Id="rId149" Type="http://schemas.openxmlformats.org/officeDocument/2006/relationships/image" Target="media/ntsxw-z5lpfmvvgm-ktrj.png"/><Relationship Id="rId5" Type="http://schemas.openxmlformats.org/officeDocument/2006/relationships/comments" Target="comments.xml"/><Relationship Id="rId95" Type="http://schemas.openxmlformats.org/officeDocument/2006/relationships/image" Target="media/aas5el6f0st9ofsd6-5g-.png"/><Relationship Id="rId22" Type="http://schemas.openxmlformats.org/officeDocument/2006/relationships/image" Target="media/k8iheuix8zyc38uz7h6eb.png"/><Relationship Id="rId43" Type="http://schemas.openxmlformats.org/officeDocument/2006/relationships/image" Target="media/wb108wpt8cj8sdvsqz73o.png"/><Relationship Id="rId64" Type="http://schemas.openxmlformats.org/officeDocument/2006/relationships/image" Target="media/l421bq5lmkvtrjia67vez.png"/><Relationship Id="rId118" Type="http://schemas.openxmlformats.org/officeDocument/2006/relationships/image" Target="media/l_x5ga3y75dl7txhw6eax.png"/><Relationship Id="rId139" Type="http://schemas.openxmlformats.org/officeDocument/2006/relationships/image" Target="media/pud7tvdtais5c20p3edxv.png"/><Relationship Id="rId80" Type="http://schemas.openxmlformats.org/officeDocument/2006/relationships/image" Target="media/ezcx_9-jkhickohoqebkw.png"/><Relationship Id="rId85" Type="http://schemas.openxmlformats.org/officeDocument/2006/relationships/image" Target="media/bgnevwkufohpxeztpucwd.png"/><Relationship Id="rId150" Type="http://schemas.openxmlformats.org/officeDocument/2006/relationships/image" Target="media/npjsq8jyhblbnanfdz6wv.png"/><Relationship Id="rId155" Type="http://schemas.openxmlformats.org/officeDocument/2006/relationships/image" Target="media/c2hpbuuglxcqfpgaz1g7p.png"/><Relationship Id="rId12" Type="http://schemas.openxmlformats.org/officeDocument/2006/relationships/image" Target="media/1ye5ehux2i_sxkrvuaprr.png"/><Relationship Id="rId17" Type="http://schemas.openxmlformats.org/officeDocument/2006/relationships/image" Target="media/uueatyb5xnlddoaq13urf.png"/><Relationship Id="rId33" Type="http://schemas.openxmlformats.org/officeDocument/2006/relationships/image" Target="media/mdjaalgf95ciup6g4ta35.png"/><Relationship Id="rId38" Type="http://schemas.openxmlformats.org/officeDocument/2006/relationships/image" Target="media/lsc7oj_j998bnt2xvfweq.png"/><Relationship Id="rId59" Type="http://schemas.openxmlformats.org/officeDocument/2006/relationships/image" Target="media/o4bsxrteywq3zjxv-ldgo.png"/><Relationship Id="rId103" Type="http://schemas.openxmlformats.org/officeDocument/2006/relationships/image" Target="media/zvydpqsmwhxtr-kp2xehw.png"/><Relationship Id="rId108" Type="http://schemas.openxmlformats.org/officeDocument/2006/relationships/image" Target="media/0rbmpdzsyrtcvqty0nd2m.png"/><Relationship Id="rId124" Type="http://schemas.openxmlformats.org/officeDocument/2006/relationships/image" Target="media/9qdaoeqxsmbhh2yfdm1ea.png"/><Relationship Id="rId129" Type="http://schemas.openxmlformats.org/officeDocument/2006/relationships/image" Target="media/aapjmgfayrrpywrbhjjbx.png"/><Relationship Id="rId54" Type="http://schemas.openxmlformats.org/officeDocument/2006/relationships/image" Target="media/vlqybl04eytxyf3kdjcpx.png"/><Relationship Id="rId70" Type="http://schemas.openxmlformats.org/officeDocument/2006/relationships/image" Target="media/y5mduepey8wmrqsdr7au_.png"/><Relationship Id="rId75" Type="http://schemas.openxmlformats.org/officeDocument/2006/relationships/image" Target="media/z0vsfj4pox_yz6nveirqu.png"/><Relationship Id="rId91" Type="http://schemas.openxmlformats.org/officeDocument/2006/relationships/image" Target="media/xuwior4f6sc43a6lkpnmj.png"/><Relationship Id="rId96" Type="http://schemas.openxmlformats.org/officeDocument/2006/relationships/image" Target="media/ypcsvrtxql7ym92fvxslg.png"/><Relationship Id="rId140" Type="http://schemas.openxmlformats.org/officeDocument/2006/relationships/image" Target="media/pth05drgakwiqtpkuwey5.png"/><Relationship Id="rId145" Type="http://schemas.openxmlformats.org/officeDocument/2006/relationships/image" Target="media/-a83kbd6m168aovntq5pu.png"/><Relationship Id="rId1" Type="http://schemas.openxmlformats.org/officeDocument/2006/relationships/styles" Target="styles.xml"/><Relationship Id="rId6" Type="http://schemas.openxmlformats.org/officeDocument/2006/relationships/image" Target="media/pix6zhdowiac7stwclbds.png"/><Relationship Id="rId23" Type="http://schemas.openxmlformats.org/officeDocument/2006/relationships/image" Target="media/ra2-6rm7gsoqpahmezpbc.png"/><Relationship Id="rId28" Type="http://schemas.openxmlformats.org/officeDocument/2006/relationships/image" Target="media/u8l3hadvkeujrkzadobuv.png"/><Relationship Id="rId49" Type="http://schemas.openxmlformats.org/officeDocument/2006/relationships/image" Target="media/tlfstagvudrlryf-i62wz.png"/><Relationship Id="rId114" Type="http://schemas.openxmlformats.org/officeDocument/2006/relationships/image" Target="media/hht0vczoovzl-n1dnzo35.png"/><Relationship Id="rId119" Type="http://schemas.openxmlformats.org/officeDocument/2006/relationships/image" Target="media/gvloqs4lc4s40tbajvje7.png"/><Relationship Id="rId44" Type="http://schemas.openxmlformats.org/officeDocument/2006/relationships/image" Target="media/9bk2crg2y4sn2zxso2svf.png"/><Relationship Id="rId60" Type="http://schemas.openxmlformats.org/officeDocument/2006/relationships/image" Target="media/xrny0fye3h6dttrz4edms.png"/><Relationship Id="rId65" Type="http://schemas.openxmlformats.org/officeDocument/2006/relationships/image" Target="media/4jkas9zxf5k0awwvtpgm9.png"/><Relationship Id="rId81" Type="http://schemas.openxmlformats.org/officeDocument/2006/relationships/image" Target="media/pwq7w16lddb8o4u1lz8wz.png"/><Relationship Id="rId86" Type="http://schemas.openxmlformats.org/officeDocument/2006/relationships/image" Target="media/hmxd4tgae54ksp7vziaox.png"/><Relationship Id="rId130" Type="http://schemas.openxmlformats.org/officeDocument/2006/relationships/image" Target="media/ps6hxza3uj_cfrh8zjy9f.png"/><Relationship Id="rId135" Type="http://schemas.openxmlformats.org/officeDocument/2006/relationships/image" Target="media/bpvpa4fv0wa3tomugnfbe.png"/><Relationship Id="rId151" Type="http://schemas.openxmlformats.org/officeDocument/2006/relationships/image" Target="media/nqs4g8npypnsmuidgtdla.png"/><Relationship Id="rId156" Type="http://schemas.openxmlformats.org/officeDocument/2006/relationships/customXml" Target="../customXml/item1.xml"/><Relationship Id="rId13" Type="http://schemas.openxmlformats.org/officeDocument/2006/relationships/image" Target="media/9t0ari0gukvrxgkfgxvwv.png"/><Relationship Id="rId18" Type="http://schemas.openxmlformats.org/officeDocument/2006/relationships/image" Target="media/yswmw2ycodgrpczzcantc.png"/><Relationship Id="rId39" Type="http://schemas.openxmlformats.org/officeDocument/2006/relationships/image" Target="media/jchk026nxeytihkndywkn.png"/><Relationship Id="rId109" Type="http://schemas.openxmlformats.org/officeDocument/2006/relationships/image" Target="media/kn7nft3zt8zlfao1w2p4q.png"/><Relationship Id="rId34" Type="http://schemas.openxmlformats.org/officeDocument/2006/relationships/image" Target="media/4nt1xu96aq2bbrbxe0vcw.png"/><Relationship Id="rId50" Type="http://schemas.openxmlformats.org/officeDocument/2006/relationships/image" Target="media/a7c4ummmy0r8j8c8bhnba.png"/><Relationship Id="rId55" Type="http://schemas.openxmlformats.org/officeDocument/2006/relationships/image" Target="media/5ht0jksgbjitdiw5prsx4.png"/><Relationship Id="rId76" Type="http://schemas.openxmlformats.org/officeDocument/2006/relationships/image" Target="media/g9yam9-klhnxflhrbsxmm.png"/><Relationship Id="rId97" Type="http://schemas.openxmlformats.org/officeDocument/2006/relationships/image" Target="media/yozefmibu0_3zoqlly2zn.png"/><Relationship Id="rId104" Type="http://schemas.openxmlformats.org/officeDocument/2006/relationships/image" Target="media/f-aqc9es-fnrp6ovhbj7l.png"/><Relationship Id="rId120" Type="http://schemas.openxmlformats.org/officeDocument/2006/relationships/image" Target="media/80s-rvdiy_wzsckob_mhc.png"/><Relationship Id="rId125" Type="http://schemas.openxmlformats.org/officeDocument/2006/relationships/image" Target="media/rfswklivkuq4m14sjv_lu.png"/><Relationship Id="rId141" Type="http://schemas.openxmlformats.org/officeDocument/2006/relationships/image" Target="media/-g4ugl62eoia7aklk8qvo.png"/><Relationship Id="rId146" Type="http://schemas.openxmlformats.org/officeDocument/2006/relationships/image" Target="media/epzouezcah4erpq2kopl0.png"/><Relationship Id="rId7" Type="http://schemas.openxmlformats.org/officeDocument/2006/relationships/image" Target="media/uwvsmqr5an6ssr6mnuyop.png"/><Relationship Id="rId71" Type="http://schemas.openxmlformats.org/officeDocument/2006/relationships/image" Target="media/u_qf5l4epe-xjrmegpqr9.png"/><Relationship Id="rId92" Type="http://schemas.openxmlformats.org/officeDocument/2006/relationships/image" Target="media/beh1p5-0eh5qfvgyakxt8.png"/><Relationship Id="rId2" Type="http://schemas.openxmlformats.org/officeDocument/2006/relationships/numbering" Target="numbering.xml"/><Relationship Id="rId29" Type="http://schemas.openxmlformats.org/officeDocument/2006/relationships/image" Target="media/s78gg09kkxqafp0jx9he4.png"/><Relationship Id="rId24" Type="http://schemas.openxmlformats.org/officeDocument/2006/relationships/image" Target="media/szsyhojom44ad771qoxye.png"/><Relationship Id="rId40" Type="http://schemas.openxmlformats.org/officeDocument/2006/relationships/image" Target="media/kj9bsuxdypermxlkp0sj-.png"/><Relationship Id="rId45" Type="http://schemas.openxmlformats.org/officeDocument/2006/relationships/image" Target="media/_5uvapyc3wkxvbzuapae8.png"/><Relationship Id="rId66" Type="http://schemas.openxmlformats.org/officeDocument/2006/relationships/image" Target="media/81vquaiwoxd9zwakxfbx3.png"/><Relationship Id="rId87" Type="http://schemas.openxmlformats.org/officeDocument/2006/relationships/image" Target="media/othjag1k-nu0kcth-9seu.png"/><Relationship Id="rId110" Type="http://schemas.openxmlformats.org/officeDocument/2006/relationships/image" Target="media/elrshclwohpu_fuyxkgw1.png"/><Relationship Id="rId115" Type="http://schemas.openxmlformats.org/officeDocument/2006/relationships/image" Target="media/eoxn8op0nxlqpvzti0b6z.png"/><Relationship Id="rId131" Type="http://schemas.openxmlformats.org/officeDocument/2006/relationships/image" Target="media/gk4nswrz50gewiaslb75u.png"/><Relationship Id="rId136" Type="http://schemas.openxmlformats.org/officeDocument/2006/relationships/image" Target="media/rsxs6o-2vipbtreb26ayj.png"/><Relationship Id="rId157" Type="http://schemas.openxmlformats.org/officeDocument/2006/relationships/customXml" Target="../customXml/item2.xml"/><Relationship Id="rId61" Type="http://schemas.openxmlformats.org/officeDocument/2006/relationships/image" Target="media/-eivoc3hm_1ctyfcxe3tl.png"/><Relationship Id="rId82" Type="http://schemas.openxmlformats.org/officeDocument/2006/relationships/image" Target="media/2nl0pwzayxh0p0dkvj-r4.png"/><Relationship Id="rId152" Type="http://schemas.openxmlformats.org/officeDocument/2006/relationships/image" Target="media/p7nt5nldpdnrpyho_9e59.png"/><Relationship Id="rId19" Type="http://schemas.openxmlformats.org/officeDocument/2006/relationships/image" Target="media/ga11q7jbrilbcdmzlndbn.png"/><Relationship Id="rId14" Type="http://schemas.openxmlformats.org/officeDocument/2006/relationships/image" Target="media/yrtwj28xbinb-d4uele7q.png"/><Relationship Id="rId30" Type="http://schemas.openxmlformats.org/officeDocument/2006/relationships/image" Target="media/f3ww7chvaa_8ga5wj6rbz.png"/><Relationship Id="rId35" Type="http://schemas.openxmlformats.org/officeDocument/2006/relationships/image" Target="media/m7wqda47-ba9gsq2n5cmm.png"/><Relationship Id="rId56" Type="http://schemas.openxmlformats.org/officeDocument/2006/relationships/image" Target="media/zyuojcjol0qjz5fhcvgju.png"/><Relationship Id="rId77" Type="http://schemas.openxmlformats.org/officeDocument/2006/relationships/image" Target="media/aoyc1e7qvv7bh1tw6lac7.png"/><Relationship Id="rId100" Type="http://schemas.openxmlformats.org/officeDocument/2006/relationships/image" Target="media/gofri9ucxw8worzeuwg46.png"/><Relationship Id="rId105" Type="http://schemas.openxmlformats.org/officeDocument/2006/relationships/image" Target="media/gwhgkoywxmpoe48txbo4t.png"/><Relationship Id="rId126" Type="http://schemas.openxmlformats.org/officeDocument/2006/relationships/image" Target="media/k9yaol1gytidzqi6gbdti.png"/><Relationship Id="rId147" Type="http://schemas.openxmlformats.org/officeDocument/2006/relationships/image" Target="media/7l8g-h4wq9_gdbfcxpday.png"/><Relationship Id="rId8" Type="http://schemas.openxmlformats.org/officeDocument/2006/relationships/image" Target="media/zq0_fhbgn34daixawdvpx.png"/><Relationship Id="rId51" Type="http://schemas.openxmlformats.org/officeDocument/2006/relationships/image" Target="media/jr3dvcy4v4yhuxy3eqvav.png"/><Relationship Id="rId72" Type="http://schemas.openxmlformats.org/officeDocument/2006/relationships/image" Target="media/perqlro2igqdprhki7vtx.png"/><Relationship Id="rId93" Type="http://schemas.openxmlformats.org/officeDocument/2006/relationships/image" Target="media/v1ucmtxo_euigpivelkvd.png"/><Relationship Id="rId98" Type="http://schemas.openxmlformats.org/officeDocument/2006/relationships/image" Target="media/wuz4hyilwmgigepvjoaw-.png"/><Relationship Id="rId121" Type="http://schemas.openxmlformats.org/officeDocument/2006/relationships/image" Target="media/uwcab-jcde68c1gkchhnc.png"/><Relationship Id="rId142" Type="http://schemas.openxmlformats.org/officeDocument/2006/relationships/image" Target="media/oe1gccyte_ux5gk3qaelv.png"/><Relationship Id="rId3" Type="http://schemas.openxmlformats.org/officeDocument/2006/relationships/footnotes" Target="footnotes.xml"/><Relationship Id="rId25" Type="http://schemas.openxmlformats.org/officeDocument/2006/relationships/image" Target="media/g5cjfmobarvgfe8szasnx.png"/><Relationship Id="rId46" Type="http://schemas.openxmlformats.org/officeDocument/2006/relationships/image" Target="media/ra1vk553gwsmt2sudd5n4.png"/><Relationship Id="rId67" Type="http://schemas.openxmlformats.org/officeDocument/2006/relationships/image" Target="media/v78mu3vhlx8lwfciyb_o4.png"/><Relationship Id="rId116" Type="http://schemas.openxmlformats.org/officeDocument/2006/relationships/image" Target="media/pe5sb_yrgygdt4ae9_rtm.png"/><Relationship Id="rId137" Type="http://schemas.openxmlformats.org/officeDocument/2006/relationships/image" Target="media/br2b30rmxleitka7qldgc.png"/><Relationship Id="rId158" Type="http://schemas.openxmlformats.org/officeDocument/2006/relationships/customXml" Target="../customXml/item3.xml"/><Relationship Id="rId20" Type="http://schemas.openxmlformats.org/officeDocument/2006/relationships/image" Target="media/t48carnzcoukxmwnkszss.png"/><Relationship Id="rId41" Type="http://schemas.openxmlformats.org/officeDocument/2006/relationships/image" Target="media/i8ohzh6ymy6uusuvcrx-i.png"/><Relationship Id="rId62" Type="http://schemas.openxmlformats.org/officeDocument/2006/relationships/image" Target="media/wh9evdefwpheolebc_4fn.png"/><Relationship Id="rId83" Type="http://schemas.openxmlformats.org/officeDocument/2006/relationships/image" Target="media/3aagzye6dws8cdc0egxk3.png"/><Relationship Id="rId88" Type="http://schemas.openxmlformats.org/officeDocument/2006/relationships/image" Target="media/m31stjlrp7cb8m6-6ghho.png"/><Relationship Id="rId111" Type="http://schemas.openxmlformats.org/officeDocument/2006/relationships/image" Target="media/misbthlhe4wb4fqzxbm5y.png"/><Relationship Id="rId132" Type="http://schemas.openxmlformats.org/officeDocument/2006/relationships/image" Target="media/bpxvqtmbjgae70sxgwimk.png"/><Relationship Id="rId153" Type="http://schemas.openxmlformats.org/officeDocument/2006/relationships/image" Target="media/6noqz45bk9_rkmwoykzw-.png"/><Relationship Id="rId15" Type="http://schemas.openxmlformats.org/officeDocument/2006/relationships/image" Target="media/txg1nptrowdaej5-wcyns.png"/><Relationship Id="rId36" Type="http://schemas.openxmlformats.org/officeDocument/2006/relationships/image" Target="media/wfauqyuf0j4tb171mrps7.png"/><Relationship Id="rId57" Type="http://schemas.openxmlformats.org/officeDocument/2006/relationships/image" Target="media/mddjkqk5qry2ebnsfjc7r.png"/><Relationship Id="rId106" Type="http://schemas.openxmlformats.org/officeDocument/2006/relationships/image" Target="media/vzqiumvin9bb30yi31tdm.png"/><Relationship Id="rId127" Type="http://schemas.openxmlformats.org/officeDocument/2006/relationships/image" Target="media/hqe1ie5e32wsabgpkmmcz.png"/><Relationship Id="rId10" Type="http://schemas.openxmlformats.org/officeDocument/2006/relationships/image" Target="media/jxmvhz3sc9w-lakudob54.png"/><Relationship Id="rId31" Type="http://schemas.openxmlformats.org/officeDocument/2006/relationships/image" Target="media/163d5t30bifuqufve2p93.png"/><Relationship Id="rId52" Type="http://schemas.openxmlformats.org/officeDocument/2006/relationships/image" Target="media/bsblt4ijwmn474tccv3ku.png"/><Relationship Id="rId73" Type="http://schemas.openxmlformats.org/officeDocument/2006/relationships/image" Target="media/hvj62lf2b2qbqjejggtpe.png"/><Relationship Id="rId78" Type="http://schemas.openxmlformats.org/officeDocument/2006/relationships/image" Target="media/mltyiywrp01-dujlwe7zy.png"/><Relationship Id="rId94" Type="http://schemas.openxmlformats.org/officeDocument/2006/relationships/image" Target="media/xblwvi4otu0qxsu1wflw-.png"/><Relationship Id="rId99" Type="http://schemas.openxmlformats.org/officeDocument/2006/relationships/image" Target="media/n7yk_m4m8qvomhu8shffv.png"/><Relationship Id="rId101" Type="http://schemas.openxmlformats.org/officeDocument/2006/relationships/image" Target="media/yzyncikkd2akrjwjbqs5o.png"/><Relationship Id="rId122" Type="http://schemas.openxmlformats.org/officeDocument/2006/relationships/image" Target="media/t2irvxmdiwngjminqxn_n.png"/><Relationship Id="rId143" Type="http://schemas.openxmlformats.org/officeDocument/2006/relationships/image" Target="media/hutl7yxg5n-r3jctbw5_6.png"/><Relationship Id="rId148" Type="http://schemas.openxmlformats.org/officeDocument/2006/relationships/image" Target="media/4pxvunyibmm_nxm4hjcpl.png"/><Relationship Id="rId4" Type="http://schemas.openxmlformats.org/officeDocument/2006/relationships/settings" Target="settings.xml"/><Relationship Id="rId9" Type="http://schemas.openxmlformats.org/officeDocument/2006/relationships/image" Target="media/nrml4up7xuxtaolgtup77.png"/><Relationship Id="rId26" Type="http://schemas.openxmlformats.org/officeDocument/2006/relationships/image" Target="media/mew7vyalwr7-r7fqgh76-.png"/><Relationship Id="rId47" Type="http://schemas.openxmlformats.org/officeDocument/2006/relationships/image" Target="media/ja9je8jck-oupygns16qm.png"/><Relationship Id="rId68" Type="http://schemas.openxmlformats.org/officeDocument/2006/relationships/image" Target="media/adiu1983_8oxk-lzjzisg.png"/><Relationship Id="rId89" Type="http://schemas.openxmlformats.org/officeDocument/2006/relationships/image" Target="media/io7t19klafh_gdgwwdbo-.png"/><Relationship Id="rId112" Type="http://schemas.openxmlformats.org/officeDocument/2006/relationships/image" Target="media/kho4jtwyj-gxdywynxdlc.png"/><Relationship Id="rId133" Type="http://schemas.openxmlformats.org/officeDocument/2006/relationships/image" Target="media/kdqw2bohizhdhhhxiddyk.png"/><Relationship Id="rId154" Type="http://schemas.openxmlformats.org/officeDocument/2006/relationships/image" Target="media/8npvrafu9nsnyqoxbffld.png"/><Relationship Id="rId16" Type="http://schemas.openxmlformats.org/officeDocument/2006/relationships/image" Target="media/nlc7wpucac8k8rvaz_aob.png"/><Relationship Id="rId37" Type="http://schemas.openxmlformats.org/officeDocument/2006/relationships/image" Target="media/b2plrvgupdrc02qgct5qh.png"/><Relationship Id="rId58" Type="http://schemas.openxmlformats.org/officeDocument/2006/relationships/image" Target="media/4jx-bowgreu47hjago19k.png"/><Relationship Id="rId79" Type="http://schemas.openxmlformats.org/officeDocument/2006/relationships/image" Target="media/1kc4b42_wlqwlt_tpwhzf.png"/><Relationship Id="rId102" Type="http://schemas.openxmlformats.org/officeDocument/2006/relationships/image" Target="media/hqx9flodz8gybtpm526xn.png"/><Relationship Id="rId123" Type="http://schemas.openxmlformats.org/officeDocument/2006/relationships/image" Target="media/0ose02hue1ja8zupbqled.png"/><Relationship Id="rId144" Type="http://schemas.openxmlformats.org/officeDocument/2006/relationships/image" Target="media/alfse40ea0qgjbhz0gvi-.png"/><Relationship Id="rId90" Type="http://schemas.openxmlformats.org/officeDocument/2006/relationships/image" Target="media/79mt5imt-hglycqd5zex9.png"/><Relationship Id="rId27" Type="http://schemas.openxmlformats.org/officeDocument/2006/relationships/image" Target="media/ay1ya-yov31ha6kheqzel.png"/><Relationship Id="rId48" Type="http://schemas.openxmlformats.org/officeDocument/2006/relationships/image" Target="media/fgsv544tmejwheu5x9p-0.png"/><Relationship Id="rId69" Type="http://schemas.openxmlformats.org/officeDocument/2006/relationships/image" Target="media/u83dtrwxbo0sspnc6fmpu.png"/><Relationship Id="rId113" Type="http://schemas.openxmlformats.org/officeDocument/2006/relationships/image" Target="media/sqemqjezmbyaxyswogczu.png"/><Relationship Id="rId134" Type="http://schemas.openxmlformats.org/officeDocument/2006/relationships/image" Target="media/ng7al1dbwp3v7gzlv6g0b.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93246B90D5CAA458052AD3A9B0D02D1" ma:contentTypeVersion="10" ma:contentTypeDescription="Ein neues Dokument erstellen." ma:contentTypeScope="" ma:versionID="a31195c0238e4ed0034208088c577eb9">
  <xsd:schema xmlns:xsd="http://www.w3.org/2001/XMLSchema" xmlns:xs="http://www.w3.org/2001/XMLSchema" xmlns:p="http://schemas.microsoft.com/office/2006/metadata/properties" xmlns:ns2="373b7df1-ab91-4c97-b31a-62355c81a008" xmlns:ns3="12ac04e5-a257-47a7-b2b1-30af1137aec2" targetNamespace="http://schemas.microsoft.com/office/2006/metadata/properties" ma:root="true" ma:fieldsID="4b150f11aad2acfb546711dcfbf5bcf0" ns2:_="" ns3:_="">
    <xsd:import namespace="373b7df1-ab91-4c97-b31a-62355c81a008"/>
    <xsd:import namespace="12ac04e5-a257-47a7-b2b1-30af1137ae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b7df1-ab91-4c97-b31a-62355c81a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cde2a84-3327-4e20-8923-ce2fe6bda1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ac04e5-a257-47a7-b2b1-30af1137ae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aa581c-d877-483e-97f6-df4b9c8b90e5}" ma:internalName="TaxCatchAll" ma:showField="CatchAllData" ma:web="12ac04e5-a257-47a7-b2b1-30af1137ae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3b7df1-ab91-4c97-b31a-62355c81a008">
      <Terms xmlns="http://schemas.microsoft.com/office/infopath/2007/PartnerControls"/>
    </lcf76f155ced4ddcb4097134ff3c332f>
    <TaxCatchAll xmlns="12ac04e5-a257-47a7-b2b1-30af1137aec2" xsi:nil="true"/>
  </documentManagement>
</p:properties>
</file>

<file path=customXml/itemProps1.xml><?xml version="1.0" encoding="utf-8"?>
<ds:datastoreItem xmlns:ds="http://schemas.openxmlformats.org/officeDocument/2006/customXml" ds:itemID="{B04C4F35-8FF4-43CB-9853-171BC93120A6}"/>
</file>

<file path=customXml/itemProps2.xml><?xml version="1.0" encoding="utf-8"?>
<ds:datastoreItem xmlns:ds="http://schemas.openxmlformats.org/officeDocument/2006/customXml" ds:itemID="{EE7EAEF0-FC33-4D51-ADEC-95E9757EB12C}"/>
</file>

<file path=customXml/itemProps3.xml><?xml version="1.0" encoding="utf-8"?>
<ds:datastoreItem xmlns:ds="http://schemas.openxmlformats.org/officeDocument/2006/customXml" ds:itemID="{377A2B4A-8E50-4A43-A648-691574A1905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2026-01-27T08:31:04Z</dcterms:created>
  <dcterms:modified xsi:type="dcterms:W3CDTF">2026-01-27T08:31:04Z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0x010100B93246B90D5CAA458052AD3A9B0D02D1</vt:lpwstr>
  </property>
</Properties>
</file>