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E8C6" w14:textId="5D28D52B" w:rsidR="00BE4520" w:rsidRDefault="00BE4520" w:rsidP="00BE4520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Ivo Bonderer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Realist</w:t>
      </w:r>
    </w:p>
    <w:p w14:paraId="623E1767" w14:textId="1972ED12" w:rsidR="00BE4520" w:rsidRPr="00BE4520" w:rsidRDefault="00BE4520" w:rsidP="00BE4520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>Zusammenfassung des Gesprächs</w:t>
      </w:r>
    </w:p>
    <w:p w14:paraId="0314BEA3" w14:textId="77777777" w:rsidR="00BE4520" w:rsidRPr="00BE4520" w:rsidRDefault="00BE4520" w:rsidP="00BE4520">
      <w:pPr>
        <w:rPr>
          <w:b/>
          <w:bCs/>
        </w:rPr>
      </w:pPr>
      <w:r w:rsidRPr="00BE4520">
        <w:rPr>
          <w:rFonts w:ascii="Segoe UI Emoji" w:hAnsi="Segoe UI Emoji" w:cs="Segoe UI Emoji"/>
          <w:b/>
          <w:bCs/>
        </w:rPr>
        <w:t>🧭</w:t>
      </w:r>
      <w:r w:rsidRPr="00BE4520">
        <w:rPr>
          <w:b/>
          <w:bCs/>
        </w:rPr>
        <w:t xml:space="preserve"> 1. Allgemeiner Austausch zur Kreislaufwirtschaft bei Zindel</w:t>
      </w:r>
    </w:p>
    <w:p w14:paraId="4DE21C20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Inhaltliche Zusammenfassung:</w:t>
      </w:r>
    </w:p>
    <w:p w14:paraId="765DD835" w14:textId="032C6F67" w:rsidR="00BE4520" w:rsidRPr="00BE4520" w:rsidRDefault="00BE4520" w:rsidP="00BE4520">
      <w:r w:rsidRPr="00BE4520">
        <w:t xml:space="preserve">Ivo versteht Kreislaufwirtschaft klar aus der </w:t>
      </w:r>
      <w:r w:rsidRPr="00BE4520">
        <w:rPr>
          <w:b/>
          <w:bCs/>
        </w:rPr>
        <w:t>Perspektive der Baustelle und der technischen Umsetzung</w:t>
      </w:r>
      <w:r w:rsidRPr="00BE4520">
        <w:t>.</w:t>
      </w:r>
      <w:r w:rsidRPr="00BE4520">
        <w:br/>
        <w:t xml:space="preserve">Für ihn bedeutet </w:t>
      </w:r>
      <w:proofErr w:type="spellStart"/>
      <w:r w:rsidRPr="00BE4520">
        <w:t>Kreislaufwirtsch</w:t>
      </w:r>
      <w:proofErr w:type="spellEnd"/>
      <w:r w:rsidR="001A3B2C">
        <w:tab/>
      </w:r>
      <w:proofErr w:type="spellStart"/>
      <w:r w:rsidRPr="00BE4520">
        <w:t>aft</w:t>
      </w:r>
      <w:proofErr w:type="spellEnd"/>
      <w:r w:rsidRPr="00BE4520">
        <w:t xml:space="preserve"> vor allem, dass Materialien aus dem Rückbau sinnvoll wiederverwendet oder weiterverarbeitet werden können – </w:t>
      </w:r>
      <w:r w:rsidRPr="00BE4520">
        <w:rPr>
          <w:b/>
          <w:bCs/>
        </w:rPr>
        <w:t>ohne die Abläufe auf der Baustelle unnötig zu verkomplizieren</w:t>
      </w:r>
      <w:r w:rsidRPr="00BE4520">
        <w:t>.</w:t>
      </w:r>
    </w:p>
    <w:p w14:paraId="093C5F45" w14:textId="77777777" w:rsidR="00BE4520" w:rsidRPr="00BE4520" w:rsidRDefault="00BE4520" w:rsidP="00BE4520">
      <w:r w:rsidRPr="00BE4520">
        <w:t xml:space="preserve">Er betont, dass Kreislaufwirtschaft technisch grundsätzlich machbar ist, der Erfolg aber stark davon abhängt, </w:t>
      </w:r>
      <w:r w:rsidRPr="00BE4520">
        <w:rPr>
          <w:b/>
          <w:bCs/>
        </w:rPr>
        <w:t>wie früh sie in der Planung berücksichtigt wird</w:t>
      </w:r>
      <w:r w:rsidRPr="00BE4520">
        <w:t>.</w:t>
      </w:r>
      <w:r w:rsidRPr="00BE4520">
        <w:br/>
        <w:t>Als technischer Bauführer erlebt er, dass Entscheidungen zu Materialien, Bauweisen oder Produkten oft zu spät fallen – dann sei der Spielraum für Kreislauflösungen gering oder nur mit zusätzlichem Aufwand realisierbar.</w:t>
      </w:r>
    </w:p>
    <w:p w14:paraId="6C1F90D6" w14:textId="77777777" w:rsidR="00BE4520" w:rsidRPr="00BE4520" w:rsidRDefault="00BE4520" w:rsidP="00BE4520">
      <w:r w:rsidRPr="00BE4520">
        <w:t xml:space="preserve">Ein zentrales Thema für ihn ist die </w:t>
      </w:r>
      <w:r w:rsidRPr="00BE4520">
        <w:rPr>
          <w:b/>
          <w:bCs/>
        </w:rPr>
        <w:t>Überzeugungsarbeit gegenüber Planern, Ingenieuren und Bauherren</w:t>
      </w:r>
      <w:r w:rsidRPr="00BE4520">
        <w:t>.</w:t>
      </w:r>
      <w:r w:rsidRPr="00BE4520">
        <w:br/>
        <w:t>Technisch sehe er bei Recyclingbeton oder kreislauffähigen Lösungen wenig Nachteile, in der Praxis scheiterten sie jedoch häufig an Vorbehalten, Unsicherheiten oder fehlender Erfahrung.</w:t>
      </w:r>
    </w:p>
    <w:p w14:paraId="1204597B" w14:textId="77777777" w:rsidR="00BE4520" w:rsidRPr="00BE4520" w:rsidRDefault="00BE4520" w:rsidP="00BE4520">
      <w:r w:rsidRPr="00BE4520">
        <w:rPr>
          <w:b/>
          <w:bCs/>
        </w:rPr>
        <w:t>Tonfall:</w:t>
      </w:r>
      <w:r w:rsidRPr="00BE4520">
        <w:br/>
        <w:t>Ruhig, sachlich, baunah. Stark geprägt von Alltagserfahrung auf der Baustelle und technischer Verantwortung.</w:t>
      </w:r>
    </w:p>
    <w:p w14:paraId="4BE98159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699"/>
        <w:gridCol w:w="5731"/>
      </w:tblGrid>
      <w:tr w:rsidR="00BE4520" w:rsidRPr="00BE4520" w14:paraId="5FF28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41FFA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171BA233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1A2A32FB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Beobachtung</w:t>
            </w:r>
          </w:p>
        </w:tc>
      </w:tr>
      <w:tr w:rsidR="00BE4520" w:rsidRPr="00BE4520" w14:paraId="7E07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ED3C" w14:textId="77777777" w:rsidR="00BE4520" w:rsidRPr="00BE4520" w:rsidRDefault="00BE4520" w:rsidP="00BE4520">
            <w:r w:rsidRPr="00BE4520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3DC41042" w14:textId="77777777" w:rsidR="00BE4520" w:rsidRPr="00BE4520" w:rsidRDefault="00BE4520" w:rsidP="00BE4520">
            <w:r w:rsidRPr="00BE4520">
              <w:t>8</w:t>
            </w:r>
          </w:p>
        </w:tc>
        <w:tc>
          <w:tcPr>
            <w:tcW w:w="0" w:type="auto"/>
            <w:vAlign w:val="center"/>
            <w:hideMark/>
          </w:tcPr>
          <w:p w14:paraId="25B07863" w14:textId="77777777" w:rsidR="00BE4520" w:rsidRPr="00BE4520" w:rsidRDefault="00BE4520" w:rsidP="00BE4520">
            <w:r w:rsidRPr="00BE4520">
              <w:t>Klare Vorstellung von Kreislaufprozessen aus technischer Sicht.</w:t>
            </w:r>
          </w:p>
        </w:tc>
      </w:tr>
      <w:tr w:rsidR="00BE4520" w:rsidRPr="00BE4520" w14:paraId="6B0D4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E63D" w14:textId="77777777" w:rsidR="00BE4520" w:rsidRPr="00BE4520" w:rsidRDefault="00BE4520" w:rsidP="00BE4520">
            <w:proofErr w:type="spellStart"/>
            <w:r w:rsidRPr="00BE4520">
              <w:rPr>
                <w:b/>
                <w:bCs/>
              </w:rPr>
              <w:t>Willingness</w:t>
            </w:r>
            <w:proofErr w:type="spellEnd"/>
            <w:r w:rsidRPr="00BE4520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016CAEC5" w14:textId="77777777" w:rsidR="00BE4520" w:rsidRPr="00BE4520" w:rsidRDefault="00BE4520" w:rsidP="00BE4520">
            <w:r w:rsidRPr="00BE4520">
              <w:t>7</w:t>
            </w:r>
          </w:p>
        </w:tc>
        <w:tc>
          <w:tcPr>
            <w:tcW w:w="0" w:type="auto"/>
            <w:vAlign w:val="center"/>
            <w:hideMark/>
          </w:tcPr>
          <w:p w14:paraId="417971BD" w14:textId="77777777" w:rsidR="00BE4520" w:rsidRPr="00BE4520" w:rsidRDefault="00BE4520" w:rsidP="00BE4520">
            <w:r w:rsidRPr="00BE4520">
              <w:t>Offen, sofern Umsetzbarkeit auf der Baustelle gewährleistet ist.</w:t>
            </w:r>
          </w:p>
        </w:tc>
      </w:tr>
      <w:tr w:rsidR="00BE4520" w:rsidRPr="00BE4520" w14:paraId="705A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CB09" w14:textId="77777777" w:rsidR="00BE4520" w:rsidRPr="00BE4520" w:rsidRDefault="00BE4520" w:rsidP="00BE4520">
            <w:r w:rsidRPr="00BE4520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7ED11279" w14:textId="77777777" w:rsidR="00BE4520" w:rsidRPr="00BE4520" w:rsidRDefault="00BE4520" w:rsidP="00BE4520">
            <w:r w:rsidRPr="00BE4520">
              <w:t>8</w:t>
            </w:r>
          </w:p>
        </w:tc>
        <w:tc>
          <w:tcPr>
            <w:tcW w:w="0" w:type="auto"/>
            <w:vAlign w:val="center"/>
            <w:hideMark/>
          </w:tcPr>
          <w:p w14:paraId="35BEB60D" w14:textId="77777777" w:rsidR="00BE4520" w:rsidRPr="00BE4520" w:rsidRDefault="00BE4520" w:rsidP="00BE4520">
            <w:r w:rsidRPr="00BE4520">
              <w:t>Verknüpft Kreislaufwirtschaft mit sauberem, funktionierendem Bauen.</w:t>
            </w:r>
          </w:p>
        </w:tc>
      </w:tr>
    </w:tbl>
    <w:p w14:paraId="698C7780" w14:textId="77777777" w:rsidR="00BE4520" w:rsidRPr="00BE4520" w:rsidRDefault="00BE4520" w:rsidP="00BE4520">
      <w:r w:rsidRPr="00BE4520">
        <w:rPr>
          <w:b/>
          <w:bCs/>
        </w:rPr>
        <w:lastRenderedPageBreak/>
        <w:t>Kommentar:</w:t>
      </w:r>
      <w:r w:rsidRPr="00BE4520">
        <w:br/>
        <w:t xml:space="preserve">Ivo übersetzt Kreislaufwirtschaft konsequent in </w:t>
      </w:r>
      <w:r w:rsidRPr="00BE4520">
        <w:rPr>
          <w:b/>
          <w:bCs/>
        </w:rPr>
        <w:t>Baustellenlogik</w:t>
      </w:r>
      <w:r w:rsidRPr="00BE4520">
        <w:t>. Für ihn zählt nicht die Idee, sondern ob sie unter realen Bedingungen funktioniert.</w:t>
      </w:r>
    </w:p>
    <w:p w14:paraId="4CD16535" w14:textId="77777777" w:rsidR="00BE4520" w:rsidRPr="00BE4520" w:rsidRDefault="00000000" w:rsidP="00BE4520">
      <w:r>
        <w:pict w14:anchorId="47DA073B">
          <v:rect id="_x0000_i1025" style="width:0;height:1.5pt" o:hralign="center" o:hrstd="t" o:hr="t" fillcolor="#a0a0a0" stroked="f"/>
        </w:pict>
      </w:r>
    </w:p>
    <w:p w14:paraId="182477D3" w14:textId="77777777" w:rsidR="00BE4520" w:rsidRPr="00BE4520" w:rsidRDefault="00BE4520" w:rsidP="00BE4520">
      <w:pPr>
        <w:rPr>
          <w:b/>
          <w:bCs/>
        </w:rPr>
      </w:pPr>
      <w:r w:rsidRPr="00BE4520">
        <w:rPr>
          <w:rFonts w:ascii="Segoe UI Emoji" w:hAnsi="Segoe UI Emoji" w:cs="Segoe UI Emoji"/>
          <w:b/>
          <w:bCs/>
        </w:rPr>
        <w:t>💡</w:t>
      </w:r>
      <w:r w:rsidRPr="00BE4520">
        <w:rPr>
          <w:b/>
          <w:bCs/>
        </w:rPr>
        <w:t xml:space="preserve"> 2. Nutzen des Projekts für Zindel</w:t>
      </w:r>
    </w:p>
    <w:p w14:paraId="4A159DC3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Inhaltliche Zusammenfassung:</w:t>
      </w:r>
    </w:p>
    <w:p w14:paraId="3A521FF3" w14:textId="77777777" w:rsidR="00BE4520" w:rsidRPr="00BE4520" w:rsidRDefault="00BE4520" w:rsidP="00BE4520">
      <w:r w:rsidRPr="00BE4520">
        <w:t xml:space="preserve">Den Nutzen der Kreislaufwirtschaft schätzt Ivo insgesamt positiv ein (ca. </w:t>
      </w:r>
      <w:r w:rsidRPr="00BE4520">
        <w:rPr>
          <w:b/>
          <w:bCs/>
        </w:rPr>
        <w:t>7/10</w:t>
      </w:r>
      <w:r w:rsidRPr="00BE4520">
        <w:t xml:space="preserve">), jedoch stark abhängig von </w:t>
      </w:r>
      <w:r w:rsidRPr="00BE4520">
        <w:rPr>
          <w:b/>
          <w:bCs/>
        </w:rPr>
        <w:t>technischer Stabilität und wirtschaftlicher Tragfähigkeit</w:t>
      </w:r>
      <w:r w:rsidRPr="00BE4520">
        <w:t>.</w:t>
      </w:r>
    </w:p>
    <w:p w14:paraId="7BA08C82" w14:textId="77777777" w:rsidR="00BE4520" w:rsidRPr="00BE4520" w:rsidRDefault="00BE4520" w:rsidP="00BE4520">
      <w:r w:rsidRPr="00BE4520">
        <w:t>Er sieht Nutzen vor allem dort, wo:</w:t>
      </w:r>
    </w:p>
    <w:p w14:paraId="593B5242" w14:textId="77777777" w:rsidR="00BE4520" w:rsidRPr="00BE4520" w:rsidRDefault="00BE4520" w:rsidP="00BE4520">
      <w:pPr>
        <w:numPr>
          <w:ilvl w:val="0"/>
          <w:numId w:val="1"/>
        </w:numPr>
      </w:pPr>
      <w:r w:rsidRPr="00BE4520">
        <w:t>Materialien in gleichbleibender Qualität verfügbar sind,</w:t>
      </w:r>
    </w:p>
    <w:p w14:paraId="53CF91B5" w14:textId="77777777" w:rsidR="00BE4520" w:rsidRPr="00BE4520" w:rsidRDefault="00BE4520" w:rsidP="00BE4520">
      <w:pPr>
        <w:numPr>
          <w:ilvl w:val="0"/>
          <w:numId w:val="1"/>
        </w:numPr>
      </w:pPr>
      <w:r w:rsidRPr="00BE4520">
        <w:t>Abläufe planbar bleiben,</w:t>
      </w:r>
    </w:p>
    <w:p w14:paraId="5D159D86" w14:textId="77777777" w:rsidR="00BE4520" w:rsidRPr="00BE4520" w:rsidRDefault="00BE4520" w:rsidP="00BE4520">
      <w:pPr>
        <w:numPr>
          <w:ilvl w:val="0"/>
          <w:numId w:val="1"/>
        </w:numPr>
      </w:pPr>
      <w:r w:rsidRPr="00BE4520">
        <w:t>keine zusätzlichen Risiken für Termine, Qualität oder Kosten entstehen.</w:t>
      </w:r>
    </w:p>
    <w:p w14:paraId="2149168B" w14:textId="77777777" w:rsidR="00BE4520" w:rsidRPr="00BE4520" w:rsidRDefault="00BE4520" w:rsidP="00BE4520">
      <w:r w:rsidRPr="00BE4520">
        <w:t xml:space="preserve">Aus Sicht des Hochbaus betont er, dass der </w:t>
      </w:r>
      <w:r w:rsidRPr="00BE4520">
        <w:rPr>
          <w:b/>
          <w:bCs/>
        </w:rPr>
        <w:t>Preisvorteil von Recyclingmaterialien</w:t>
      </w:r>
      <w:r w:rsidRPr="00BE4520">
        <w:t xml:space="preserve"> heute kaum mehr vorhanden ist.</w:t>
      </w:r>
      <w:r w:rsidRPr="00BE4520">
        <w:br/>
        <w:t>Damit entfällt für viele Bauherren ein zentrales Argument, was die Durchsetzung auf der Baustelle erschwert.</w:t>
      </w:r>
    </w:p>
    <w:p w14:paraId="0BF28573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230"/>
        <w:gridCol w:w="6138"/>
      </w:tblGrid>
      <w:tr w:rsidR="00BE4520" w:rsidRPr="00BE4520" w14:paraId="5A7AB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65408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1202AD25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0BB93033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Beobachtung</w:t>
            </w:r>
          </w:p>
        </w:tc>
      </w:tr>
      <w:tr w:rsidR="00BE4520" w:rsidRPr="00BE4520" w14:paraId="336E5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7F6" w14:textId="77777777" w:rsidR="00BE4520" w:rsidRPr="00BE4520" w:rsidRDefault="00BE4520" w:rsidP="00BE4520">
            <w:r w:rsidRPr="00BE4520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12C0CCE4" w14:textId="77777777" w:rsidR="00BE4520" w:rsidRPr="00BE4520" w:rsidRDefault="00BE4520" w:rsidP="00BE4520">
            <w:r w:rsidRPr="00BE4520">
              <w:t>8</w:t>
            </w:r>
          </w:p>
        </w:tc>
        <w:tc>
          <w:tcPr>
            <w:tcW w:w="0" w:type="auto"/>
            <w:vAlign w:val="center"/>
            <w:hideMark/>
          </w:tcPr>
          <w:p w14:paraId="0980F61D" w14:textId="77777777" w:rsidR="00BE4520" w:rsidRPr="00BE4520" w:rsidRDefault="00BE4520" w:rsidP="00BE4520">
            <w:r w:rsidRPr="00BE4520">
              <w:t>Sehr gutes Verständnis von Markt-, Preis- und Qualitätsfragen.</w:t>
            </w:r>
          </w:p>
        </w:tc>
      </w:tr>
      <w:tr w:rsidR="00BE4520" w:rsidRPr="00BE4520" w14:paraId="7A3A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803E" w14:textId="77777777" w:rsidR="00BE4520" w:rsidRPr="00BE4520" w:rsidRDefault="00BE4520" w:rsidP="00BE4520">
            <w:proofErr w:type="spellStart"/>
            <w:r w:rsidRPr="00BE4520">
              <w:rPr>
                <w:b/>
                <w:bCs/>
              </w:rPr>
              <w:t>Willingness</w:t>
            </w:r>
            <w:proofErr w:type="spellEnd"/>
            <w:r w:rsidRPr="00BE4520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06D783C6" w14:textId="77777777" w:rsidR="00BE4520" w:rsidRPr="00BE4520" w:rsidRDefault="00BE4520" w:rsidP="00BE4520">
            <w:r w:rsidRPr="00BE4520">
              <w:t>7</w:t>
            </w:r>
          </w:p>
        </w:tc>
        <w:tc>
          <w:tcPr>
            <w:tcW w:w="0" w:type="auto"/>
            <w:vAlign w:val="center"/>
            <w:hideMark/>
          </w:tcPr>
          <w:p w14:paraId="14E6EDB7" w14:textId="77777777" w:rsidR="00BE4520" w:rsidRPr="00BE4520" w:rsidRDefault="00BE4520" w:rsidP="00BE4520">
            <w:r w:rsidRPr="00BE4520">
              <w:t>Positiv, aber an technische Sicherheit gebunden.</w:t>
            </w:r>
          </w:p>
        </w:tc>
      </w:tr>
      <w:tr w:rsidR="00BE4520" w:rsidRPr="00BE4520" w14:paraId="56C2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D137" w14:textId="77777777" w:rsidR="00BE4520" w:rsidRPr="00BE4520" w:rsidRDefault="00BE4520" w:rsidP="00BE4520">
            <w:r w:rsidRPr="00BE4520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854F430" w14:textId="77777777" w:rsidR="00BE4520" w:rsidRPr="00BE4520" w:rsidRDefault="00BE4520" w:rsidP="00BE4520">
            <w:r w:rsidRPr="00BE4520">
              <w:t>7</w:t>
            </w:r>
          </w:p>
        </w:tc>
        <w:tc>
          <w:tcPr>
            <w:tcW w:w="0" w:type="auto"/>
            <w:vAlign w:val="center"/>
            <w:hideMark/>
          </w:tcPr>
          <w:p w14:paraId="5E289AAB" w14:textId="77777777" w:rsidR="00BE4520" w:rsidRPr="00BE4520" w:rsidRDefault="00BE4520" w:rsidP="00BE4520">
            <w:r w:rsidRPr="00BE4520">
              <w:t>Sieht Zindel als pragmatischen Umsetzer, nicht als Ideologieträger.</w:t>
            </w:r>
          </w:p>
        </w:tc>
      </w:tr>
    </w:tbl>
    <w:p w14:paraId="0082D6B1" w14:textId="77777777" w:rsidR="00BE4520" w:rsidRPr="00BE4520" w:rsidRDefault="00BE4520" w:rsidP="00BE4520">
      <w:r w:rsidRPr="00BE4520">
        <w:rPr>
          <w:b/>
          <w:bCs/>
        </w:rPr>
        <w:t>Kommentar:</w:t>
      </w:r>
      <w:r w:rsidRPr="00BE4520">
        <w:br/>
        <w:t xml:space="preserve">Für Ivo entsteht Nutzen dort, wo Kreislaufwirtschaft </w:t>
      </w:r>
      <w:r w:rsidRPr="00BE4520">
        <w:rPr>
          <w:b/>
          <w:bCs/>
        </w:rPr>
        <w:t>keine zusätzliche Fehlerquelle</w:t>
      </w:r>
      <w:r w:rsidRPr="00BE4520">
        <w:t xml:space="preserve"> darstellt. Qualität und Bauabläufe haben Vorrang vor Symbolik.</w:t>
      </w:r>
    </w:p>
    <w:p w14:paraId="3672F83A" w14:textId="77777777" w:rsidR="00BE4520" w:rsidRPr="00BE4520" w:rsidRDefault="00000000" w:rsidP="00BE4520">
      <w:r>
        <w:pict w14:anchorId="1254384F">
          <v:rect id="_x0000_i1026" style="width:0;height:1.5pt" o:hralign="center" o:hrstd="t" o:hr="t" fillcolor="#a0a0a0" stroked="f"/>
        </w:pict>
      </w:r>
    </w:p>
    <w:p w14:paraId="73A99E30" w14:textId="77777777" w:rsidR="00BE4520" w:rsidRPr="00BE4520" w:rsidRDefault="00BE4520" w:rsidP="00BE4520">
      <w:pPr>
        <w:rPr>
          <w:b/>
          <w:bCs/>
        </w:rPr>
      </w:pPr>
      <w:r w:rsidRPr="00BE4520">
        <w:rPr>
          <w:rFonts w:ascii="Segoe UI Emoji" w:hAnsi="Segoe UI Emoji" w:cs="Segoe UI Emoji"/>
          <w:b/>
          <w:bCs/>
        </w:rPr>
        <w:t>⚙️</w:t>
      </w:r>
      <w:r w:rsidRPr="00BE4520">
        <w:rPr>
          <w:b/>
          <w:bCs/>
        </w:rPr>
        <w:t xml:space="preserve"> 3. Barrieren &amp; Bremsen</w:t>
      </w:r>
    </w:p>
    <w:p w14:paraId="4D2689ED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Inhaltliche Zusammenfassung:</w:t>
      </w:r>
    </w:p>
    <w:p w14:paraId="5A8637EA" w14:textId="77777777" w:rsidR="00BE4520" w:rsidRPr="00BE4520" w:rsidRDefault="00BE4520" w:rsidP="00BE4520">
      <w:r w:rsidRPr="00BE4520">
        <w:t xml:space="preserve">Die grössten Hürden sieht Ivo in der </w:t>
      </w:r>
      <w:r w:rsidRPr="00BE4520">
        <w:rPr>
          <w:b/>
          <w:bCs/>
        </w:rPr>
        <w:t>operativen Realität des Hochbaus</w:t>
      </w:r>
      <w:r w:rsidRPr="00BE4520">
        <w:t>:</w:t>
      </w:r>
    </w:p>
    <w:p w14:paraId="6A1BFEA5" w14:textId="77777777" w:rsidR="00BE4520" w:rsidRPr="00BE4520" w:rsidRDefault="00BE4520" w:rsidP="00BE4520">
      <w:pPr>
        <w:numPr>
          <w:ilvl w:val="0"/>
          <w:numId w:val="2"/>
        </w:numPr>
      </w:pPr>
      <w:r w:rsidRPr="00BE4520">
        <w:lastRenderedPageBreak/>
        <w:t>enge Terminpläne,</w:t>
      </w:r>
    </w:p>
    <w:p w14:paraId="4F04FCB2" w14:textId="77777777" w:rsidR="00BE4520" w:rsidRPr="00BE4520" w:rsidRDefault="00BE4520" w:rsidP="00BE4520">
      <w:pPr>
        <w:numPr>
          <w:ilvl w:val="0"/>
          <w:numId w:val="2"/>
        </w:numPr>
      </w:pPr>
      <w:r w:rsidRPr="00BE4520">
        <w:t>hohe Qualitätsanforderungen,</w:t>
      </w:r>
    </w:p>
    <w:p w14:paraId="0D5F2311" w14:textId="77777777" w:rsidR="00BE4520" w:rsidRPr="00BE4520" w:rsidRDefault="00BE4520" w:rsidP="00BE4520">
      <w:pPr>
        <w:numPr>
          <w:ilvl w:val="0"/>
          <w:numId w:val="2"/>
        </w:numPr>
      </w:pPr>
      <w:r w:rsidRPr="00BE4520">
        <w:t>klare Verantwortlichkeiten auf der Baustelle.</w:t>
      </w:r>
    </w:p>
    <w:p w14:paraId="15D0F3F5" w14:textId="77777777" w:rsidR="00BE4520" w:rsidRPr="00BE4520" w:rsidRDefault="00BE4520" w:rsidP="00BE4520">
      <w:r w:rsidRPr="00BE4520">
        <w:t>Kreislaufwirtschaft werde schwierig, wenn sie:</w:t>
      </w:r>
    </w:p>
    <w:p w14:paraId="0C2BBB00" w14:textId="77777777" w:rsidR="00BE4520" w:rsidRPr="00BE4520" w:rsidRDefault="00BE4520" w:rsidP="00BE4520">
      <w:pPr>
        <w:numPr>
          <w:ilvl w:val="0"/>
          <w:numId w:val="3"/>
        </w:numPr>
      </w:pPr>
      <w:r w:rsidRPr="00BE4520">
        <w:t>zusätzliche Koordination erfordert,</w:t>
      </w:r>
    </w:p>
    <w:p w14:paraId="04B19CEF" w14:textId="77777777" w:rsidR="00BE4520" w:rsidRPr="00BE4520" w:rsidRDefault="00BE4520" w:rsidP="00BE4520">
      <w:pPr>
        <w:numPr>
          <w:ilvl w:val="0"/>
          <w:numId w:val="3"/>
        </w:numPr>
      </w:pPr>
      <w:r w:rsidRPr="00BE4520">
        <w:t>nicht eindeutig geregelt ist, wer Verantwortung trägt,</w:t>
      </w:r>
    </w:p>
    <w:p w14:paraId="2CDE3D90" w14:textId="77777777" w:rsidR="00BE4520" w:rsidRPr="00BE4520" w:rsidRDefault="00BE4520" w:rsidP="00BE4520">
      <w:pPr>
        <w:numPr>
          <w:ilvl w:val="0"/>
          <w:numId w:val="3"/>
        </w:numPr>
      </w:pPr>
      <w:r w:rsidRPr="00BE4520">
        <w:t>im Tagesgeschäft als „Zusatzaufgabe“ wahrgenommen wird.</w:t>
      </w:r>
    </w:p>
    <w:p w14:paraId="64EC94C0" w14:textId="77777777" w:rsidR="00BE4520" w:rsidRPr="00BE4520" w:rsidRDefault="00BE4520" w:rsidP="00BE4520">
      <w:r w:rsidRPr="00BE4520">
        <w:t xml:space="preserve">Er beschreibt auch die </w:t>
      </w:r>
      <w:r w:rsidRPr="00BE4520">
        <w:rPr>
          <w:b/>
          <w:bCs/>
        </w:rPr>
        <w:t>Zersplitterung innerhalb der Unternehmensgruppe</w:t>
      </w:r>
      <w:r w:rsidRPr="00BE4520">
        <w:t xml:space="preserve"> als Herausforderung:</w:t>
      </w:r>
      <w:r w:rsidRPr="00BE4520">
        <w:br/>
        <w:t>Viele Einheiten, viele Interessen, wenig Zeit für übergreifende Abstimmung.</w:t>
      </w:r>
    </w:p>
    <w:p w14:paraId="631388FA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230"/>
        <w:gridCol w:w="5794"/>
      </w:tblGrid>
      <w:tr w:rsidR="00BE4520" w:rsidRPr="00BE4520" w14:paraId="221E2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AC8FD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247DA0E0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02917ABC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Beobachtung</w:t>
            </w:r>
          </w:p>
        </w:tc>
      </w:tr>
      <w:tr w:rsidR="00BE4520" w:rsidRPr="00BE4520" w14:paraId="3D4A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761C" w14:textId="77777777" w:rsidR="00BE4520" w:rsidRPr="00BE4520" w:rsidRDefault="00BE4520" w:rsidP="00BE4520">
            <w:r w:rsidRPr="00BE4520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14881612" w14:textId="77777777" w:rsidR="00BE4520" w:rsidRPr="00BE4520" w:rsidRDefault="00BE4520" w:rsidP="00BE4520">
            <w:r w:rsidRPr="00BE4520">
              <w:t>9</w:t>
            </w:r>
          </w:p>
        </w:tc>
        <w:tc>
          <w:tcPr>
            <w:tcW w:w="0" w:type="auto"/>
            <w:vAlign w:val="center"/>
            <w:hideMark/>
          </w:tcPr>
          <w:p w14:paraId="43C37ACB" w14:textId="77777777" w:rsidR="00BE4520" w:rsidRPr="00BE4520" w:rsidRDefault="00BE4520" w:rsidP="00BE4520">
            <w:r w:rsidRPr="00BE4520">
              <w:t>Sehr klares Bild der operativen Engpässe im Hochbau.</w:t>
            </w:r>
          </w:p>
        </w:tc>
      </w:tr>
      <w:tr w:rsidR="00BE4520" w:rsidRPr="00BE4520" w14:paraId="0ED9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C6C6" w14:textId="77777777" w:rsidR="00BE4520" w:rsidRPr="00BE4520" w:rsidRDefault="00BE4520" w:rsidP="00BE4520">
            <w:proofErr w:type="spellStart"/>
            <w:r w:rsidRPr="00BE4520">
              <w:rPr>
                <w:b/>
                <w:bCs/>
              </w:rPr>
              <w:t>Willingness</w:t>
            </w:r>
            <w:proofErr w:type="spellEnd"/>
            <w:r w:rsidRPr="00BE4520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590C8D51" w14:textId="77777777" w:rsidR="00BE4520" w:rsidRPr="00BE4520" w:rsidRDefault="00BE4520" w:rsidP="00BE4520">
            <w:r w:rsidRPr="00BE4520">
              <w:t>6</w:t>
            </w:r>
          </w:p>
        </w:tc>
        <w:tc>
          <w:tcPr>
            <w:tcW w:w="0" w:type="auto"/>
            <w:vAlign w:val="center"/>
            <w:hideMark/>
          </w:tcPr>
          <w:p w14:paraId="51965223" w14:textId="77777777" w:rsidR="00BE4520" w:rsidRPr="00BE4520" w:rsidRDefault="00BE4520" w:rsidP="00BE4520">
            <w:r w:rsidRPr="00BE4520">
              <w:t>Bereitschaft sinkt bei zusätzlicher Komplexität.</w:t>
            </w:r>
          </w:p>
        </w:tc>
      </w:tr>
      <w:tr w:rsidR="00BE4520" w:rsidRPr="00BE4520" w14:paraId="1017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3B97" w14:textId="77777777" w:rsidR="00BE4520" w:rsidRPr="00BE4520" w:rsidRDefault="00BE4520" w:rsidP="00BE4520">
            <w:r w:rsidRPr="00BE4520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7D71F65B" w14:textId="77777777" w:rsidR="00BE4520" w:rsidRPr="00BE4520" w:rsidRDefault="00BE4520" w:rsidP="00BE4520">
            <w:r w:rsidRPr="00BE4520">
              <w:t>8</w:t>
            </w:r>
          </w:p>
        </w:tc>
        <w:tc>
          <w:tcPr>
            <w:tcW w:w="0" w:type="auto"/>
            <w:vAlign w:val="center"/>
            <w:hideMark/>
          </w:tcPr>
          <w:p w14:paraId="1804ED7C" w14:textId="77777777" w:rsidR="00BE4520" w:rsidRPr="00BE4520" w:rsidRDefault="00BE4520" w:rsidP="00BE4520">
            <w:r w:rsidRPr="00BE4520">
              <w:t>Stark geprägt von Verantwortung für Baustellenleistung.</w:t>
            </w:r>
          </w:p>
        </w:tc>
      </w:tr>
    </w:tbl>
    <w:p w14:paraId="6B13AE36" w14:textId="77777777" w:rsidR="00BE4520" w:rsidRPr="00BE4520" w:rsidRDefault="00BE4520" w:rsidP="00BE4520">
      <w:r w:rsidRPr="00BE4520">
        <w:rPr>
          <w:b/>
          <w:bCs/>
        </w:rPr>
        <w:t>Kommentar:</w:t>
      </w:r>
      <w:r w:rsidRPr="00BE4520">
        <w:br/>
        <w:t xml:space="preserve">Ivo argumentiert nicht aus Abwehr, sondern aus </w:t>
      </w:r>
      <w:r w:rsidRPr="00BE4520">
        <w:rPr>
          <w:b/>
          <w:bCs/>
        </w:rPr>
        <w:t>Schutz der operativen Stabilität</w:t>
      </w:r>
      <w:r w:rsidRPr="00BE4520">
        <w:t>. Er will verhindern, dass gute Ideen an der Baustelle scheitern.</w:t>
      </w:r>
    </w:p>
    <w:p w14:paraId="6D0F4E44" w14:textId="77777777" w:rsidR="00BE4520" w:rsidRPr="00BE4520" w:rsidRDefault="00000000" w:rsidP="00BE4520">
      <w:r>
        <w:pict w14:anchorId="4400D8F5">
          <v:rect id="_x0000_i1027" style="width:0;height:1.5pt" o:hralign="center" o:hrstd="t" o:hr="t" fillcolor="#a0a0a0" stroked="f"/>
        </w:pict>
      </w:r>
    </w:p>
    <w:p w14:paraId="7F3A8242" w14:textId="77777777" w:rsidR="00BE4520" w:rsidRPr="00BE4520" w:rsidRDefault="00BE4520" w:rsidP="00BE4520">
      <w:pPr>
        <w:rPr>
          <w:b/>
          <w:bCs/>
        </w:rPr>
      </w:pPr>
      <w:r w:rsidRPr="00BE4520">
        <w:rPr>
          <w:rFonts w:ascii="Segoe UI Emoji" w:hAnsi="Segoe UI Emoji" w:cs="Segoe UI Emoji"/>
          <w:b/>
          <w:bCs/>
        </w:rPr>
        <w:t>🧰</w:t>
      </w:r>
      <w:r w:rsidRPr="00BE4520">
        <w:rPr>
          <w:b/>
          <w:bCs/>
        </w:rPr>
        <w:t xml:space="preserve"> 4. Ressourcen &amp; Unterstützung</w:t>
      </w:r>
    </w:p>
    <w:p w14:paraId="02A40C0D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Inhaltliche Zusammenfassung:</w:t>
      </w:r>
    </w:p>
    <w:p w14:paraId="6A6EFBC1" w14:textId="77777777" w:rsidR="00BE4520" w:rsidRPr="00BE4520" w:rsidRDefault="00BE4520" w:rsidP="00BE4520">
      <w:r w:rsidRPr="00BE4520">
        <w:t xml:space="preserve">Ivo sieht seinen Beitrag klar in der </w:t>
      </w:r>
      <w:r w:rsidRPr="00BE4520">
        <w:rPr>
          <w:b/>
          <w:bCs/>
        </w:rPr>
        <w:t>technischen Realitätssicherung</w:t>
      </w:r>
      <w:r w:rsidRPr="00BE4520">
        <w:t>:</w:t>
      </w:r>
    </w:p>
    <w:p w14:paraId="3EBCFB53" w14:textId="77777777" w:rsidR="00BE4520" w:rsidRPr="00BE4520" w:rsidRDefault="00BE4520" w:rsidP="00BE4520">
      <w:pPr>
        <w:numPr>
          <w:ilvl w:val="0"/>
          <w:numId w:val="4"/>
        </w:numPr>
      </w:pPr>
      <w:r w:rsidRPr="00BE4520">
        <w:t>Einschätzen, was auf der Baustelle machbar ist,</w:t>
      </w:r>
    </w:p>
    <w:p w14:paraId="73027252" w14:textId="77777777" w:rsidR="00BE4520" w:rsidRPr="00BE4520" w:rsidRDefault="00BE4520" w:rsidP="00BE4520">
      <w:pPr>
        <w:numPr>
          <w:ilvl w:val="0"/>
          <w:numId w:val="4"/>
        </w:numPr>
      </w:pPr>
      <w:r w:rsidRPr="00BE4520">
        <w:t>Aufzeigen von Risiken für Qualität, Termine und Abläufe,</w:t>
      </w:r>
    </w:p>
    <w:p w14:paraId="3FE8A575" w14:textId="77777777" w:rsidR="00BE4520" w:rsidRPr="00BE4520" w:rsidRDefault="00BE4520" w:rsidP="00BE4520">
      <w:pPr>
        <w:numPr>
          <w:ilvl w:val="0"/>
          <w:numId w:val="4"/>
        </w:numPr>
      </w:pPr>
      <w:r w:rsidRPr="00BE4520">
        <w:t>Rückmeldung aus der Ausführung ins Projektteam.</w:t>
      </w:r>
    </w:p>
    <w:p w14:paraId="5B20421C" w14:textId="77777777" w:rsidR="00BE4520" w:rsidRPr="00BE4520" w:rsidRDefault="00BE4520" w:rsidP="00BE4520">
      <w:r w:rsidRPr="00BE4520">
        <w:t>Unterstützung erwartet er vor allem in Form von:</w:t>
      </w:r>
    </w:p>
    <w:p w14:paraId="7F950662" w14:textId="77777777" w:rsidR="00BE4520" w:rsidRPr="00BE4520" w:rsidRDefault="00BE4520" w:rsidP="00BE4520">
      <w:pPr>
        <w:numPr>
          <w:ilvl w:val="0"/>
          <w:numId w:val="5"/>
        </w:numPr>
      </w:pPr>
      <w:r w:rsidRPr="00BE4520">
        <w:t>klaren Vorgaben,</w:t>
      </w:r>
    </w:p>
    <w:p w14:paraId="1322D21E" w14:textId="77777777" w:rsidR="00BE4520" w:rsidRPr="00BE4520" w:rsidRDefault="00BE4520" w:rsidP="00BE4520">
      <w:pPr>
        <w:numPr>
          <w:ilvl w:val="0"/>
          <w:numId w:val="5"/>
        </w:numPr>
      </w:pPr>
      <w:r w:rsidRPr="00BE4520">
        <w:t>realistischen Zeitplänen,</w:t>
      </w:r>
    </w:p>
    <w:p w14:paraId="39E38DC2" w14:textId="77777777" w:rsidR="00BE4520" w:rsidRPr="00BE4520" w:rsidRDefault="00BE4520" w:rsidP="00BE4520">
      <w:pPr>
        <w:numPr>
          <w:ilvl w:val="0"/>
          <w:numId w:val="5"/>
        </w:numPr>
      </w:pPr>
      <w:r w:rsidRPr="00BE4520">
        <w:t>Rückendeckung, wenn neue Lösungen auf der Baustelle erprobt werden.</w:t>
      </w:r>
    </w:p>
    <w:p w14:paraId="69C2228A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lastRenderedPageBreak/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230"/>
        <w:gridCol w:w="6190"/>
      </w:tblGrid>
      <w:tr w:rsidR="00BE4520" w:rsidRPr="00BE4520" w14:paraId="0A393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40AE2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31125885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27DAA6AE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Beobachtung</w:t>
            </w:r>
          </w:p>
        </w:tc>
      </w:tr>
      <w:tr w:rsidR="00BE4520" w:rsidRPr="00BE4520" w14:paraId="035C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5174" w14:textId="77777777" w:rsidR="00BE4520" w:rsidRPr="00BE4520" w:rsidRDefault="00BE4520" w:rsidP="00BE4520">
            <w:r w:rsidRPr="00BE4520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632FB770" w14:textId="77777777" w:rsidR="00BE4520" w:rsidRPr="00BE4520" w:rsidRDefault="00BE4520" w:rsidP="00BE4520">
            <w:r w:rsidRPr="00BE4520">
              <w:t>8</w:t>
            </w:r>
          </w:p>
        </w:tc>
        <w:tc>
          <w:tcPr>
            <w:tcW w:w="0" w:type="auto"/>
            <w:vAlign w:val="center"/>
            <w:hideMark/>
          </w:tcPr>
          <w:p w14:paraId="389D3DE5" w14:textId="77777777" w:rsidR="00BE4520" w:rsidRPr="00BE4520" w:rsidRDefault="00BE4520" w:rsidP="00BE4520">
            <w:r w:rsidRPr="00BE4520">
              <w:t>Sehr klare Rollensicht als technischer Umsetzer.</w:t>
            </w:r>
          </w:p>
        </w:tc>
      </w:tr>
      <w:tr w:rsidR="00BE4520" w:rsidRPr="00BE4520" w14:paraId="2DD25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17A4" w14:textId="77777777" w:rsidR="00BE4520" w:rsidRPr="00BE4520" w:rsidRDefault="00BE4520" w:rsidP="00BE4520">
            <w:proofErr w:type="spellStart"/>
            <w:r w:rsidRPr="00BE4520">
              <w:rPr>
                <w:b/>
                <w:bCs/>
              </w:rPr>
              <w:t>Willingness</w:t>
            </w:r>
            <w:proofErr w:type="spellEnd"/>
            <w:r w:rsidRPr="00BE4520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6B5C9ED4" w14:textId="77777777" w:rsidR="00BE4520" w:rsidRPr="00BE4520" w:rsidRDefault="00BE4520" w:rsidP="00BE4520">
            <w:r w:rsidRPr="00BE4520">
              <w:t>7</w:t>
            </w:r>
          </w:p>
        </w:tc>
        <w:tc>
          <w:tcPr>
            <w:tcW w:w="0" w:type="auto"/>
            <w:vAlign w:val="center"/>
            <w:hideMark/>
          </w:tcPr>
          <w:p w14:paraId="5B462A51" w14:textId="77777777" w:rsidR="00BE4520" w:rsidRPr="00BE4520" w:rsidRDefault="00BE4520" w:rsidP="00BE4520">
            <w:r w:rsidRPr="00BE4520">
              <w:t>Bereitschaft zur Mitwirkung vorhanden.</w:t>
            </w:r>
          </w:p>
        </w:tc>
      </w:tr>
      <w:tr w:rsidR="00BE4520" w:rsidRPr="00BE4520" w14:paraId="1EF7A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BD06" w14:textId="77777777" w:rsidR="00BE4520" w:rsidRPr="00BE4520" w:rsidRDefault="00BE4520" w:rsidP="00BE4520">
            <w:r w:rsidRPr="00BE4520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762A7B26" w14:textId="77777777" w:rsidR="00BE4520" w:rsidRPr="00BE4520" w:rsidRDefault="00BE4520" w:rsidP="00BE4520">
            <w:r w:rsidRPr="00BE4520">
              <w:t>9</w:t>
            </w:r>
          </w:p>
        </w:tc>
        <w:tc>
          <w:tcPr>
            <w:tcW w:w="0" w:type="auto"/>
            <w:vAlign w:val="center"/>
            <w:hideMark/>
          </w:tcPr>
          <w:p w14:paraId="56C35744" w14:textId="77777777" w:rsidR="00BE4520" w:rsidRPr="00BE4520" w:rsidRDefault="00BE4520" w:rsidP="00BE4520">
            <w:r w:rsidRPr="00BE4520">
              <w:t>Hohe Identifikation mit der Rolle des technischen Verantwortungsträgers.</w:t>
            </w:r>
          </w:p>
        </w:tc>
      </w:tr>
    </w:tbl>
    <w:p w14:paraId="1E994B88" w14:textId="77777777" w:rsidR="00BE4520" w:rsidRPr="00BE4520" w:rsidRDefault="00BE4520" w:rsidP="00BE4520">
      <w:r w:rsidRPr="00BE4520">
        <w:rPr>
          <w:b/>
          <w:bCs/>
        </w:rPr>
        <w:t>Kommentar:</w:t>
      </w:r>
      <w:r w:rsidRPr="00BE4520">
        <w:br/>
        <w:t xml:space="preserve">Ivo positioniert sich als </w:t>
      </w:r>
      <w:r w:rsidRPr="00BE4520">
        <w:rPr>
          <w:b/>
          <w:bCs/>
        </w:rPr>
        <w:t>Filter zwischen Konzept und Baustelle</w:t>
      </w:r>
      <w:r w:rsidRPr="00BE4520">
        <w:t xml:space="preserve"> – nicht als Treiber, sondern als Garant für Umsetzbarkeit.</w:t>
      </w:r>
    </w:p>
    <w:p w14:paraId="79F3602B" w14:textId="77777777" w:rsidR="00BE4520" w:rsidRPr="00BE4520" w:rsidRDefault="00000000" w:rsidP="00BE4520">
      <w:r>
        <w:pict w14:anchorId="6F9019ED">
          <v:rect id="_x0000_i1028" style="width:0;height:1.5pt" o:hralign="center" o:hrstd="t" o:hr="t" fillcolor="#a0a0a0" stroked="f"/>
        </w:pict>
      </w:r>
    </w:p>
    <w:p w14:paraId="08BD4191" w14:textId="77777777" w:rsidR="00BE4520" w:rsidRPr="00BE4520" w:rsidRDefault="00BE4520" w:rsidP="00BE4520">
      <w:pPr>
        <w:rPr>
          <w:b/>
          <w:bCs/>
        </w:rPr>
      </w:pPr>
      <w:r w:rsidRPr="00BE4520">
        <w:rPr>
          <w:rFonts w:ascii="Segoe UI Emoji" w:hAnsi="Segoe UI Emoji" w:cs="Segoe UI Emoji"/>
          <w:b/>
          <w:bCs/>
        </w:rPr>
        <w:t>🧱</w:t>
      </w:r>
      <w:r w:rsidRPr="00BE4520">
        <w:rPr>
          <w:b/>
          <w:bCs/>
        </w:rPr>
        <w:t xml:space="preserve"> 5. Persönliche Einschätzung &amp; kulturelle Passung</w:t>
      </w:r>
    </w:p>
    <w:p w14:paraId="5F891989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Inhaltliche Zusammenfassung:</w:t>
      </w:r>
    </w:p>
    <w:p w14:paraId="29A59003" w14:textId="77777777" w:rsidR="00BE4520" w:rsidRPr="00BE4520" w:rsidRDefault="00BE4520" w:rsidP="00BE4520">
      <w:r w:rsidRPr="00BE4520">
        <w:t>Ivo steht dem Projekt sachlich-offen gegenüber.</w:t>
      </w:r>
      <w:r w:rsidRPr="00BE4520">
        <w:br/>
        <w:t xml:space="preserve">Er zeigt weder Euphorie noch Widerstand, sondern eine </w:t>
      </w:r>
      <w:r w:rsidRPr="00BE4520">
        <w:rPr>
          <w:b/>
          <w:bCs/>
        </w:rPr>
        <w:t>abwartend-konstruktive Haltung</w:t>
      </w:r>
      <w:r w:rsidRPr="00BE4520">
        <w:t>.</w:t>
      </w:r>
    </w:p>
    <w:p w14:paraId="4F928480" w14:textId="77777777" w:rsidR="00BE4520" w:rsidRPr="00BE4520" w:rsidRDefault="00BE4520" w:rsidP="00BE4520">
      <w:r w:rsidRPr="00BE4520">
        <w:t xml:space="preserve">Kreislaufwirtschaft passt für ihn zur Zindel-Kultur, </w:t>
      </w:r>
      <w:r w:rsidRPr="00BE4520">
        <w:rPr>
          <w:b/>
          <w:bCs/>
        </w:rPr>
        <w:t>wenn sie bodenständig, sauber geplant und technisch stabil umgesetzt wird</w:t>
      </w:r>
      <w:r w:rsidRPr="00BE4520">
        <w:t>.</w:t>
      </w:r>
      <w:r w:rsidRPr="00BE4520">
        <w:br/>
        <w:t>Er sieht keinen kulturellen Bruch, sondern eine Erweiterung der bestehenden Baupraxis – unter der Bedingung, dass der Hochbau nicht zum Experimentierfeld ohne Absicherung wird.</w:t>
      </w:r>
    </w:p>
    <w:p w14:paraId="42F2124B" w14:textId="77777777" w:rsidR="00BE4520" w:rsidRPr="00BE4520" w:rsidRDefault="00BE4520" w:rsidP="00BE4520">
      <w:pPr>
        <w:rPr>
          <w:b/>
          <w:bCs/>
        </w:rPr>
      </w:pPr>
      <w:r w:rsidRPr="00BE4520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230"/>
        <w:gridCol w:w="4781"/>
      </w:tblGrid>
      <w:tr w:rsidR="00BE4520" w:rsidRPr="00BE4520" w14:paraId="18E0D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4A162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3BA01A26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0817ECB7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Beobachtung</w:t>
            </w:r>
          </w:p>
        </w:tc>
      </w:tr>
      <w:tr w:rsidR="00BE4520" w:rsidRPr="00BE4520" w14:paraId="5AB5E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0924" w14:textId="77777777" w:rsidR="00BE4520" w:rsidRPr="00BE4520" w:rsidRDefault="00BE4520" w:rsidP="00BE4520">
            <w:r w:rsidRPr="00BE4520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1E6E4A00" w14:textId="77777777" w:rsidR="00BE4520" w:rsidRPr="00BE4520" w:rsidRDefault="00BE4520" w:rsidP="00BE4520">
            <w:r w:rsidRPr="00BE4520">
              <w:t>8</w:t>
            </w:r>
          </w:p>
        </w:tc>
        <w:tc>
          <w:tcPr>
            <w:tcW w:w="0" w:type="auto"/>
            <w:vAlign w:val="center"/>
            <w:hideMark/>
          </w:tcPr>
          <w:p w14:paraId="0819A404" w14:textId="77777777" w:rsidR="00BE4520" w:rsidRPr="00BE4520" w:rsidRDefault="00BE4520" w:rsidP="00BE4520">
            <w:r w:rsidRPr="00BE4520">
              <w:t>Erkennt kulturelle und technische Dimension.</w:t>
            </w:r>
          </w:p>
        </w:tc>
      </w:tr>
      <w:tr w:rsidR="00BE4520" w:rsidRPr="00BE4520" w14:paraId="173BA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3A74" w14:textId="77777777" w:rsidR="00BE4520" w:rsidRPr="00BE4520" w:rsidRDefault="00BE4520" w:rsidP="00BE4520">
            <w:proofErr w:type="spellStart"/>
            <w:r w:rsidRPr="00BE4520">
              <w:rPr>
                <w:b/>
                <w:bCs/>
              </w:rPr>
              <w:t>Willingness</w:t>
            </w:r>
            <w:proofErr w:type="spellEnd"/>
            <w:r w:rsidRPr="00BE4520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66D73E51" w14:textId="77777777" w:rsidR="00BE4520" w:rsidRPr="00BE4520" w:rsidRDefault="00BE4520" w:rsidP="00BE4520">
            <w:r w:rsidRPr="00BE4520">
              <w:t>7</w:t>
            </w:r>
          </w:p>
        </w:tc>
        <w:tc>
          <w:tcPr>
            <w:tcW w:w="0" w:type="auto"/>
            <w:vAlign w:val="center"/>
            <w:hideMark/>
          </w:tcPr>
          <w:p w14:paraId="6A7EA2E2" w14:textId="77777777" w:rsidR="00BE4520" w:rsidRPr="00BE4520" w:rsidRDefault="00BE4520" w:rsidP="00BE4520">
            <w:r w:rsidRPr="00BE4520">
              <w:t>Offen, aber vorsichtig.</w:t>
            </w:r>
          </w:p>
        </w:tc>
      </w:tr>
      <w:tr w:rsidR="00BE4520" w:rsidRPr="00BE4520" w14:paraId="31ABB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5F1F" w14:textId="77777777" w:rsidR="00BE4520" w:rsidRPr="00BE4520" w:rsidRDefault="00BE4520" w:rsidP="00BE4520">
            <w:r w:rsidRPr="00BE4520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120B2180" w14:textId="77777777" w:rsidR="00BE4520" w:rsidRPr="00BE4520" w:rsidRDefault="00BE4520" w:rsidP="00BE4520">
            <w:r w:rsidRPr="00BE4520">
              <w:t>8</w:t>
            </w:r>
          </w:p>
        </w:tc>
        <w:tc>
          <w:tcPr>
            <w:tcW w:w="0" w:type="auto"/>
            <w:vAlign w:val="center"/>
            <w:hideMark/>
          </w:tcPr>
          <w:p w14:paraId="5010DAEE" w14:textId="77777777" w:rsidR="00BE4520" w:rsidRPr="00BE4520" w:rsidRDefault="00BE4520" w:rsidP="00BE4520">
            <w:r w:rsidRPr="00BE4520">
              <w:t>Gute Passung zur Zindel-Baukultur.</w:t>
            </w:r>
          </w:p>
        </w:tc>
      </w:tr>
    </w:tbl>
    <w:p w14:paraId="235DDB12" w14:textId="77777777" w:rsidR="00BE4520" w:rsidRPr="00BE4520" w:rsidRDefault="00BE4520" w:rsidP="00BE4520">
      <w:r w:rsidRPr="00BE4520">
        <w:rPr>
          <w:b/>
          <w:bCs/>
        </w:rPr>
        <w:t>Kommentar:</w:t>
      </w:r>
      <w:r w:rsidRPr="00BE4520">
        <w:br/>
        <w:t xml:space="preserve">Ivo verkörpert die Zindel-Werte </w:t>
      </w:r>
      <w:r w:rsidRPr="00BE4520">
        <w:rPr>
          <w:b/>
          <w:bCs/>
        </w:rPr>
        <w:t>Verlässlichkeit, Qualität und saubere Ausführung</w:t>
      </w:r>
      <w:r w:rsidRPr="00BE4520">
        <w:t>. Kreislaufwirtschaft ist für ihn akzeptabel, wenn sie diese Werte stärkt – nicht gefährdet.</w:t>
      </w:r>
    </w:p>
    <w:p w14:paraId="62A9FB88" w14:textId="77777777" w:rsidR="00BE4520" w:rsidRPr="00BE4520" w:rsidRDefault="00000000" w:rsidP="00BE4520">
      <w:r>
        <w:pict w14:anchorId="063F7AA8">
          <v:rect id="_x0000_i1029" style="width:0;height:1.5pt" o:hralign="center" o:hrstd="t" o:hr="t" fillcolor="#a0a0a0" stroked="f"/>
        </w:pict>
      </w:r>
    </w:p>
    <w:p w14:paraId="2E2380E0" w14:textId="77777777" w:rsidR="00BE4520" w:rsidRPr="00BE4520" w:rsidRDefault="00BE4520" w:rsidP="00BE4520">
      <w:pPr>
        <w:rPr>
          <w:b/>
          <w:bCs/>
        </w:rPr>
      </w:pPr>
      <w:r w:rsidRPr="00BE4520">
        <w:rPr>
          <w:rFonts w:ascii="Segoe UI Emoji" w:hAnsi="Segoe UI Emoji" w:cs="Segoe UI Emoji"/>
          <w:b/>
          <w:bCs/>
        </w:rPr>
        <w:t>📊</w:t>
      </w:r>
      <w:r w:rsidRPr="00BE4520">
        <w:rPr>
          <w:b/>
          <w:bCs/>
        </w:rPr>
        <w:t xml:space="preserve"> Gesamtbild Ivo Bonderer (Kernteam-Profil)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493"/>
        <w:gridCol w:w="5400"/>
      </w:tblGrid>
      <w:tr w:rsidR="00BE4520" w:rsidRPr="00BE4520" w14:paraId="2C1B7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3DD81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4C256652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51D32411" w14:textId="77777777" w:rsidR="00BE4520" w:rsidRPr="00BE4520" w:rsidRDefault="00BE4520" w:rsidP="00BE4520">
            <w:pPr>
              <w:rPr>
                <w:b/>
                <w:bCs/>
              </w:rPr>
            </w:pPr>
            <w:r w:rsidRPr="00BE4520">
              <w:rPr>
                <w:b/>
                <w:bCs/>
              </w:rPr>
              <w:t>Charakter</w:t>
            </w:r>
          </w:p>
        </w:tc>
      </w:tr>
      <w:tr w:rsidR="00BE4520" w:rsidRPr="00BE4520" w14:paraId="2273D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8313" w14:textId="77777777" w:rsidR="00BE4520" w:rsidRPr="00BE4520" w:rsidRDefault="00BE4520" w:rsidP="00BE4520">
            <w:r w:rsidRPr="00BE4520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0CD1470C" w14:textId="77777777" w:rsidR="00BE4520" w:rsidRPr="00BE4520" w:rsidRDefault="00BE4520" w:rsidP="00BE4520">
            <w:r w:rsidRPr="00BE4520">
              <w:rPr>
                <w:b/>
                <w:bCs/>
              </w:rPr>
              <w:t>8.3 / 10</w:t>
            </w:r>
          </w:p>
        </w:tc>
        <w:tc>
          <w:tcPr>
            <w:tcW w:w="0" w:type="auto"/>
            <w:vAlign w:val="center"/>
            <w:hideMark/>
          </w:tcPr>
          <w:p w14:paraId="539F545A" w14:textId="77777777" w:rsidR="00BE4520" w:rsidRPr="00BE4520" w:rsidRDefault="00BE4520" w:rsidP="00BE4520">
            <w:r w:rsidRPr="00BE4520">
              <w:t>Sehr gutes technisches und operatives Verständnis.</w:t>
            </w:r>
          </w:p>
        </w:tc>
      </w:tr>
      <w:tr w:rsidR="00BE4520" w:rsidRPr="00BE4520" w14:paraId="60F89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D503" w14:textId="77777777" w:rsidR="00BE4520" w:rsidRPr="00BE4520" w:rsidRDefault="00BE4520" w:rsidP="00BE4520">
            <w:proofErr w:type="spellStart"/>
            <w:r w:rsidRPr="00BE4520">
              <w:rPr>
                <w:b/>
                <w:bCs/>
              </w:rPr>
              <w:t>Willingness</w:t>
            </w:r>
            <w:proofErr w:type="spellEnd"/>
            <w:r w:rsidRPr="00BE4520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43FEAB88" w14:textId="77777777" w:rsidR="00BE4520" w:rsidRPr="00BE4520" w:rsidRDefault="00BE4520" w:rsidP="00BE4520">
            <w:r w:rsidRPr="00BE4520">
              <w:rPr>
                <w:b/>
                <w:bCs/>
              </w:rPr>
              <w:t>6.8 / 10</w:t>
            </w:r>
          </w:p>
        </w:tc>
        <w:tc>
          <w:tcPr>
            <w:tcW w:w="0" w:type="auto"/>
            <w:vAlign w:val="center"/>
            <w:hideMark/>
          </w:tcPr>
          <w:p w14:paraId="1C075946" w14:textId="77777777" w:rsidR="00BE4520" w:rsidRPr="00BE4520" w:rsidRDefault="00BE4520" w:rsidP="00BE4520">
            <w:r w:rsidRPr="00BE4520">
              <w:t>Positiv, aber stark machbarkeitsabhängig.</w:t>
            </w:r>
          </w:p>
        </w:tc>
      </w:tr>
      <w:tr w:rsidR="00BE4520" w:rsidRPr="00BE4520" w14:paraId="5F115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8AC3" w14:textId="77777777" w:rsidR="00BE4520" w:rsidRPr="00BE4520" w:rsidRDefault="00BE4520" w:rsidP="00BE4520">
            <w:r w:rsidRPr="00BE4520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4BE02432" w14:textId="77777777" w:rsidR="00BE4520" w:rsidRPr="00BE4520" w:rsidRDefault="00BE4520" w:rsidP="00BE4520">
            <w:r w:rsidRPr="00BE4520">
              <w:rPr>
                <w:b/>
                <w:bCs/>
              </w:rPr>
              <w:t>8.3 / 10</w:t>
            </w:r>
          </w:p>
        </w:tc>
        <w:tc>
          <w:tcPr>
            <w:tcW w:w="0" w:type="auto"/>
            <w:vAlign w:val="center"/>
            <w:hideMark/>
          </w:tcPr>
          <w:p w14:paraId="70D96555" w14:textId="77777777" w:rsidR="00BE4520" w:rsidRPr="00BE4520" w:rsidRDefault="00BE4520" w:rsidP="00BE4520">
            <w:r w:rsidRPr="00BE4520">
              <w:t>Stabiler technischer Realitätsanker.</w:t>
            </w:r>
          </w:p>
        </w:tc>
      </w:tr>
    </w:tbl>
    <w:p w14:paraId="388B4677" w14:textId="77777777" w:rsidR="00BE4520" w:rsidRPr="00BE4520" w:rsidRDefault="00000000" w:rsidP="00BE4520">
      <w:r>
        <w:pict w14:anchorId="4C5145B0">
          <v:rect id="_x0000_i1030" style="width:0;height:1.5pt" o:hralign="center" o:hrstd="t" o:hr="t" fillcolor="#a0a0a0" stroked="f"/>
        </w:pict>
      </w:r>
    </w:p>
    <w:p w14:paraId="521B1D71" w14:textId="77777777" w:rsidR="00BE4520" w:rsidRPr="00BE4520" w:rsidRDefault="00BE4520" w:rsidP="00BE4520">
      <w:pPr>
        <w:rPr>
          <w:b/>
          <w:bCs/>
        </w:rPr>
      </w:pPr>
      <w:r w:rsidRPr="00BE4520">
        <w:rPr>
          <w:rFonts w:ascii="Segoe UI Emoji" w:hAnsi="Segoe UI Emoji" w:cs="Segoe UI Emoji"/>
          <w:b/>
          <w:bCs/>
        </w:rPr>
        <w:t>🧠</w:t>
      </w:r>
      <w:r w:rsidRPr="00BE4520">
        <w:rPr>
          <w:b/>
          <w:bCs/>
        </w:rPr>
        <w:t xml:space="preserve"> Kurzinterpretation (BCM-Logik)</w:t>
      </w:r>
    </w:p>
    <w:p w14:paraId="75456C90" w14:textId="77777777" w:rsidR="00BE4520" w:rsidRPr="00BE4520" w:rsidRDefault="00BE4520" w:rsidP="00BE4520">
      <w:pPr>
        <w:numPr>
          <w:ilvl w:val="0"/>
          <w:numId w:val="6"/>
        </w:numPr>
      </w:pPr>
      <w:r w:rsidRPr="00BE4520">
        <w:t xml:space="preserve">Ivo denkt konsequent aus der </w:t>
      </w:r>
      <w:r w:rsidRPr="00BE4520">
        <w:rPr>
          <w:b/>
          <w:bCs/>
        </w:rPr>
        <w:t>Perspektive des Hochbaus und der Baustelle</w:t>
      </w:r>
      <w:r w:rsidRPr="00BE4520">
        <w:t>.</w:t>
      </w:r>
    </w:p>
    <w:p w14:paraId="0362BB77" w14:textId="77777777" w:rsidR="00BE4520" w:rsidRPr="00BE4520" w:rsidRDefault="00BE4520" w:rsidP="00BE4520">
      <w:pPr>
        <w:numPr>
          <w:ilvl w:val="0"/>
          <w:numId w:val="6"/>
        </w:numPr>
      </w:pPr>
      <w:r w:rsidRPr="00BE4520">
        <w:t xml:space="preserve">Seine Bereitschaft entsteht nicht aus Vision, sondern aus </w:t>
      </w:r>
      <w:r w:rsidRPr="00BE4520">
        <w:rPr>
          <w:b/>
          <w:bCs/>
        </w:rPr>
        <w:t>technischer Sicherheit und Planbarkeit</w:t>
      </w:r>
      <w:r w:rsidRPr="00BE4520">
        <w:t>.</w:t>
      </w:r>
    </w:p>
    <w:p w14:paraId="7DBE6E1D" w14:textId="77777777" w:rsidR="00BE4520" w:rsidRPr="00BE4520" w:rsidRDefault="00BE4520" w:rsidP="00BE4520">
      <w:pPr>
        <w:numPr>
          <w:ilvl w:val="0"/>
          <w:numId w:val="6"/>
        </w:numPr>
      </w:pPr>
      <w:r w:rsidRPr="00BE4520">
        <w:t>Er schützt das Projekt vor operativer Überforderung.</w:t>
      </w:r>
    </w:p>
    <w:p w14:paraId="264ED768" w14:textId="1C31E830" w:rsidR="00F43678" w:rsidRDefault="00BE4520" w:rsidP="00927ECC">
      <w:pPr>
        <w:numPr>
          <w:ilvl w:val="0"/>
          <w:numId w:val="6"/>
        </w:numPr>
      </w:pPr>
      <w:r w:rsidRPr="00BE4520">
        <w:t xml:space="preserve">Sein Wert liegt darin, Kreislaufwirtschaft </w:t>
      </w:r>
      <w:r w:rsidRPr="00BE4520">
        <w:rPr>
          <w:b/>
          <w:bCs/>
        </w:rPr>
        <w:t>baustellentauglich</w:t>
      </w:r>
      <w:r w:rsidRPr="00BE4520">
        <w:t xml:space="preserve"> zu machen.</w:t>
      </w:r>
    </w:p>
    <w:sectPr w:rsidR="00F436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6ED"/>
    <w:multiLevelType w:val="multilevel"/>
    <w:tmpl w:val="19B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015C0"/>
    <w:multiLevelType w:val="multilevel"/>
    <w:tmpl w:val="4436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E5D40"/>
    <w:multiLevelType w:val="multilevel"/>
    <w:tmpl w:val="3F9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101F9"/>
    <w:multiLevelType w:val="multilevel"/>
    <w:tmpl w:val="D40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81E6E"/>
    <w:multiLevelType w:val="multilevel"/>
    <w:tmpl w:val="4BE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A2FF3"/>
    <w:multiLevelType w:val="multilevel"/>
    <w:tmpl w:val="5B9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653B4"/>
    <w:multiLevelType w:val="multilevel"/>
    <w:tmpl w:val="DB48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04379">
    <w:abstractNumId w:val="0"/>
  </w:num>
  <w:num w:numId="2" w16cid:durableId="1619601128">
    <w:abstractNumId w:val="6"/>
  </w:num>
  <w:num w:numId="3" w16cid:durableId="1862041249">
    <w:abstractNumId w:val="4"/>
  </w:num>
  <w:num w:numId="4" w16cid:durableId="85737525">
    <w:abstractNumId w:val="2"/>
  </w:num>
  <w:num w:numId="5" w16cid:durableId="1506554698">
    <w:abstractNumId w:val="5"/>
  </w:num>
  <w:num w:numId="6" w16cid:durableId="646738236">
    <w:abstractNumId w:val="1"/>
  </w:num>
  <w:num w:numId="7" w16cid:durableId="1135635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20"/>
    <w:rsid w:val="001A3B2C"/>
    <w:rsid w:val="00396AE2"/>
    <w:rsid w:val="008B387D"/>
    <w:rsid w:val="00927ECC"/>
    <w:rsid w:val="00BE4520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12237"/>
  <w15:chartTrackingRefBased/>
  <w15:docId w15:val="{43364A6E-1DA8-4596-AB5B-F6DC4AEF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4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4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4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4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4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45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45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45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45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45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45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45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45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45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4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45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4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1E4EBF-7657-43BA-B269-F7EEE4179798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2.xml><?xml version="1.0" encoding="utf-8"?>
<ds:datastoreItem xmlns:ds="http://schemas.openxmlformats.org/officeDocument/2006/customXml" ds:itemID="{5C6EB626-2203-4E3C-AB17-C1DE549783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091BCA-E4B1-40C3-81A0-A35B2E287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841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2026-01-29T09:51:00Z</dcterms:created>
  <dcterms:modified xsi:type="dcterms:W3CDTF">2026-01-29T10:53:00Z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