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65d" w:sz="12"/>
              <w:left w:val="single" w:color="1a365d" w:sz="12"/>
              <w:bottom w:val="single" w:color="1a365d" w:sz="12"/>
              <w:right w:val="single" w:color="1a365d" w:sz="12"/>
            </w:tcBorders>
            <w:shd w:fill="EDF2F7" w:val="clear"/>
          </w:tcPr>
          <w:p>
            <w:pPr>
              <w:spacing w:before="200" w:after="100"/>
              <w:jc w:val="center"/>
            </w:pPr>
            <w:r>
              <w:rPr>
                <w:b/>
                <w:bCs/>
                <w:color w:val="1a365d"/>
                <w:sz w:val="36"/>
                <w:szCs w:val="36"/>
              </w:rPr>
              <w:t xml:space="preserve">POLICY MEMORANDUM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2563eb"/>
                <w:sz w:val="28"/>
                <w:szCs w:val="28"/>
              </w:rPr>
              <w:t xml:space="preserve">[Title: Strategic Assessment of X]</w:t>
            </w:r>
          </w:p>
        </w:tc>
      </w:tr>
    </w:tbl>
    <w:p>
      <w:pPr>
        <w:spacing w:before="300"/>
      </w:pPr>
    </w:p>
    <w:p>
      <w:r>
        <w:rPr>
          <w:b/>
          <w:bCs/>
        </w:rPr>
        <w:t xml:space="preserve">TO: </w:t>
      </w:r>
      <w:r>
        <w:rPr>
          <w:i/>
          <w:iCs/>
          <w:color w:val="2563eb"/>
        </w:rPr>
        <w:t xml:space="preserve">[Recipient / Decision-Making Body]</w:t>
      </w:r>
    </w:p>
    <w:p>
      <w:r>
        <w:rPr>
          <w:b/>
          <w:bCs/>
        </w:rPr>
        <w:t xml:space="preserve">FROM: </w:t>
      </w:r>
      <w:r>
        <w:rPr>
          <w:i/>
          <w:iCs/>
          <w:color w:val="2563eb"/>
        </w:rPr>
        <w:t xml:space="preserve">[Authoring Organization / Unit]</w:t>
      </w:r>
    </w:p>
    <w:p>
      <w:r>
        <w:rPr>
          <w:b/>
          <w:bCs/>
        </w:rPr>
        <w:t xml:space="preserve">DATE: </w:t>
      </w:r>
      <w:r>
        <w:rPr>
          <w:i/>
          <w:iCs/>
          <w:color w:val="2563eb"/>
        </w:rPr>
        <w:t xml:space="preserve">[Date]</w:t>
      </w:r>
    </w:p>
    <w:p>
      <w:r>
        <w:rPr>
          <w:b/>
          <w:bCs/>
        </w:rPr>
        <w:t xml:space="preserve">RE: </w:t>
      </w:r>
      <w:r>
        <w:rPr>
          <w:i/>
          <w:iCs/>
          <w:color w:val="2563eb"/>
        </w:rPr>
        <w:t xml:space="preserve">[Subject Line]</w:t>
      </w:r>
    </w:p>
    <w:p>
      <w:r>
        <w:rPr>
          <w:b/>
          <w:bCs/>
        </w:rPr>
        <w:t xml:space="preserve">CLASSIFICATION: </w:t>
      </w:r>
      <w:r>
        <w:rPr>
          <w:i/>
          <w:iCs/>
          <w:color w:val="2563eb"/>
        </w:rPr>
        <w:t xml:space="preserve">[Classification Level]</w:t>
      </w:r>
    </w:p>
    <w:p>
      <w:pPr>
        <w:pBdr>
          <w:bottom w:val="single" w:color="1a365d" w:sz="6"/>
        </w:pBdr>
        <w:spacing w:before="200"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</w:tcPr>
          <w:p>
            <w:pPr>
              <w:spacing w:before="100" w:after="100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TEMPLATE INSTRUCTIONS: </w:t>
            </w:r>
            <w:r>
              <w:rPr>
                <w:color w:val="92400e"/>
                <w:sz w:val="18"/>
                <w:szCs w:val="18"/>
              </w:rPr>
              <w:t xml:space="preserve">Replace all [bracketed blue text] with your content. Delete this instruction box before finalizing. All sections are structured for Ψ-Framework analysis but can be adapted to other methodologies.</w:t>
            </w:r>
          </w:p>
        </w:tc>
      </w:tr>
    </w:tbl>
    <w:p>
      <w:pPr>
        <w:pStyle w:val="Heading1"/>
      </w:pPr>
      <w:r>
        <w:t xml:space="preserve">EXECUTIVE SUMMARY</w:t>
      </w:r>
    </w:p>
    <w:p>
      <w:r>
        <w:rPr>
          <w:i/>
          <w:iCs/>
          <w:color w:val="2563eb"/>
        </w:rPr>
        <w:t xml:space="preserve">[2-3 paragraphs summarizing: (1) the issue/question, (2) key finding, (3) primary recommendation. This should be readable standalone.]</w:t>
      </w:r>
    </w:p>
    <w:p>
      <w:pPr>
        <w:spacing w:before="120"/>
      </w:pPr>
      <w:r>
        <w:rPr>
          <w:b/>
          <w:bCs/>
        </w:rPr>
        <w:t xml:space="preserve">Key Finding: </w:t>
      </w:r>
      <w:r>
        <w:rPr>
          <w:i/>
          <w:iCs/>
          <w:color w:val="2563eb"/>
        </w:rPr>
        <w:t xml:space="preserve">[One sentence stating the core analytical conclusion]</w:t>
      </w:r>
    </w:p>
    <w:p>
      <w:pPr>
        <w:spacing w:before="120"/>
      </w:pPr>
      <w:r>
        <w:rPr>
          <w:b/>
          <w:bCs/>
        </w:rPr>
        <w:t xml:space="preserve">Primary Recommendation: </w:t>
      </w:r>
      <w:r>
        <w:rPr>
          <w:i/>
          <w:iCs/>
          <w:color w:val="2563eb"/>
        </w:rPr>
        <w:t xml:space="preserve">[One sentence stating the recommended action]</w:t>
      </w:r>
    </w:p>
    <w:p>
      <w:pPr>
        <w:pStyle w:val="Heading1"/>
      </w:pPr>
      <w:r>
        <w:t xml:space="preserve">ANALYTICAL FRAMEWORK</w:t>
      </w:r>
    </w:p>
    <w:p>
      <w:r>
        <w:rPr>
          <w:i/>
          <w:iCs/>
          <w:color w:val="6b7280"/>
          <w:sz w:val="18"/>
          <w:szCs w:val="18"/>
        </w:rPr>
        <w:t xml:space="preserve">[Describe the framework used for analysis. For Ψ-Framework analyses, include the table below. For other methodologies, describe the analytical approach and key variables.]</w:t>
      </w:r>
    </w:p>
    <w:p>
      <w:pPr>
        <w:pStyle w:val="Heading2"/>
      </w:pPr>
      <w:r>
        <w:t xml:space="preserve">The Eight Ψ-Dimensions</w:t>
      </w:r>
    </w:p>
    <w:p>
      <w:r>
        <w:rPr>
          <w:i/>
          <w:iCs/>
          <w:color w:val="6b7280"/>
          <w:sz w:val="18"/>
          <w:szCs w:val="18"/>
        </w:rPr>
        <w:t xml:space="preserve">[Include this table for Ψ-Framework analyses, or replace with your methodology's key constructs]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Operational 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Ψ_I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Formal rules, governance structures, legal frameworks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Social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Ψ_S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Trust networks, social cohesion, collective identity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Ψ_K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Information quality, epistemic environment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Economic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Ψ_E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Resource allocation, market functioning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Ψ_P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Infrastructure, mobility, physical 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Temporal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Ψ_T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Planning horizons, time preferences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Ψ_int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External relations, sovereignty recognition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Legitimacy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Ψ_L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Perceived rightfulness of authority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BASELINE ASSESSMENT (T₀)</w:t>
      </w:r>
    </w:p>
    <w:p>
      <w:r>
        <w:rPr>
          <w:i/>
          <w:iCs/>
          <w:color w:val="6b7280"/>
          <w:sz w:val="18"/>
          <w:szCs w:val="18"/>
        </w:rPr>
        <w:t xml:space="preserve">[Describe the system state before intervention/change. Include contextual background and current conditions.]</w:t>
      </w:r>
    </w:p>
    <w:p>
      <w:pPr>
        <w:pStyle w:val="Heading2"/>
      </w:pPr>
      <w:r>
        <w:t xml:space="preserve">Current State Ψ-Profile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680"/>
        <w:gridCol w:w="1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K-Value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Ψ_I (Institutional)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[Assessment of institutional state]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[0.X]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Ψ_S (Social)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[Assessment of social cohesion]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[0.X]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Ψ_K (Informational)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[Assessment of information environment]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[0.X]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Ψ_E (Economic)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[Assessment of economic conditions]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[0.X]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Ψ_P (Physical)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[Assessment of physical infrastructure]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[0.X]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Ψ_T (Temporal)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[Assessment of planning horizons]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[0.X]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Ψ_int (International)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[Assessment of external relations]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[0.X]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Ψ_L (Legitimacy)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[Assessment of legitimacy]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i/>
                <w:iCs/>
                <w:color w:val="2563eb"/>
                <w:sz w:val="20"/>
                <w:szCs w:val="20"/>
              </w:rPr>
              <w:t xml:space="preserve">[0.X]</w:t>
            </w:r>
          </w:p>
        </w:tc>
      </w:tr>
    </w:tbl>
    <w:p>
      <w:pPr>
        <w:spacing w:before="200"/>
      </w:pPr>
      <w:r>
        <w:rPr>
          <w:b/>
          <w:bCs/>
        </w:rPr>
        <w:t xml:space="preserve">Aggregate Baseline K = </w:t>
      </w:r>
      <w:r>
        <w:rPr>
          <w:i/>
          <w:iCs/>
          <w:color w:val="2563eb"/>
        </w:rPr>
        <w:t xml:space="preserve">[0.XX]</w:t>
      </w:r>
      <w:r>
        <w:t xml:space="preserve"> — </w:t>
      </w:r>
      <w:r>
        <w:rPr>
          <w:i/>
          <w:iCs/>
          <w:color w:val="2563eb"/>
        </w:rPr>
        <w:t xml:space="preserve">[Interpretation of baseline coherence level]</w:t>
      </w:r>
    </w:p>
    <w:p>
      <w:pPr>
        <w:pStyle w:val="Heading1"/>
      </w:pPr>
      <w:r>
        <w:t xml:space="preserve">IMPACT ASSESSMENT (T₁)</w:t>
      </w:r>
    </w:p>
    <w:p>
      <w:r>
        <w:rPr>
          <w:i/>
          <w:iCs/>
          <w:color w:val="6b7280"/>
          <w:sz w:val="18"/>
          <w:szCs w:val="18"/>
        </w:rPr>
        <w:t xml:space="preserve">[Describe immediate effects of the intervention/change/event. What happens in the short term?]</w:t>
      </w:r>
    </w:p>
    <w:p>
      <w:pPr>
        <w:pStyle w:val="Heading2"/>
      </w:pPr>
      <w:r>
        <w:t xml:space="preserve">Immediate Effects by Dimension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Ψ_I: </w:t>
      </w:r>
      <w:r>
        <w:rPr>
          <w:i/>
          <w:iCs/>
          <w:color w:val="2563eb"/>
        </w:rPr>
        <w:t xml:space="preserve">[Institutional impact description]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Ψ_S: </w:t>
      </w:r>
      <w:r>
        <w:rPr>
          <w:i/>
          <w:iCs/>
          <w:color w:val="2563eb"/>
        </w:rPr>
        <w:t xml:space="preserve">[Social impact description]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Ψ_K: </w:t>
      </w:r>
      <w:r>
        <w:rPr>
          <w:i/>
          <w:iCs/>
          <w:color w:val="2563eb"/>
        </w:rPr>
        <w:t xml:space="preserve">[Informational impact description]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Ψ_E: </w:t>
      </w:r>
      <w:r>
        <w:rPr>
          <w:i/>
          <w:iCs/>
          <w:color w:val="2563eb"/>
        </w:rPr>
        <w:t xml:space="preserve">[Economic impact description]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Ψ_P: </w:t>
      </w:r>
      <w:r>
        <w:rPr>
          <w:i/>
          <w:iCs/>
          <w:color w:val="2563eb"/>
        </w:rPr>
        <w:t xml:space="preserve">[Physical impact description]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Ψ_T: </w:t>
      </w:r>
      <w:r>
        <w:rPr>
          <w:i/>
          <w:iCs/>
          <w:color w:val="2563eb"/>
        </w:rPr>
        <w:t xml:space="preserve">[Temporal impact description]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Ψ_int: </w:t>
      </w:r>
      <w:r>
        <w:rPr>
          <w:i/>
          <w:iCs/>
          <w:color w:val="2563eb"/>
        </w:rPr>
        <w:t xml:space="preserve">[International impact description]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Ψ_L: </w:t>
      </w:r>
      <w:r>
        <w:rPr>
          <w:i/>
          <w:iCs/>
          <w:color w:val="2563eb"/>
        </w:rPr>
        <w:t xml:space="preserve">[Legitimacy impact description]</w:t>
      </w:r>
    </w:p>
    <w:p>
      <w:pPr>
        <w:spacing w:before="200"/>
      </w:pPr>
      <w:r>
        <w:rPr>
          <w:b/>
          <w:bCs/>
        </w:rPr>
        <w:t xml:space="preserve">Post-Impact K = </w:t>
      </w:r>
      <w:r>
        <w:rPr>
          <w:i/>
          <w:iCs/>
          <w:color w:val="2563eb"/>
        </w:rPr>
        <w:t xml:space="preserve">[0.XX]</w:t>
      </w:r>
      <w:r>
        <w:t xml:space="preserve"> — </w:t>
      </w:r>
      <w:r>
        <w:rPr>
          <w:i/>
          <w:iCs/>
          <w:color w:val="2563eb"/>
        </w:rPr>
        <w:t xml:space="preserve">[Interpretation]</w:t>
      </w:r>
    </w:p>
    <w:p>
      <w:r>
        <w:br w:type="page"/>
      </w:r>
    </w:p>
    <w:p>
      <w:pPr>
        <w:pStyle w:val="Heading1"/>
      </w:pPr>
      <w:r>
        <w:t xml:space="preserve">SCENARIO PROJECTIONS (T₂)</w:t>
      </w:r>
    </w:p>
    <w:p>
      <w:r>
        <w:rPr>
          <w:i/>
          <w:iCs/>
          <w:color w:val="6b7280"/>
          <w:sz w:val="18"/>
          <w:szCs w:val="18"/>
        </w:rPr>
        <w:t xml:space="preserve">[Project forward from T₁. Define 2-4 scenarios with probability weights. Describe assumptions and trajectories for each.]</w:t>
      </w:r>
    </w:p>
    <w:p>
      <w:pPr>
        <w:pStyle w:val="Heading2"/>
      </w:pPr>
      <w:r>
        <w:rPr>
          <w:i/>
          <w:iCs/>
          <w:color w:val="2563eb"/>
        </w:rPr>
        <w:t xml:space="preserve">Scenario A: [Name] (P = [X]%)</w:t>
      </w:r>
    </w:p>
    <w:p>
      <w:r>
        <w:rPr>
          <w:b/>
          <w:bCs/>
        </w:rPr>
        <w:t xml:space="preserve">Assumptions: </w:t>
      </w:r>
      <w:r>
        <w:rPr>
          <w:i/>
          <w:iCs/>
          <w:color w:val="2563eb"/>
        </w:rPr>
        <w:t xml:space="preserve">[Key assumptions for this scenario]</w:t>
      </w:r>
    </w:p>
    <w:p>
      <w:r>
        <w:rPr>
          <w:b/>
          <w:bCs/>
        </w:rPr>
        <w:t xml:space="preserve">Projected K: </w:t>
      </w:r>
      <w:r>
        <w:rPr>
          <w:i/>
          <w:iCs/>
          <w:color w:val="2563eb"/>
        </w:rPr>
        <w:t xml:space="preserve">[0.XX]</w:t>
      </w:r>
    </w:p>
    <w:p>
      <w:r>
        <w:rPr>
          <w:b/>
          <w:bCs/>
        </w:rPr>
        <w:t xml:space="preserve">Trajectory: </w:t>
      </w:r>
      <w:r>
        <w:rPr>
          <w:i/>
          <w:iCs/>
          <w:color w:val="2563eb"/>
        </w:rPr>
        <w:t xml:space="preserve">[Description of how this scenario unfolds]</w:t>
      </w:r>
    </w:p>
    <w:p>
      <w:pPr>
        <w:pStyle w:val="Heading2"/>
      </w:pPr>
      <w:r>
        <w:rPr>
          <w:i/>
          <w:iCs/>
          <w:color w:val="2563eb"/>
        </w:rPr>
        <w:t xml:space="preserve">Scenario B: [Name] (P = [X]%)</w:t>
      </w:r>
    </w:p>
    <w:p>
      <w:r>
        <w:rPr>
          <w:b/>
          <w:bCs/>
        </w:rPr>
        <w:t xml:space="preserve">Assumptions: </w:t>
      </w:r>
      <w:r>
        <w:rPr>
          <w:i/>
          <w:iCs/>
          <w:color w:val="2563eb"/>
        </w:rPr>
        <w:t xml:space="preserve">[Key assumptions for this scenario]</w:t>
      </w:r>
    </w:p>
    <w:p>
      <w:r>
        <w:rPr>
          <w:b/>
          <w:bCs/>
        </w:rPr>
        <w:t xml:space="preserve">Projected K: </w:t>
      </w:r>
      <w:r>
        <w:rPr>
          <w:i/>
          <w:iCs/>
          <w:color w:val="2563eb"/>
        </w:rPr>
        <w:t xml:space="preserve">[0.XX]</w:t>
      </w:r>
    </w:p>
    <w:p>
      <w:r>
        <w:rPr>
          <w:b/>
          <w:bCs/>
        </w:rPr>
        <w:t xml:space="preserve">Trajectory: </w:t>
      </w:r>
      <w:r>
        <w:rPr>
          <w:i/>
          <w:iCs/>
          <w:color w:val="2563eb"/>
        </w:rPr>
        <w:t xml:space="preserve">[Description of how this scenario unfolds]</w:t>
      </w:r>
    </w:p>
    <w:p>
      <w:pPr>
        <w:pStyle w:val="Heading2"/>
      </w:pPr>
      <w:r>
        <w:rPr>
          <w:i/>
          <w:iCs/>
          <w:color w:val="2563eb"/>
        </w:rPr>
        <w:t xml:space="preserve">Scenario C: [Name] (P = [X]%)</w:t>
      </w:r>
    </w:p>
    <w:p>
      <w:r>
        <w:rPr>
          <w:b/>
          <w:bCs/>
        </w:rPr>
        <w:t xml:space="preserve">Assumptions: </w:t>
      </w:r>
      <w:r>
        <w:rPr>
          <w:i/>
          <w:iCs/>
          <w:color w:val="2563eb"/>
        </w:rPr>
        <w:t xml:space="preserve">[Key assumptions for this scenario]</w:t>
      </w:r>
    </w:p>
    <w:p>
      <w:r>
        <w:rPr>
          <w:b/>
          <w:bCs/>
        </w:rPr>
        <w:t xml:space="preserve">Projected K: </w:t>
      </w:r>
      <w:r>
        <w:rPr>
          <w:i/>
          <w:iCs/>
          <w:color w:val="2563eb"/>
        </w:rPr>
        <w:t xml:space="preserve">[0.XX]</w:t>
      </w:r>
    </w:p>
    <w:p>
      <w:r>
        <w:rPr>
          <w:b/>
          <w:bCs/>
        </w:rPr>
        <w:t xml:space="preserve">Trajectory: </w:t>
      </w:r>
      <w:r>
        <w:rPr>
          <w:i/>
          <w:iCs/>
          <w:color w:val="2563eb"/>
        </w:rPr>
        <w:t xml:space="preserve">[Description of how this scenario unfolds]</w:t>
      </w:r>
    </w:p>
    <w:p>
      <w:pPr>
        <w:pStyle w:val="Heading2"/>
      </w:pPr>
      <w:r>
        <w:t xml:space="preserve">Expected Value Calculation</w:t>
      </w:r>
    </w:p>
    <w:p>
      <w:r>
        <w:t xml:space="preserve">E[K] = </w:t>
      </w:r>
      <w:r>
        <w:rPr>
          <w:i/>
          <w:iCs/>
          <w:color w:val="2563eb"/>
        </w:rPr>
        <w:t xml:space="preserve">[P_A × K_A + P_B × K_B + P_C × K_C]</w:t>
      </w:r>
      <w:r>
        <w:t xml:space="preserve"> = </w:t>
      </w:r>
      <w:r>
        <w:rPr>
          <w:b/>
          <w:bCs/>
          <w:i/>
          <w:iCs/>
          <w:color w:val="2563eb"/>
        </w:rPr>
        <w:t xml:space="preserve">[Result]</w:t>
      </w:r>
    </w:p>
    <w:p>
      <w:pPr>
        <w:pStyle w:val="Heading1"/>
      </w:pPr>
      <w:r>
        <w:t xml:space="preserve">STAKEHOLDER ANALYSIS</w:t>
      </w:r>
    </w:p>
    <w:p>
      <w:r>
        <w:rPr>
          <w:i/>
          <w:iCs/>
          <w:color w:val="6b7280"/>
          <w:sz w:val="18"/>
          <w:szCs w:val="18"/>
        </w:rPr>
        <w:t xml:space="preserve">[Analyze impact on key stakeholder groups. Add or remove stakeholders as relevant.]</w:t>
      </w:r>
    </w:p>
    <w:p>
      <w:pPr>
        <w:pStyle w:val="Heading2"/>
      </w:pPr>
      <w:r>
        <w:rPr>
          <w:i/>
          <w:iCs/>
          <w:color w:val="2563eb"/>
        </w:rPr>
        <w:t xml:space="preserve">[Stakeholder Group 1]</w:t>
      </w:r>
    </w:p>
    <w:p>
      <w:r>
        <w:rPr>
          <w:i/>
          <w:iCs/>
          <w:color w:val="2563eb"/>
        </w:rPr>
        <w:t xml:space="preserve">[Analysis of impacts, interests, likely responses]</w:t>
      </w:r>
    </w:p>
    <w:p>
      <w:pPr>
        <w:pStyle w:val="Heading2"/>
      </w:pPr>
      <w:r>
        <w:rPr>
          <w:i/>
          <w:iCs/>
          <w:color w:val="2563eb"/>
        </w:rPr>
        <w:t xml:space="preserve">[Stakeholder Group 2]</w:t>
      </w:r>
    </w:p>
    <w:p>
      <w:r>
        <w:rPr>
          <w:i/>
          <w:iCs/>
          <w:color w:val="2563eb"/>
        </w:rPr>
        <w:t xml:space="preserve">[Analysis of impacts, interests, likely responses]</w:t>
      </w:r>
    </w:p>
    <w:p>
      <w:pPr>
        <w:pStyle w:val="Heading2"/>
      </w:pPr>
      <w:r>
        <w:rPr>
          <w:i/>
          <w:iCs/>
          <w:color w:val="2563eb"/>
        </w:rPr>
        <w:t xml:space="preserve">[Stakeholder Group 3]</w:t>
      </w:r>
    </w:p>
    <w:p>
      <w:r>
        <w:rPr>
          <w:i/>
          <w:iCs/>
          <w:color w:val="2563eb"/>
        </w:rPr>
        <w:t xml:space="preserve">[Analysis of impacts, interests, likely responses]</w:t>
      </w:r>
    </w:p>
    <w:p>
      <w:r>
        <w:br w:type="page"/>
      </w:r>
    </w:p>
    <w:p>
      <w:pPr>
        <w:pStyle w:val="Heading1"/>
      </w:pPr>
      <w:r>
        <w:t xml:space="preserve">SYSTEMIC DYNAMICS</w:t>
      </w:r>
    </w:p>
    <w:p>
      <w:r>
        <w:rPr>
          <w:i/>
          <w:iCs/>
          <w:color w:val="6b7280"/>
          <w:sz w:val="18"/>
          <w:szCs w:val="18"/>
        </w:rPr>
        <w:t xml:space="preserve">[Identify feedback loops, path dependencies, and second-order effects. These often determine long-term outcomes.]</w:t>
      </w:r>
    </w:p>
    <w:p>
      <w:pPr>
        <w:pStyle w:val="Heading2"/>
      </w:pPr>
      <w:r>
        <w:t xml:space="preserve">Feedback Loops Identified</w:t>
      </w:r>
    </w:p>
    <w:p>
      <w:pPr>
        <w:pStyle w:val="Heading3"/>
      </w:pPr>
      <w:r>
        <w:rPr>
          <w:i/>
          <w:iCs/>
          <w:color w:val="2563eb"/>
        </w:rPr>
        <w:t xml:space="preserve">Loop 1: [Name]</w:t>
      </w:r>
    </w:p>
    <w:p>
      <w:r>
        <w:rPr>
          <w:i/>
          <w:iCs/>
          <w:color w:val="2563eb"/>
        </w:rPr>
        <w:t xml:space="preserve">[A → B → C → A description. What reinforces what?]</w:t>
      </w:r>
    </w:p>
    <w:p>
      <w:pPr>
        <w:pStyle w:val="Heading3"/>
      </w:pPr>
      <w:r>
        <w:rPr>
          <w:i/>
          <w:iCs/>
          <w:color w:val="2563eb"/>
        </w:rPr>
        <w:t xml:space="preserve">Loop 2: [Name]</w:t>
      </w:r>
    </w:p>
    <w:p>
      <w:r>
        <w:rPr>
          <w:i/>
          <w:iCs/>
          <w:color w:val="2563eb"/>
        </w:rPr>
        <w:t xml:space="preserve">[Description of second feedback loop]</w:t>
      </w:r>
    </w:p>
    <w:p>
      <w:pPr>
        <w:pStyle w:val="Heading2"/>
      </w:pPr>
      <w:r>
        <w:t xml:space="preserve">Second-Order Effects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2563eb"/>
        </w:rPr>
        <w:t xml:space="preserve">[Effect 1: Description]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2563eb"/>
        </w:rPr>
        <w:t xml:space="preserve">[Effect 2: Description]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2563eb"/>
        </w:rPr>
        <w:t xml:space="preserve">[Effect 3: Description]</w:t>
      </w:r>
    </w:p>
    <w:p>
      <w:pPr>
        <w:pStyle w:val="Heading1"/>
      </w:pPr>
      <w:r>
        <w:t xml:space="preserve">CORE ANALYTICAL INSIGHT</w:t>
      </w:r>
    </w:p>
    <w:p>
      <w:pPr>
        <w:shd w:fill="EDF2F7" w:val="clear"/>
        <w:spacing w:before="100" w:after="100"/>
        <w:ind w:left="720" w:right="720"/>
      </w:pPr>
      <w:r>
        <w:rPr>
          <w:i/>
          <w:iCs/>
          <w:color w:val="2563eb"/>
        </w:rPr>
        <w:t xml:space="preserve">[State the single most important insight from this analysis in 2-3 sentences. This should be memorable and actionable.]</w:t>
      </w:r>
    </w:p>
    <w:p>
      <w:pPr>
        <w:pStyle w:val="Heading1"/>
      </w:pPr>
      <w:r>
        <w:t xml:space="preserve">RECOMMENDATIONS</w:t>
      </w:r>
    </w:p>
    <w:p>
      <w:pPr>
        <w:pStyle w:val="Heading2"/>
      </w:pPr>
      <w:r>
        <w:t xml:space="preserve">Primary Recommendation</w:t>
      </w:r>
    </w:p>
    <w:p>
      <w:r>
        <w:rPr>
          <w:i/>
          <w:iCs/>
          <w:color w:val="2563eb"/>
        </w:rPr>
        <w:t xml:space="preserve">[Clear statement of recommended action]</w:t>
      </w:r>
    </w:p>
    <w:p>
      <w:pPr>
        <w:pStyle w:val="Heading2"/>
      </w:pPr>
      <w:r>
        <w:t xml:space="preserve">Supporting Recommendations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color w:val="2563eb"/>
        </w:rPr>
        <w:t xml:space="preserve">[Recommendation 1 with rationale]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color w:val="2563eb"/>
        </w:rPr>
        <w:t xml:space="preserve">[Recommendation 2 with rationale]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color w:val="2563eb"/>
        </w:rPr>
        <w:t xml:space="preserve">[Recommendation 3 with rationale]</w:t>
      </w:r>
    </w:p>
    <w:p>
      <w:pPr>
        <w:pStyle w:val="Heading2"/>
      </w:pPr>
      <w:r>
        <w:t xml:space="preserve">Alternative Options</w:t>
      </w:r>
    </w:p>
    <w:p>
      <w:r>
        <w:rPr>
          <w:i/>
          <w:iCs/>
          <w:color w:val="2563eb"/>
        </w:rPr>
        <w:t xml:space="preserve">[If primary recommendation is not adopted, what alternatives exist?]</w:t>
      </w:r>
    </w:p>
    <w:p>
      <w:pPr>
        <w:pStyle w:val="Heading1"/>
      </w:pPr>
      <w:r>
        <w:t xml:space="preserve">CONCLUSION</w:t>
      </w:r>
    </w:p>
    <w:p>
      <w:r>
        <w:rPr>
          <w:i/>
          <w:iCs/>
          <w:color w:val="2563eb"/>
        </w:rPr>
        <w:t xml:space="preserve">[2-3 paragraphs summarizing the analysis, restating the key finding, and emphasizing the urgency/importance of the recommendation.]</w:t>
      </w:r>
    </w:p>
    <w:p>
      <w:pPr>
        <w:pBdr>
          <w:top w:val="single" w:color="1a365d" w:sz="6"/>
        </w:pBdr>
        <w:spacing w:before="400"/>
      </w:pPr>
    </w:p>
    <w:p>
      <w:pPr>
        <w:spacing w:before="200"/>
      </w:pPr>
      <w:r>
        <w:rPr>
          <w:b/>
          <w:bCs/>
        </w:rPr>
        <w:t xml:space="preserve">Prepared by:</w:t>
      </w:r>
    </w:p>
    <w:p>
      <w:r>
        <w:rPr>
          <w:i/>
          <w:iCs/>
          <w:color w:val="2563eb"/>
        </w:rPr>
        <w:t xml:space="preserve">[Organization Name]</w:t>
      </w:r>
    </w:p>
    <w:p>
      <w:r>
        <w:rPr>
          <w:i/>
          <w:iCs/>
          <w:color w:val="2563eb"/>
        </w:rPr>
        <w:t xml:space="preserve">[Unit/Department]</w:t>
      </w:r>
    </w:p>
    <w:p>
      <w:r>
        <w:rPr>
          <w:i/>
          <w:iCs/>
          <w:color w:val="2563eb"/>
        </w:rPr>
        <w:t xml:space="preserve">[Location]</w:t>
      </w:r>
    </w:p>
    <w:p>
      <w:pPr>
        <w:spacing w:before="200"/>
      </w:pPr>
      <w:r>
        <w:rPr>
          <w:i/>
          <w:iCs/>
        </w:rPr>
        <w:t xml:space="preserve">Methodology: </w:t>
      </w:r>
      <w:r>
        <w:rPr>
          <w:i/>
          <w:iCs/>
          <w:color w:val="2563eb"/>
        </w:rPr>
        <w:t xml:space="preserve">[Framework reference]</w:t>
      </w:r>
    </w:p>
    <w:p>
      <w:pPr>
        <w:spacing w:before="300"/>
        <w:jc w:val="center"/>
      </w:pPr>
      <w:r>
        <w:rPr>
          <w:b/>
          <w:bCs/>
          <w:sz w:val="20"/>
          <w:szCs w:val="20"/>
        </w:rPr>
        <w:t xml:space="preserve">— END OF MEMORANDUM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| </w:t>
    </w:r>
    <w:r>
      <w:rPr>
        <w:i/>
        <w:iCs/>
        <w:color w:val="2563eb"/>
        <w:sz w:val="18"/>
        <w:szCs w:val="18"/>
      </w:rPr>
      <w:t xml:space="preserve">[Organization]</w:t>
    </w:r>
    <w:r>
      <w:rPr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sz w:val="18"/>
        <w:szCs w:val="18"/>
      </w:rPr>
      <w:t xml:space="preserve">POLICY MEMO – </w:t>
    </w:r>
    <w:r>
      <w:rPr>
        <w:i/>
        <w:iCs/>
        <w:color w:val="2563eb"/>
        <w:sz w:val="18"/>
        <w:szCs w:val="18"/>
      </w:rPr>
      <w:t xml:space="preserve">[CLASSIFICATION]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c5282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b6c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2026-01-04T08:48:54.326Z</dcterms:created>
  <dcterms:modified xsi:type="dcterms:W3CDTF">2026-01-04T08:48:54.327Z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