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C7FEE" w14:textId="73DB96EF" w:rsidR="004E392C" w:rsidRPr="00FC4AAE" w:rsidRDefault="00737AFF" w:rsidP="00DB130C"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272EBDA" wp14:editId="13D84A23">
                <wp:simplePos x="0" y="0"/>
                <wp:positionH relativeFrom="page">
                  <wp:posOffset>363255</wp:posOffset>
                </wp:positionH>
                <wp:positionV relativeFrom="page">
                  <wp:posOffset>1252603</wp:posOffset>
                </wp:positionV>
                <wp:extent cx="6919717" cy="9075600"/>
                <wp:effectExtent l="0" t="0" r="0" b="0"/>
                <wp:wrapNone/>
                <wp:docPr id="144580734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9717" cy="9075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C0C7C1" w14:textId="678CE72A" w:rsidR="00750E20" w:rsidRPr="00654D88" w:rsidRDefault="00654D88" w:rsidP="004924AB">
                            <w:pPr>
                              <w:pStyle w:val="Titel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Case “</w:t>
                            </w:r>
                            <w:r w:rsidRPr="00654D88">
                              <w:rPr>
                                <w:lang w:val="en-GB"/>
                              </w:rPr>
                              <w:t>Accompagnement</w:t>
                            </w:r>
                            <w:r>
                              <w:rPr>
                                <w:lang w:val="en-GB"/>
                              </w:rPr>
                              <w:t>”</w:t>
                            </w:r>
                          </w:p>
                          <w:p w14:paraId="496A050C" w14:textId="7B202296" w:rsidR="00895F91" w:rsidRPr="00654D88" w:rsidRDefault="00654D88" w:rsidP="008500EE">
                            <w:pPr>
                              <w:pStyle w:val="Untertitel"/>
                              <w:rPr>
                                <w:lang w:val="de-CH"/>
                              </w:rPr>
                            </w:pPr>
                            <w:r w:rsidRPr="00654D88">
                              <w:rPr>
                                <w:lang w:val="de-CH"/>
                              </w:rPr>
                              <w:t>Briefing für BEATRIX mit A</w:t>
                            </w:r>
                            <w:r>
                              <w:rPr>
                                <w:lang w:val="de-CH"/>
                              </w:rPr>
                              <w:t>ssura</w:t>
                            </w:r>
                          </w:p>
                          <w:p w14:paraId="46FA8C55" w14:textId="77777777" w:rsidR="00895F91" w:rsidRPr="00654D88" w:rsidRDefault="00895F91" w:rsidP="00DB130C"/>
                          <w:p w14:paraId="50B2E318" w14:textId="1E1ACCEC" w:rsidR="00895F91" w:rsidRPr="00C50811" w:rsidRDefault="00895F91" w:rsidP="008500EE">
                            <w:pPr>
                              <w:pStyle w:val="Untertitel"/>
                              <w:rPr>
                                <w:sz w:val="28"/>
                                <w:szCs w:val="28"/>
                                <w:lang w:val="en-GB"/>
                              </w:rPr>
                            </w:pPr>
                            <w:proofErr w:type="spellStart"/>
                            <w:r w:rsidRPr="00C50811">
                              <w:rPr>
                                <w:sz w:val="28"/>
                                <w:szCs w:val="28"/>
                                <w:lang w:val="en-GB"/>
                              </w:rPr>
                              <w:t>FehrAdvice</w:t>
                            </w:r>
                            <w:proofErr w:type="spellEnd"/>
                            <w:r w:rsidRPr="00C50811">
                              <w:rPr>
                                <w:sz w:val="28"/>
                                <w:szCs w:val="28"/>
                                <w:lang w:val="en-GB"/>
                              </w:rPr>
                              <w:t xml:space="preserve"> &amp; Partners AG</w:t>
                            </w:r>
                            <w:r w:rsidRPr="00C50811">
                              <w:rPr>
                                <w:sz w:val="28"/>
                                <w:szCs w:val="28"/>
                                <w:lang w:val="en-GB"/>
                              </w:rPr>
                              <w:br/>
                            </w:r>
                            <w:r w:rsidR="000C6D08">
                              <w:rPr>
                                <w:sz w:val="28"/>
                                <w:szCs w:val="28"/>
                                <w:lang w:val="en-GB"/>
                              </w:rPr>
                              <w:t>1</w:t>
                            </w:r>
                            <w:r w:rsidR="00654D88">
                              <w:rPr>
                                <w:sz w:val="28"/>
                                <w:szCs w:val="28"/>
                                <w:lang w:val="en-GB"/>
                              </w:rPr>
                              <w:t>7</w:t>
                            </w:r>
                            <w:r w:rsidR="000C6D08">
                              <w:rPr>
                                <w:sz w:val="28"/>
                                <w:szCs w:val="28"/>
                                <w:lang w:val="en-GB"/>
                              </w:rPr>
                              <w:t>.</w:t>
                            </w:r>
                            <w:r w:rsidR="00654D88">
                              <w:rPr>
                                <w:sz w:val="28"/>
                                <w:szCs w:val="28"/>
                                <w:lang w:val="en-GB"/>
                              </w:rPr>
                              <w:t>10</w:t>
                            </w:r>
                            <w:r w:rsidR="000C6D08">
                              <w:rPr>
                                <w:sz w:val="28"/>
                                <w:szCs w:val="28"/>
                                <w:lang w:val="en-GB"/>
                              </w:rPr>
                              <w:t>.</w:t>
                            </w:r>
                            <w:r w:rsidRPr="00C50811">
                              <w:rPr>
                                <w:sz w:val="28"/>
                                <w:szCs w:val="28"/>
                                <w:lang w:val="en-GB"/>
                              </w:rPr>
                              <w:t>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0" tIns="720000" rIns="720000" bIns="720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72EBDA" id="Rectangle 3" o:spid="_x0000_s1026" style="position:absolute;margin-left:28.6pt;margin-top:98.65pt;width:544.85pt;height:714.6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" fillcolor="#024079 [3204]" stroked="f" strokeweight="1pt">
                <v:textbox inset="20mm,20mm,20mm,20mm">
                  <w:txbxContent>
                    <w:p w14:paraId="62C0C7C1" w14:textId="678CE72A" w:rsidR="00750E20" w:rsidRPr="00654D88" w:rsidRDefault="00654D88" w:rsidP="004924AB">
                      <w:pPr>
                        <w:pStyle w:val="Titel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Case “</w:t>
                      </w:r>
                      <w:r w:rsidRPr="00654D88">
                        <w:rPr>
                          <w:lang w:val="en-GB"/>
                        </w:rPr>
                        <w:t>Accompagnement</w:t>
                      </w:r>
                      <w:r>
                        <w:rPr>
                          <w:lang w:val="en-GB"/>
                        </w:rPr>
                        <w:t>”</w:t>
                      </w:r>
                    </w:p>
                    <w:p w14:paraId="496A050C" w14:textId="7B202296" w:rsidR="00895F91" w:rsidRPr="00654D88" w:rsidRDefault="00654D88" w:rsidP="008500EE">
                      <w:pPr>
                        <w:pStyle w:val="Untertitel"/>
                        <w:rPr>
                          <w:lang w:val="de-CH"/>
                        </w:rPr>
                      </w:pPr>
                      <w:r w:rsidRPr="00654D88">
                        <w:rPr>
                          <w:lang w:val="de-CH"/>
                        </w:rPr>
                        <w:t>Briefing für BEATRIX mit A</w:t>
                      </w:r>
                      <w:r>
                        <w:rPr>
                          <w:lang w:val="de-CH"/>
                        </w:rPr>
                        <w:t>ssura</w:t>
                      </w:r>
                    </w:p>
                    <w:p w14:paraId="46FA8C55" w14:textId="77777777" w:rsidR="00895F91" w:rsidRPr="00654D88" w:rsidRDefault="00895F91" w:rsidP="00DB130C"/>
                    <w:p w14:paraId="50B2E318" w14:textId="1E1ACCEC" w:rsidR="00895F91" w:rsidRPr="00C50811" w:rsidRDefault="00895F91" w:rsidP="008500EE">
                      <w:pPr>
                        <w:pStyle w:val="Untertitel"/>
                        <w:rPr>
                          <w:sz w:val="28"/>
                          <w:szCs w:val="28"/>
                          <w:lang w:val="en-GB"/>
                        </w:rPr>
                      </w:pPr>
                      <w:r w:rsidRPr="00C50811">
                        <w:rPr>
                          <w:sz w:val="28"/>
                          <w:szCs w:val="28"/>
                          <w:lang w:val="en-GB"/>
                        </w:rPr>
                        <w:t>FehrAdvice &amp; Partners AG</w:t>
                      </w:r>
                      <w:r w:rsidRPr="00C50811">
                        <w:rPr>
                          <w:sz w:val="28"/>
                          <w:szCs w:val="28"/>
                          <w:lang w:val="en-GB"/>
                        </w:rPr>
                        <w:br/>
                      </w:r>
                      <w:r w:rsidR="000C6D08">
                        <w:rPr>
                          <w:sz w:val="28"/>
                          <w:szCs w:val="28"/>
                          <w:lang w:val="en-GB"/>
                        </w:rPr>
                        <w:t>1</w:t>
                      </w:r>
                      <w:r w:rsidR="00654D88">
                        <w:rPr>
                          <w:sz w:val="28"/>
                          <w:szCs w:val="28"/>
                          <w:lang w:val="en-GB"/>
                        </w:rPr>
                        <w:t>7</w:t>
                      </w:r>
                      <w:r w:rsidR="000C6D08">
                        <w:rPr>
                          <w:sz w:val="28"/>
                          <w:szCs w:val="28"/>
                          <w:lang w:val="en-GB"/>
                        </w:rPr>
                        <w:t>.</w:t>
                      </w:r>
                      <w:r w:rsidR="00654D88">
                        <w:rPr>
                          <w:sz w:val="28"/>
                          <w:szCs w:val="28"/>
                          <w:lang w:val="en-GB"/>
                        </w:rPr>
                        <w:t>10</w:t>
                      </w:r>
                      <w:r w:rsidR="000C6D08">
                        <w:rPr>
                          <w:sz w:val="28"/>
                          <w:szCs w:val="28"/>
                          <w:lang w:val="en-GB"/>
                        </w:rPr>
                        <w:t>.</w:t>
                      </w:r>
                      <w:r w:rsidRPr="00C50811">
                        <w:rPr>
                          <w:sz w:val="28"/>
                          <w:szCs w:val="28"/>
                          <w:lang w:val="en-GB"/>
                        </w:rPr>
                        <w:t>2025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1" behindDoc="0" locked="0" layoutInCell="1" allowOverlap="1" wp14:anchorId="7227A606" wp14:editId="364A9B81">
            <wp:simplePos x="0" y="0"/>
            <wp:positionH relativeFrom="column">
              <wp:posOffset>3687445</wp:posOffset>
            </wp:positionH>
            <wp:positionV relativeFrom="paragraph">
              <wp:posOffset>-1054735</wp:posOffset>
            </wp:positionV>
            <wp:extent cx="2228400" cy="540000"/>
            <wp:effectExtent l="0" t="0" r="0" b="6350"/>
            <wp:wrapNone/>
            <wp:docPr id="216338701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38701" name="Graphic 216338701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4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18BC363" wp14:editId="7D768281">
                <wp:simplePos x="0" y="0"/>
                <wp:positionH relativeFrom="column">
                  <wp:posOffset>-994661</wp:posOffset>
                </wp:positionH>
                <wp:positionV relativeFrom="paragraph">
                  <wp:posOffset>-1227529</wp:posOffset>
                </wp:positionV>
                <wp:extent cx="7019925" cy="1477926"/>
                <wp:effectExtent l="0" t="0" r="3175" b="0"/>
                <wp:wrapNone/>
                <wp:docPr id="10732644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9925" cy="147792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D651D5" id="Rectangle 2" o:spid="_x0000_s1026" style="position:absolute;margin-left:-78.3pt;margin-top:-96.65pt;width:552.75pt;height:116.3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" fillcolor="white [3212]" stroked="f" strokeweight="1pt"/>
            </w:pict>
          </mc:Fallback>
        </mc:AlternateContent>
      </w:r>
    </w:p>
    <w:p w14:paraId="628567D0" w14:textId="6C2EDB38" w:rsidR="00B65A28" w:rsidRPr="00750E20" w:rsidRDefault="00B40CDB" w:rsidP="00DB130C">
      <w:r>
        <w:fldChar w:fldCharType="begin"/>
      </w:r>
      <w:r w:rsidR="00AD2C1D">
        <w:instrText xml:space="preserve"> INCLUDEPICTURE "C:\\Users\\admin\\Library\\Group Containers\\UBF8T346G9.ms\\WebArchiveCopyPasteTempFiles\\com.microsoft.Word\\logo_ch_print.png" \* MERGEFORMAT </w:instrText>
      </w:r>
      <w:r>
        <w:fldChar w:fldCharType="separate"/>
      </w:r>
      <w:r>
        <w:fldChar w:fldCharType="end"/>
      </w:r>
      <w:r w:rsidR="00B65A28">
        <w:br w:type="page"/>
      </w:r>
    </w:p>
    <w:p w14:paraId="611DB3A8" w14:textId="35605974" w:rsidR="00654D88" w:rsidRPr="00DD3530" w:rsidRDefault="00654D88" w:rsidP="00654D88">
      <w:pPr>
        <w:pStyle w:val="InhaltTitel"/>
        <w:rPr>
          <w:lang w:val="en-US"/>
        </w:rPr>
      </w:pPr>
      <w:bookmarkStart w:id="0" w:name="_Toc202510400"/>
      <w:bookmarkStart w:id="1" w:name="_Toc204590172"/>
      <w:bookmarkStart w:id="2" w:name="_Toc151444444"/>
      <w:r w:rsidRPr="00DD3530">
        <w:rPr>
          <w:lang w:val="en-US"/>
        </w:rPr>
        <w:lastRenderedPageBreak/>
        <w:t xml:space="preserve">BEATRIX – Hands-On Briefing „Case </w:t>
      </w:r>
      <w:proofErr w:type="gramStart"/>
      <w:r w:rsidRPr="00DD3530">
        <w:rPr>
          <w:lang w:val="en-US"/>
        </w:rPr>
        <w:t>Accompagnement“</w:t>
      </w:r>
      <w:proofErr w:type="gramEnd"/>
    </w:p>
    <w:p w14:paraId="4B821357" w14:textId="01E0B0A3" w:rsidR="00654D88" w:rsidRPr="00654D88" w:rsidRDefault="00654D88" w:rsidP="00654D88">
      <w:pPr>
        <w:pStyle w:val="Inhalt"/>
      </w:pPr>
      <w:r w:rsidRPr="00654D88">
        <w:rPr>
          <w:b/>
          <w:bCs/>
        </w:rPr>
        <w:t>Ziel:</w:t>
      </w:r>
      <w:r>
        <w:rPr>
          <w:b/>
          <w:bCs/>
        </w:rPr>
        <w:t xml:space="preserve"> </w:t>
      </w:r>
      <w:r w:rsidRPr="00654D88">
        <w:t xml:space="preserve">Dieses Briefing dient dazu, die </w:t>
      </w:r>
      <w:r w:rsidRPr="00654D88">
        <w:rPr>
          <w:b/>
          <w:bCs/>
        </w:rPr>
        <w:t>Ausgangslage</w:t>
      </w:r>
      <w:r w:rsidRPr="00654D88">
        <w:t xml:space="preserve">, die </w:t>
      </w:r>
      <w:r w:rsidRPr="00654D88">
        <w:rPr>
          <w:b/>
          <w:bCs/>
        </w:rPr>
        <w:t>relevanten Fragestellungen</w:t>
      </w:r>
      <w:r w:rsidRPr="00654D88">
        <w:t xml:space="preserve"> und erste </w:t>
      </w:r>
      <w:r w:rsidRPr="00654D88">
        <w:rPr>
          <w:b/>
          <w:bCs/>
        </w:rPr>
        <w:t>Gestaltungsideen</w:t>
      </w:r>
      <w:r w:rsidRPr="00654D88">
        <w:t xml:space="preserve"> rund um das Thema</w:t>
      </w:r>
      <w:r>
        <w:t xml:space="preserve"> </w:t>
      </w:r>
      <w:r w:rsidRPr="00654D88">
        <w:rPr>
          <w:b/>
          <w:bCs/>
        </w:rPr>
        <w:t>„</w:t>
      </w:r>
      <w:proofErr w:type="spellStart"/>
      <w:r w:rsidRPr="00654D88">
        <w:rPr>
          <w:b/>
          <w:bCs/>
        </w:rPr>
        <w:t>Accompagnement</w:t>
      </w:r>
      <w:proofErr w:type="spellEnd"/>
      <w:r w:rsidRPr="00654D88">
        <w:rPr>
          <w:b/>
          <w:bCs/>
        </w:rPr>
        <w:t>“</w:t>
      </w:r>
      <w:r w:rsidRPr="00654D88">
        <w:t xml:space="preserve"> bei Assura festzuhalten.</w:t>
      </w:r>
      <w:r>
        <w:t xml:space="preserve"> </w:t>
      </w:r>
      <w:r w:rsidRPr="00654D88">
        <w:t>Die Angaben helfen BEATRIX, den Kontext für die gemeinsame Session präzise zu erfassen und den Case modellieren zu können.</w:t>
      </w:r>
    </w:p>
    <w:p w14:paraId="582CCC3E" w14:textId="23E51CFB" w:rsidR="00654D88" w:rsidRPr="00654D88" w:rsidRDefault="00654D88" w:rsidP="00654D88">
      <w:pPr>
        <w:spacing w:after="0" w:line="240" w:lineRule="auto"/>
        <w:rPr>
          <w:rFonts w:ascii="Arial" w:hAnsi="Arial" w:cs="Arial"/>
        </w:rPr>
      </w:pPr>
    </w:p>
    <w:p w14:paraId="49A445FB" w14:textId="769184BF" w:rsidR="00654D88" w:rsidRPr="00654D88" w:rsidRDefault="00654D88" w:rsidP="00654D88">
      <w:pPr>
        <w:pStyle w:val="berschrift3"/>
      </w:pPr>
      <w:r w:rsidRPr="00654D88">
        <w:t>Ausgangslage</w:t>
      </w:r>
    </w:p>
    <w:p w14:paraId="3E1D97C2" w14:textId="77777777" w:rsidR="00654D88" w:rsidRPr="00654D88" w:rsidRDefault="00654D88" w:rsidP="00654D88">
      <w:pPr>
        <w:spacing w:after="0" w:line="240" w:lineRule="auto"/>
        <w:rPr>
          <w:rFonts w:ascii="Arial" w:hAnsi="Arial" w:cs="Arial"/>
        </w:rPr>
      </w:pPr>
      <w:r w:rsidRPr="00654D88">
        <w:rPr>
          <w:rFonts w:ascii="Arial" w:hAnsi="Arial" w:cs="Arial"/>
        </w:rPr>
        <w:t>Bitte kurz beschreiben:</w:t>
      </w:r>
    </w:p>
    <w:p w14:paraId="1053C4B2" w14:textId="77777777" w:rsidR="00654D88" w:rsidRPr="00654D88" w:rsidRDefault="00654D88" w:rsidP="00654D88">
      <w:pPr>
        <w:numPr>
          <w:ilvl w:val="0"/>
          <w:numId w:val="19"/>
        </w:numPr>
        <w:spacing w:after="0" w:line="240" w:lineRule="auto"/>
        <w:rPr>
          <w:rFonts w:ascii="Arial" w:hAnsi="Arial" w:cs="Arial"/>
        </w:rPr>
      </w:pPr>
      <w:r w:rsidRPr="00654D88">
        <w:rPr>
          <w:rFonts w:ascii="Arial" w:hAnsi="Arial" w:cs="Arial"/>
        </w:rPr>
        <w:t xml:space="preserve">In welchem Bereich oder Zusammenhang steht das Thema </w:t>
      </w:r>
      <w:proofErr w:type="spellStart"/>
      <w:r w:rsidRPr="00654D88">
        <w:rPr>
          <w:rFonts w:ascii="Arial" w:hAnsi="Arial" w:cs="Arial"/>
          <w:i/>
          <w:iCs/>
        </w:rPr>
        <w:t>Accompagnement</w:t>
      </w:r>
      <w:proofErr w:type="spellEnd"/>
      <w:r w:rsidRPr="00654D88">
        <w:rPr>
          <w:rFonts w:ascii="Arial" w:hAnsi="Arial" w:cs="Arial"/>
        </w:rPr>
        <w:t xml:space="preserve"> aktuell bei Assura?</w:t>
      </w:r>
    </w:p>
    <w:p w14:paraId="78ADA49F" w14:textId="77777777" w:rsidR="00654D88" w:rsidRPr="00654D88" w:rsidRDefault="00654D88" w:rsidP="00654D88">
      <w:pPr>
        <w:numPr>
          <w:ilvl w:val="0"/>
          <w:numId w:val="19"/>
        </w:numPr>
        <w:spacing w:after="0" w:line="240" w:lineRule="auto"/>
        <w:rPr>
          <w:rFonts w:ascii="Arial" w:hAnsi="Arial" w:cs="Arial"/>
        </w:rPr>
      </w:pPr>
      <w:r w:rsidRPr="00654D88">
        <w:rPr>
          <w:rFonts w:ascii="Arial" w:hAnsi="Arial" w:cs="Arial"/>
        </w:rPr>
        <w:t>Welche Entwicklungen oder Beobachtungen haben zur Idee geführt, sich damit zu beschäftigen?</w:t>
      </w:r>
    </w:p>
    <w:p w14:paraId="38915E4D" w14:textId="77777777" w:rsidR="00654D88" w:rsidRPr="00654D88" w:rsidRDefault="00654D88" w:rsidP="00654D88">
      <w:pPr>
        <w:numPr>
          <w:ilvl w:val="0"/>
          <w:numId w:val="19"/>
        </w:numPr>
        <w:spacing w:after="0" w:line="240" w:lineRule="auto"/>
        <w:rPr>
          <w:rFonts w:ascii="Arial" w:hAnsi="Arial" w:cs="Arial"/>
        </w:rPr>
      </w:pPr>
      <w:r w:rsidRPr="00654D88">
        <w:rPr>
          <w:rFonts w:ascii="Arial" w:hAnsi="Arial" w:cs="Arial"/>
        </w:rPr>
        <w:t>Gibt es bereits bestehende Angebote, Projekte oder interne Diskussionen dazu?</w:t>
      </w:r>
    </w:p>
    <w:p w14:paraId="2B59AAA8" w14:textId="29F4B8C3" w:rsidR="00654D88" w:rsidRDefault="00654D88" w:rsidP="00654D88">
      <w:pPr>
        <w:spacing w:after="0" w:line="240" w:lineRule="auto"/>
        <w:rPr>
          <w:rFonts w:ascii="Arial" w:hAnsi="Arial" w:cs="Arial"/>
          <w:i/>
          <w:iCs/>
        </w:rPr>
      </w:pPr>
      <w:r w:rsidRPr="00654D88">
        <w:rPr>
          <w:rFonts w:ascii="Arial" w:hAnsi="Arial" w:cs="Arial"/>
          <w:i/>
          <w:iCs/>
        </w:rPr>
        <w:t>(Ziel: ein realistisches Bild der Ausgangsposition – nicht lösungsorientiert, sondern beschreibend.)</w:t>
      </w:r>
    </w:p>
    <w:p w14:paraId="1B90F879" w14:textId="77777777" w:rsidR="00654D88" w:rsidRPr="00654D88" w:rsidRDefault="00654D88" w:rsidP="00654D88">
      <w:pPr>
        <w:pStyle w:val="Inhalt"/>
      </w:pPr>
    </w:p>
    <w:p w14:paraId="656A4BA2" w14:textId="3103A323" w:rsidR="00654D88" w:rsidRPr="00654D88" w:rsidRDefault="00654D88" w:rsidP="00654D88">
      <w:pPr>
        <w:pStyle w:val="Inhalt"/>
      </w:pPr>
      <w:r>
        <w:rPr>
          <w:noProof/>
        </w:rPr>
        <mc:AlternateContent>
          <mc:Choice Requires="wps">
            <w:drawing>
              <wp:inline distT="0" distB="0" distL="0" distR="0" wp14:anchorId="384B1CB3" wp14:editId="44B3A342">
                <wp:extent cx="5562600" cy="1037492"/>
                <wp:effectExtent l="0" t="0" r="19050" b="10795"/>
                <wp:docPr id="1838637923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0" cy="103749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96FDB3" w14:textId="77777777" w:rsidR="00467604" w:rsidRDefault="00467604" w:rsidP="00467604">
                            <w:pPr>
                              <w:pStyle w:val="Inhalt"/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 xml:space="preserve">La mission d’Assura est la suivante : </w:t>
                            </w:r>
                            <w:r w:rsidRPr="00467604">
                              <w:rPr>
                                <w:lang w:val="fr-CH"/>
                              </w:rPr>
                              <w:t>Assura accompagne activement ses clients dans leurs décisions concernant</w:t>
                            </w:r>
                            <w:r>
                              <w:rPr>
                                <w:lang w:val="fr-CH"/>
                              </w:rPr>
                              <w:t xml:space="preserve"> </w:t>
                            </w:r>
                            <w:r w:rsidRPr="00467604">
                              <w:rPr>
                                <w:lang w:val="fr-CH"/>
                              </w:rPr>
                              <w:t>leur santé et dans l’accès à des prestataires de qualité. Elle contribue ainsi à la pérennité et à l’efficience du système de santé.</w:t>
                            </w:r>
                            <w:r>
                              <w:rPr>
                                <w:lang w:val="fr-CH"/>
                              </w:rPr>
                              <w:t xml:space="preserve"> </w:t>
                            </w:r>
                          </w:p>
                          <w:p w14:paraId="57952ECC" w14:textId="03A679B0" w:rsidR="00467604" w:rsidRPr="00DD3530" w:rsidRDefault="00467604" w:rsidP="00467604">
                            <w:pPr>
                              <w:pStyle w:val="Inhalt"/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>Un projet a été lancé afin de concrétiser l’accompagnement.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84B1CB3" id="_x0000_t202" coordsize="21600,21600" o:spt="202" path="m,l,21600r21600,l21600,xe">
                <v:stroke joinstyle="miter"/>
                <v:path gradientshapeok="t" o:connecttype="rect"/>
              </v:shapetype>
              <v:shape id="Textfeld 4" o:spid="_x0000_s1027" type="#_x0000_t202" style="width:438pt;height:8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" fillcolor="#d8d8d8 [2732]" strokeweight=".5pt">
                <v:textbox>
                  <w:txbxContent>
                    <w:p w14:paraId="2496FDB3" w14:textId="77777777" w:rsidR="00467604" w:rsidRDefault="00467604" w:rsidP="00467604">
                      <w:pPr>
                        <w:pStyle w:val="Inhalt"/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 xml:space="preserve">La mission d’Assura est la suivante : </w:t>
                      </w:r>
                      <w:r w:rsidRPr="00467604">
                        <w:rPr>
                          <w:lang w:val="fr-CH"/>
                        </w:rPr>
                        <w:t>Assura accompagne activement ses clients dans leurs décisions concernant</w:t>
                      </w:r>
                      <w:r>
                        <w:rPr>
                          <w:lang w:val="fr-CH"/>
                        </w:rPr>
                        <w:t xml:space="preserve"> </w:t>
                      </w:r>
                      <w:r w:rsidRPr="00467604">
                        <w:rPr>
                          <w:lang w:val="fr-CH"/>
                        </w:rPr>
                        <w:t>leur santé et dans l’accès à des prestataires de qualité. Elle contribue ainsi à la pérennité et à l’efficience du système de santé.</w:t>
                      </w:r>
                      <w:r>
                        <w:rPr>
                          <w:lang w:val="fr-CH"/>
                        </w:rPr>
                        <w:t xml:space="preserve"> </w:t>
                      </w:r>
                    </w:p>
                    <w:p w14:paraId="57952ECC" w14:textId="03A679B0" w:rsidR="00467604" w:rsidRPr="00DD3530" w:rsidRDefault="00467604" w:rsidP="00467604">
                      <w:pPr>
                        <w:pStyle w:val="Inhalt"/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>Un projet a été lancé afin de concrétiser l’accompagnement.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EF05992" w14:textId="77777777" w:rsidR="0062355E" w:rsidRDefault="0062355E" w:rsidP="00654D88">
      <w:pPr>
        <w:pStyle w:val="berschrift3"/>
      </w:pPr>
    </w:p>
    <w:p w14:paraId="01EAA50E" w14:textId="3E47435F" w:rsidR="00654D88" w:rsidRPr="00654D88" w:rsidRDefault="00654D88" w:rsidP="00654D88">
      <w:pPr>
        <w:pStyle w:val="berschrift3"/>
      </w:pPr>
      <w:r w:rsidRPr="00654D88">
        <w:t>Zentrale Fragestellungen</w:t>
      </w:r>
    </w:p>
    <w:p w14:paraId="21CAAA3B" w14:textId="54717D26" w:rsidR="00654D88" w:rsidRPr="00654D88" w:rsidRDefault="00654D88" w:rsidP="00654D88">
      <w:pPr>
        <w:spacing w:after="0" w:line="240" w:lineRule="auto"/>
        <w:rPr>
          <w:rFonts w:ascii="Arial" w:hAnsi="Arial" w:cs="Arial"/>
        </w:rPr>
      </w:pPr>
      <w:r w:rsidRPr="00654D88">
        <w:rPr>
          <w:rFonts w:ascii="Arial" w:hAnsi="Arial" w:cs="Arial"/>
        </w:rPr>
        <w:t>Welche Fragen möchten Sie untersuchen oder beantworten?</w:t>
      </w:r>
    </w:p>
    <w:p w14:paraId="76F1705A" w14:textId="1D8FD029" w:rsidR="00654D88" w:rsidRPr="00654D88" w:rsidRDefault="00654D88" w:rsidP="00654D88">
      <w:pPr>
        <w:spacing w:after="0" w:line="240" w:lineRule="auto"/>
        <w:rPr>
          <w:rFonts w:ascii="Arial" w:hAnsi="Arial" w:cs="Arial"/>
        </w:rPr>
      </w:pPr>
      <w:r w:rsidRPr="00654D88">
        <w:rPr>
          <w:rFonts w:ascii="Arial" w:hAnsi="Arial" w:cs="Arial"/>
          <w:i/>
          <w:iCs/>
        </w:rPr>
        <w:t>(Leitfragen genügen, um den Fokus zu setzen.)</w:t>
      </w:r>
    </w:p>
    <w:p w14:paraId="1E3D6D31" w14:textId="77777777" w:rsidR="00654D88" w:rsidRDefault="00654D88" w:rsidP="00654D88">
      <w:pPr>
        <w:pStyle w:val="Inhalt"/>
      </w:pPr>
    </w:p>
    <w:p w14:paraId="4AD80D47" w14:textId="73964942" w:rsidR="00654D88" w:rsidRDefault="00654D88" w:rsidP="00654D88">
      <w:pPr>
        <w:pStyle w:val="Inhalt"/>
      </w:pPr>
      <w:r>
        <w:rPr>
          <w:noProof/>
        </w:rPr>
        <mc:AlternateContent>
          <mc:Choice Requires="wps">
            <w:drawing>
              <wp:inline distT="0" distB="0" distL="0" distR="0" wp14:anchorId="6A9C34B2" wp14:editId="66FE56B9">
                <wp:extent cx="5562600" cy="574431"/>
                <wp:effectExtent l="0" t="0" r="19050" b="16510"/>
                <wp:docPr id="1368865771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0" cy="57443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8DFB16" w14:textId="7F6EACA3" w:rsidR="00654D88" w:rsidRPr="00DD3530" w:rsidRDefault="00DD3530" w:rsidP="00654D88">
                            <w:pPr>
                              <w:pStyle w:val="Inhalt"/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>Quels services d’accompagnement seraient les plus pertinents pour nos clients et contribueraient à améliorer le positionnement d’Assura dans le marché des assurances maladies en Suisse</w:t>
                            </w:r>
                            <w:r w:rsidR="00467604">
                              <w:rPr>
                                <w:lang w:val="fr-CH"/>
                              </w:rPr>
                              <w:t> 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9C34B2" id="_x0000_s1028" type="#_x0000_t202" style="width:438pt;height:4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" fillcolor="#d8d8d8 [2732]" strokeweight=".5pt">
                <v:textbox>
                  <w:txbxContent>
                    <w:p w14:paraId="488DFB16" w14:textId="7F6EACA3" w:rsidR="00654D88" w:rsidRPr="00DD3530" w:rsidRDefault="00DD3530" w:rsidP="00654D88">
                      <w:pPr>
                        <w:pStyle w:val="Inhalt"/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>Quels services d’accompagnement seraient les plus pertinents pour nos clients et contribueraient à améliorer le positionnement d’Assura dans le marché des assurances maladies en Suisse</w:t>
                      </w:r>
                      <w:r w:rsidR="00467604">
                        <w:rPr>
                          <w:lang w:val="fr-CH"/>
                        </w:rPr>
                        <w:t> ?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DEA766" w14:textId="77777777" w:rsidR="0062355E" w:rsidRDefault="0062355E" w:rsidP="00654D88">
      <w:pPr>
        <w:pStyle w:val="berschrift3"/>
      </w:pPr>
    </w:p>
    <w:p w14:paraId="1175138D" w14:textId="75A90982" w:rsidR="00654D88" w:rsidRPr="00654D88" w:rsidRDefault="00654D88" w:rsidP="00654D88">
      <w:pPr>
        <w:pStyle w:val="berschrift3"/>
      </w:pPr>
      <w:r w:rsidRPr="00654D88">
        <w:t>Potenzielle Ideen oder Lösungsansätze</w:t>
      </w:r>
    </w:p>
    <w:p w14:paraId="537BB03C" w14:textId="1390FE92" w:rsidR="00654D88" w:rsidRPr="00654D88" w:rsidRDefault="00654D88" w:rsidP="00654D88">
      <w:pPr>
        <w:spacing w:after="0" w:line="240" w:lineRule="auto"/>
        <w:rPr>
          <w:rFonts w:ascii="Arial" w:hAnsi="Arial" w:cs="Arial"/>
        </w:rPr>
      </w:pPr>
      <w:r w:rsidRPr="00654D88">
        <w:rPr>
          <w:rFonts w:ascii="Arial" w:hAnsi="Arial" w:cs="Arial"/>
        </w:rPr>
        <w:t>Gibt es bereits Gedanken</w:t>
      </w:r>
      <w:r w:rsidR="0062355E">
        <w:rPr>
          <w:rFonts w:ascii="Arial" w:hAnsi="Arial" w:cs="Arial"/>
        </w:rPr>
        <w:t xml:space="preserve"> oder</w:t>
      </w:r>
      <w:r w:rsidRPr="00654D88">
        <w:rPr>
          <w:rFonts w:ascii="Arial" w:hAnsi="Arial" w:cs="Arial"/>
        </w:rPr>
        <w:t xml:space="preserve"> Hypothesen,</w:t>
      </w:r>
      <w:r w:rsidR="0062355E">
        <w:rPr>
          <w:rFonts w:ascii="Arial" w:hAnsi="Arial" w:cs="Arial"/>
        </w:rPr>
        <w:t xml:space="preserve"> </w:t>
      </w:r>
      <w:r w:rsidRPr="00654D88">
        <w:rPr>
          <w:rFonts w:ascii="Arial" w:hAnsi="Arial" w:cs="Arial"/>
        </w:rPr>
        <w:t xml:space="preserve">wie </w:t>
      </w:r>
      <w:proofErr w:type="spellStart"/>
      <w:r w:rsidRPr="00654D88">
        <w:rPr>
          <w:rFonts w:ascii="Arial" w:hAnsi="Arial" w:cs="Arial"/>
          <w:i/>
          <w:iCs/>
        </w:rPr>
        <w:t>Accompagnement</w:t>
      </w:r>
      <w:proofErr w:type="spellEnd"/>
      <w:r w:rsidRPr="00654D88">
        <w:rPr>
          <w:rFonts w:ascii="Arial" w:hAnsi="Arial" w:cs="Arial"/>
        </w:rPr>
        <w:t xml:space="preserve"> konkret aussehen oder umgesetzt werden könnte?</w:t>
      </w:r>
    </w:p>
    <w:p w14:paraId="4B24C77C" w14:textId="3C82D7BE" w:rsidR="00654D88" w:rsidRPr="00654D88" w:rsidRDefault="00654D88" w:rsidP="00654D88">
      <w:pPr>
        <w:spacing w:after="0" w:line="240" w:lineRule="auto"/>
        <w:rPr>
          <w:rFonts w:ascii="Arial" w:hAnsi="Arial" w:cs="Arial"/>
        </w:rPr>
      </w:pPr>
      <w:r w:rsidRPr="00654D88">
        <w:rPr>
          <w:rFonts w:ascii="Arial" w:hAnsi="Arial" w:cs="Arial"/>
          <w:i/>
          <w:iCs/>
        </w:rPr>
        <w:t>(</w:t>
      </w:r>
      <w:proofErr w:type="gramStart"/>
      <w:r w:rsidRPr="00654D88">
        <w:rPr>
          <w:rFonts w:ascii="Arial" w:hAnsi="Arial" w:cs="Arial"/>
          <w:i/>
          <w:iCs/>
        </w:rPr>
        <w:t>Hier</w:t>
      </w:r>
      <w:proofErr w:type="gramEnd"/>
      <w:r w:rsidRPr="00654D88">
        <w:rPr>
          <w:rFonts w:ascii="Arial" w:hAnsi="Arial" w:cs="Arial"/>
          <w:i/>
          <w:iCs/>
        </w:rPr>
        <w:t xml:space="preserve"> dürfen auch unfertige oder grobe Ideen notiert werden.)</w:t>
      </w:r>
    </w:p>
    <w:p w14:paraId="5D05CA25" w14:textId="413D8DC8" w:rsidR="00654D88" w:rsidRDefault="00654D88" w:rsidP="00654D88">
      <w:pPr>
        <w:pStyle w:val="Inhalt"/>
      </w:pPr>
    </w:p>
    <w:p w14:paraId="38FA40C7" w14:textId="0E0B9379" w:rsidR="00654D88" w:rsidRPr="00654D88" w:rsidRDefault="00654D88" w:rsidP="00DD3530">
      <w:pPr>
        <w:spacing w:after="0" w:line="240" w:lineRule="auto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inline distT="0" distB="0" distL="0" distR="0" wp14:anchorId="6D255109" wp14:editId="552E800A">
                <wp:extent cx="5562600" cy="653143"/>
                <wp:effectExtent l="0" t="0" r="19050" b="13970"/>
                <wp:docPr id="1000850269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0" cy="65314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3D52D3" w14:textId="4C68C40C" w:rsidR="00DD3530" w:rsidRDefault="00DD3530" w:rsidP="00DD3530">
                            <w:pPr>
                              <w:pStyle w:val="Inhalt"/>
                              <w:spacing w:after="0"/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>Fournir des outils digitaux d’aide à la décision pour les maladies bénignes</w:t>
                            </w:r>
                            <w:r w:rsidR="00467604">
                              <w:rPr>
                                <w:lang w:val="fr-CH"/>
                              </w:rPr>
                              <w:t>.</w:t>
                            </w:r>
                            <w:r>
                              <w:rPr>
                                <w:lang w:val="fr-CH"/>
                              </w:rPr>
                              <w:br/>
                              <w:t>Fournir un soutien personnalisé et recommander des partenaires spécialistes pour les maladies plus graves</w:t>
                            </w:r>
                            <w:r w:rsidR="00467604">
                              <w:rPr>
                                <w:lang w:val="fr-CH"/>
                              </w:rPr>
                              <w:t>.</w:t>
                            </w:r>
                          </w:p>
                          <w:p w14:paraId="7393E982" w14:textId="15103AA3" w:rsidR="00654D88" w:rsidRPr="00DD3530" w:rsidRDefault="00DD3530" w:rsidP="00DD3530">
                            <w:pPr>
                              <w:pStyle w:val="Inhalt"/>
                              <w:spacing w:after="0"/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255109" id="_x0000_s1029" type="#_x0000_t202" style="width:438pt;height:5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" fillcolor="#d8d8d8 [2732]" strokeweight=".5pt">
                <v:textbox>
                  <w:txbxContent>
                    <w:p w14:paraId="4C3D52D3" w14:textId="4C68C40C" w:rsidR="00DD3530" w:rsidRDefault="00DD3530" w:rsidP="00DD3530">
                      <w:pPr>
                        <w:pStyle w:val="Inhalt"/>
                        <w:spacing w:after="0"/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>Fournir des outils digitaux d’aide à la décision pour les maladies bénignes</w:t>
                      </w:r>
                      <w:r w:rsidR="00467604">
                        <w:rPr>
                          <w:lang w:val="fr-CH"/>
                        </w:rPr>
                        <w:t>.</w:t>
                      </w:r>
                      <w:r>
                        <w:rPr>
                          <w:lang w:val="fr-CH"/>
                        </w:rPr>
                        <w:br/>
                        <w:t>Fournir un soutien personnalisé et recommander des partenaires spécialistes pour les maladies plus graves</w:t>
                      </w:r>
                      <w:r w:rsidR="00467604">
                        <w:rPr>
                          <w:lang w:val="fr-CH"/>
                        </w:rPr>
                        <w:t>.</w:t>
                      </w:r>
                    </w:p>
                    <w:p w14:paraId="7393E982" w14:textId="15103AA3" w:rsidR="00654D88" w:rsidRPr="00DD3530" w:rsidRDefault="00DD3530" w:rsidP="00DD3530">
                      <w:pPr>
                        <w:pStyle w:val="Inhalt"/>
                        <w:spacing w:after="0"/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344490" w14:textId="77777777" w:rsidR="0062355E" w:rsidRDefault="0062355E">
      <w:pPr>
        <w:spacing w:after="0" w:line="240" w:lineRule="auto"/>
        <w:rPr>
          <w:rFonts w:ascii="Roboto" w:hAnsi="Roboto"/>
          <w:b/>
          <w:bCs/>
          <w:color w:val="024079" w:themeColor="text2"/>
          <w:sz w:val="24"/>
        </w:rPr>
      </w:pPr>
      <w:r>
        <w:br w:type="page"/>
      </w:r>
    </w:p>
    <w:p w14:paraId="4228CF13" w14:textId="029B706A" w:rsidR="00654D88" w:rsidRPr="00654D88" w:rsidRDefault="00654D88" w:rsidP="00654D88">
      <w:pPr>
        <w:pStyle w:val="berschrift3"/>
      </w:pPr>
      <w:r w:rsidRPr="00654D88">
        <w:lastRenderedPageBreak/>
        <w:t>Zielbild / erwünschter Effekt</w:t>
      </w:r>
    </w:p>
    <w:p w14:paraId="329CD961" w14:textId="4BE81967" w:rsidR="00654D88" w:rsidRPr="00654D88" w:rsidRDefault="00654D88" w:rsidP="00654D88">
      <w:pPr>
        <w:spacing w:after="0" w:line="240" w:lineRule="auto"/>
        <w:rPr>
          <w:rFonts w:ascii="Arial" w:hAnsi="Arial" w:cs="Arial"/>
        </w:rPr>
      </w:pPr>
      <w:r w:rsidRPr="00654D88">
        <w:rPr>
          <w:rFonts w:ascii="Arial" w:hAnsi="Arial" w:cs="Arial"/>
        </w:rPr>
        <w:t xml:space="preserve">Was wäre – idealtypisch – der </w:t>
      </w:r>
      <w:r w:rsidRPr="00654D88">
        <w:rPr>
          <w:rFonts w:ascii="Arial" w:hAnsi="Arial" w:cs="Arial"/>
          <w:i/>
          <w:iCs/>
        </w:rPr>
        <w:t>Nutzen oder die Wirkung</w:t>
      </w:r>
      <w:r w:rsidRPr="00654D88">
        <w:rPr>
          <w:rFonts w:ascii="Arial" w:hAnsi="Arial" w:cs="Arial"/>
        </w:rPr>
        <w:t>, die Assura mit einem solchen Produkt erzielen möchte?</w:t>
      </w:r>
      <w:r w:rsidR="0062355E">
        <w:rPr>
          <w:rFonts w:ascii="Arial" w:hAnsi="Arial" w:cs="Arial"/>
        </w:rPr>
        <w:t xml:space="preserve"> Welches ist die Zielgruppe?</w:t>
      </w:r>
    </w:p>
    <w:p w14:paraId="464C3109" w14:textId="7174F7B6" w:rsidR="00654D88" w:rsidRDefault="00654D88" w:rsidP="00654D88">
      <w:pPr>
        <w:pStyle w:val="Inhalt"/>
      </w:pPr>
    </w:p>
    <w:p w14:paraId="6CC36FA4" w14:textId="213C9D31" w:rsidR="00654D88" w:rsidRPr="00654D88" w:rsidRDefault="00654D88" w:rsidP="00654D88">
      <w:pPr>
        <w:pStyle w:val="Inhalt"/>
      </w:pPr>
      <w:r>
        <w:rPr>
          <w:noProof/>
        </w:rPr>
        <mc:AlternateContent>
          <mc:Choice Requires="wps">
            <w:drawing>
              <wp:inline distT="0" distB="0" distL="0" distR="0" wp14:anchorId="2D67334C" wp14:editId="0C46D212">
                <wp:extent cx="5562600" cy="844061"/>
                <wp:effectExtent l="0" t="0" r="19050" b="13335"/>
                <wp:docPr id="211338840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0" cy="84406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9EE19D" w14:textId="21A93B6C" w:rsidR="00654D88" w:rsidRDefault="0013047D" w:rsidP="00654D88">
                            <w:pPr>
                              <w:pStyle w:val="Inhalt"/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 xml:space="preserve">Adoption des services proposés par les clients, </w:t>
                            </w:r>
                            <w:r w:rsidR="00B73D82">
                              <w:rPr>
                                <w:lang w:val="fr-CH"/>
                              </w:rPr>
                              <w:t>amélioration de l’image de marque d’Assura et donc augmentation de la fidélité</w:t>
                            </w:r>
                            <w:r w:rsidR="00467604">
                              <w:rPr>
                                <w:lang w:val="fr-CH"/>
                              </w:rPr>
                              <w:t>.</w:t>
                            </w:r>
                          </w:p>
                          <w:p w14:paraId="2546BAC3" w14:textId="0B556EE0" w:rsidR="00467604" w:rsidRPr="0013047D" w:rsidRDefault="00467604" w:rsidP="00654D88">
                            <w:pPr>
                              <w:pStyle w:val="Inhalt"/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 xml:space="preserve">Sont </w:t>
                            </w:r>
                            <w:r>
                              <w:rPr>
                                <w:lang w:val="fr-CH"/>
                              </w:rPr>
                              <w:t>concérnés tous les clients.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67334C" id="_x0000_s1030" type="#_x0000_t202" style="width:438pt;height:6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" fillcolor="#d8d8d8 [2732]" strokeweight=".5pt">
                <v:textbox>
                  <w:txbxContent>
                    <w:p w14:paraId="209EE19D" w14:textId="21A93B6C" w:rsidR="00654D88" w:rsidRDefault="0013047D" w:rsidP="00654D88">
                      <w:pPr>
                        <w:pStyle w:val="Inhalt"/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 xml:space="preserve">Adoption des services proposés par les clients, </w:t>
                      </w:r>
                      <w:r w:rsidR="00B73D82">
                        <w:rPr>
                          <w:lang w:val="fr-CH"/>
                        </w:rPr>
                        <w:t>amélioration de l’image de marque d’Assura et donc augmentation de la fidélité</w:t>
                      </w:r>
                      <w:r w:rsidR="00467604">
                        <w:rPr>
                          <w:lang w:val="fr-CH"/>
                        </w:rPr>
                        <w:t>.</w:t>
                      </w:r>
                    </w:p>
                    <w:p w14:paraId="2546BAC3" w14:textId="0B556EE0" w:rsidR="00467604" w:rsidRPr="0013047D" w:rsidRDefault="00467604" w:rsidP="00654D88">
                      <w:pPr>
                        <w:pStyle w:val="Inhalt"/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 xml:space="preserve">Sont </w:t>
                      </w:r>
                      <w:r>
                        <w:rPr>
                          <w:lang w:val="fr-CH"/>
                        </w:rPr>
                        <w:t>concérnés tous les clients.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0191B5" w14:textId="77777777" w:rsidR="0062355E" w:rsidRDefault="0062355E" w:rsidP="00654D88">
      <w:pPr>
        <w:pStyle w:val="berschrift3"/>
      </w:pPr>
    </w:p>
    <w:p w14:paraId="7401F517" w14:textId="28C8F8E7" w:rsidR="00654D88" w:rsidRPr="00654D88" w:rsidRDefault="00654D88" w:rsidP="00654D88">
      <w:pPr>
        <w:pStyle w:val="berschrift3"/>
      </w:pPr>
      <w:r w:rsidRPr="00654D88">
        <w:t>Relevante Rahmenbedingungen</w:t>
      </w:r>
    </w:p>
    <w:p w14:paraId="0A2476DC" w14:textId="77777777" w:rsidR="00654D88" w:rsidRDefault="00654D88" w:rsidP="00654D88">
      <w:pPr>
        <w:spacing w:after="0" w:line="240" w:lineRule="auto"/>
        <w:rPr>
          <w:rFonts w:ascii="Arial" w:hAnsi="Arial" w:cs="Arial"/>
        </w:rPr>
      </w:pPr>
      <w:r w:rsidRPr="00654D88">
        <w:rPr>
          <w:rFonts w:ascii="Arial" w:hAnsi="Arial" w:cs="Arial"/>
        </w:rPr>
        <w:t>Gibt es interne oder externe Faktoren, die berücksichtigt werden sollten?</w:t>
      </w:r>
      <w:r w:rsidRPr="00654D88">
        <w:rPr>
          <w:rFonts w:ascii="Arial" w:hAnsi="Arial" w:cs="Arial"/>
        </w:rPr>
        <w:br/>
        <w:t>(z. B. Regulatorik, Datensicherheit, Ressourcen, laufende Projekte, Partnerorganisationen …)</w:t>
      </w:r>
    </w:p>
    <w:p w14:paraId="55BC5485" w14:textId="77777777" w:rsidR="00654D88" w:rsidRPr="00654D88" w:rsidRDefault="00654D88" w:rsidP="00654D88">
      <w:pPr>
        <w:pStyle w:val="Inhalt"/>
      </w:pPr>
    </w:p>
    <w:p w14:paraId="75351FEC" w14:textId="19690AE4" w:rsidR="00654D88" w:rsidRDefault="00654D88" w:rsidP="00654D88">
      <w:pPr>
        <w:pStyle w:val="Inhalt"/>
        <w:rPr>
          <w:rFonts w:eastAsiaTheme="majorEastAsia"/>
          <w:color w:val="024079" w:themeColor="text2"/>
          <w:spacing w:val="5"/>
          <w:sz w:val="32"/>
          <w:szCs w:val="26"/>
        </w:rPr>
      </w:pPr>
      <w:r>
        <w:rPr>
          <w:noProof/>
        </w:rPr>
        <mc:AlternateContent>
          <mc:Choice Requires="wps">
            <w:drawing>
              <wp:inline distT="0" distB="0" distL="0" distR="0" wp14:anchorId="6DD391FC" wp14:editId="0DB1D0AF">
                <wp:extent cx="5562600" cy="878774"/>
                <wp:effectExtent l="0" t="0" r="19050" b="17145"/>
                <wp:docPr id="1644969733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0" cy="87877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B56301" w14:textId="5EA78EF0" w:rsidR="00654D88" w:rsidRPr="00233BEE" w:rsidRDefault="00233BEE" w:rsidP="00654D88">
                            <w:pPr>
                              <w:pStyle w:val="Inhalt"/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>R</w:t>
                            </w:r>
                            <w:r w:rsidRPr="00233BEE">
                              <w:rPr>
                                <w:lang w:val="fr-CH"/>
                              </w:rPr>
                              <w:t xml:space="preserve">églementation, sécurité des données, </w:t>
                            </w:r>
                            <w:r w:rsidR="00434683">
                              <w:rPr>
                                <w:lang w:val="fr-CH"/>
                              </w:rPr>
                              <w:t xml:space="preserve">investissements nécessaires, </w:t>
                            </w:r>
                            <w:r w:rsidRPr="00233BEE">
                              <w:rPr>
                                <w:lang w:val="fr-CH"/>
                              </w:rPr>
                              <w:t>partenaires</w:t>
                            </w:r>
                            <w:r w:rsidR="00434683">
                              <w:rPr>
                                <w:lang w:val="fr-CH"/>
                              </w:rPr>
                              <w:t xml:space="preserve"> potentiels</w:t>
                            </w:r>
                            <w:r w:rsidR="004E7A80">
                              <w:rPr>
                                <w:lang w:val="fr-CH"/>
                              </w:rPr>
                              <w:t>, facilité de communication par Assura</w:t>
                            </w:r>
                            <w:r w:rsidR="001F7CF1">
                              <w:rPr>
                                <w:lang w:val="fr-CH"/>
                              </w:rPr>
                              <w:t xml:space="preserve">, potentiel </w:t>
                            </w:r>
                            <w:r w:rsidR="004E7A80">
                              <w:rPr>
                                <w:lang w:val="fr-CH"/>
                              </w:rPr>
                              <w:t>d’adoption du service par les clients</w:t>
                            </w:r>
                            <w:r w:rsidR="00510C7D">
                              <w:rPr>
                                <w:lang w:val="fr-CH"/>
                              </w:rPr>
                              <w:t>, impact positif sur l’image de l’entreprise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D391FC" id="_x0000_s1031" type="#_x0000_t202" style="width:438pt;height:6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" fillcolor="#d8d8d8 [2732]" strokeweight=".5pt">
                <v:textbox>
                  <w:txbxContent>
                    <w:p w14:paraId="36B56301" w14:textId="5EA78EF0" w:rsidR="00654D88" w:rsidRPr="00233BEE" w:rsidRDefault="00233BEE" w:rsidP="00654D88">
                      <w:pPr>
                        <w:pStyle w:val="Inhalt"/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>R</w:t>
                      </w:r>
                      <w:r w:rsidRPr="00233BEE">
                        <w:rPr>
                          <w:lang w:val="fr-CH"/>
                        </w:rPr>
                        <w:t xml:space="preserve">églementation, sécurité des données, </w:t>
                      </w:r>
                      <w:r w:rsidR="00434683">
                        <w:rPr>
                          <w:lang w:val="fr-CH"/>
                        </w:rPr>
                        <w:t xml:space="preserve">investissements nécessaires, </w:t>
                      </w:r>
                      <w:r w:rsidRPr="00233BEE">
                        <w:rPr>
                          <w:lang w:val="fr-CH"/>
                        </w:rPr>
                        <w:t>partenaires</w:t>
                      </w:r>
                      <w:r w:rsidR="00434683">
                        <w:rPr>
                          <w:lang w:val="fr-CH"/>
                        </w:rPr>
                        <w:t xml:space="preserve"> potentiels</w:t>
                      </w:r>
                      <w:r w:rsidR="004E7A80">
                        <w:rPr>
                          <w:lang w:val="fr-CH"/>
                        </w:rPr>
                        <w:t>, facilité de communication par Assura</w:t>
                      </w:r>
                      <w:r w:rsidR="001F7CF1">
                        <w:rPr>
                          <w:lang w:val="fr-CH"/>
                        </w:rPr>
                        <w:t xml:space="preserve">, potentiel </w:t>
                      </w:r>
                      <w:r w:rsidR="004E7A80">
                        <w:rPr>
                          <w:lang w:val="fr-CH"/>
                        </w:rPr>
                        <w:t>d’adoption du service par les clients</w:t>
                      </w:r>
                      <w:r w:rsidR="00510C7D">
                        <w:rPr>
                          <w:lang w:val="fr-CH"/>
                        </w:rPr>
                        <w:t>, impact positif sur l’image de l’entreprise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br w:type="page"/>
      </w:r>
    </w:p>
    <w:p w14:paraId="159E820D" w14:textId="77777777" w:rsidR="00B457B4" w:rsidRPr="00351D95" w:rsidRDefault="00B457B4" w:rsidP="00B457B4">
      <w:pPr>
        <w:pStyle w:val="berschrift2"/>
        <w:numPr>
          <w:ilvl w:val="0"/>
          <w:numId w:val="0"/>
        </w:numPr>
        <w:rPr>
          <w:rFonts w:ascii="Arial" w:hAnsi="Arial" w:cs="Arial"/>
        </w:rPr>
      </w:pPr>
      <w:bookmarkStart w:id="3" w:name="_Toc204590173"/>
      <w:bookmarkEnd w:id="0"/>
      <w:bookmarkEnd w:id="1"/>
      <w:r w:rsidRPr="00351D95">
        <w:rPr>
          <w:rFonts w:ascii="Arial" w:hAnsi="Arial" w:cs="Arial"/>
        </w:rPr>
        <w:lastRenderedPageBreak/>
        <w:t>WAS IST DAS BEHAVIORAL CHANGE MODEL?</w:t>
      </w:r>
      <w:bookmarkEnd w:id="3"/>
    </w:p>
    <w:p w14:paraId="7CEFF2A1" w14:textId="77777777" w:rsidR="00B457B4" w:rsidRPr="00A96AB7" w:rsidRDefault="00B457B4" w:rsidP="00B457B4">
      <w:pPr>
        <w:spacing w:after="60"/>
        <w:jc w:val="both"/>
      </w:pPr>
      <w:r w:rsidRPr="00A96AB7">
        <w:t xml:space="preserve">Das Behavioral Change Model (BCM) ist eine von </w:t>
      </w:r>
      <w:proofErr w:type="spellStart"/>
      <w:r w:rsidRPr="00A96AB7">
        <w:t>FehrAdvice</w:t>
      </w:r>
      <w:proofErr w:type="spellEnd"/>
      <w:r w:rsidRPr="00A96AB7">
        <w:t xml:space="preserve"> &amp; Partners AG entwickelte, wissenschaftlich fundierte Entscheidungsarchitektur für die gezielte und nachhaltige</w:t>
      </w:r>
      <w:r>
        <w:t xml:space="preserve"> Entwicklung von Strategien und der </w:t>
      </w:r>
      <w:r w:rsidRPr="00A96AB7">
        <w:t>Steuerung von Verhalten in Organisationen und komplexen Systemen.</w:t>
      </w:r>
    </w:p>
    <w:p w14:paraId="1C3BF663" w14:textId="77777777" w:rsidR="00B457B4" w:rsidRPr="00A96AB7" w:rsidRDefault="00B457B4" w:rsidP="00B457B4">
      <w:pPr>
        <w:spacing w:before="160"/>
        <w:jc w:val="both"/>
      </w:pPr>
      <w:r w:rsidRPr="00A96AB7">
        <w:rPr>
          <w:b/>
          <w:bCs/>
        </w:rPr>
        <w:t xml:space="preserve">Das Modell basiert auf über 40 Jahren Verhaltensökonomie und den Erkenntnissen aus mehr als 1.500 evidenzbasierten wissenschaftlichen Arbeiten, die seit der Gründung von </w:t>
      </w:r>
      <w:proofErr w:type="spellStart"/>
      <w:r w:rsidRPr="00A96AB7">
        <w:rPr>
          <w:b/>
          <w:bCs/>
        </w:rPr>
        <w:t>FehrAdvice</w:t>
      </w:r>
      <w:proofErr w:type="spellEnd"/>
      <w:r w:rsidRPr="00A96AB7">
        <w:rPr>
          <w:b/>
          <w:bCs/>
        </w:rPr>
        <w:t xml:space="preserve"> &amp; Partners im Jahr 2009 systematisch eingeflossen sind.</w:t>
      </w:r>
    </w:p>
    <w:p w14:paraId="4367FD05" w14:textId="77777777" w:rsidR="00B457B4" w:rsidRDefault="00B457B4" w:rsidP="00B457B4">
      <w:pPr>
        <w:spacing w:after="60"/>
        <w:jc w:val="both"/>
      </w:pPr>
      <w:r w:rsidRPr="00A96AB7">
        <w:t>Unter der wissenschaftlichen Leitung von Univ. Prof. Ernst Fehr – dem einflussreichsten Ökonomen im deutschsprachigen Raum und einem der meistzitierten Wirtschaftswissenschafter weltweit – werden fortlaufend die neuesten verhaltensökonomischen Erkenntnisse gescreent und integriert. Das Modell wird so kontinuierlich weiterentwickelt und bleibt wissenschaftlich auf dem aktuellen Stand.</w:t>
      </w:r>
    </w:p>
    <w:p w14:paraId="0762867B" w14:textId="77777777" w:rsidR="00B457B4" w:rsidRPr="00A96AB7" w:rsidRDefault="00B457B4" w:rsidP="00B457B4">
      <w:pPr>
        <w:spacing w:after="60"/>
        <w:jc w:val="both"/>
      </w:pPr>
    </w:p>
    <w:p w14:paraId="69CDD21B" w14:textId="77777777" w:rsidR="00B457B4" w:rsidRPr="00F8626A" w:rsidRDefault="00B457B4" w:rsidP="00B457B4">
      <w:pPr>
        <w:spacing w:before="160" w:line="240" w:lineRule="auto"/>
        <w:rPr>
          <w:rFonts w:ascii="Arial" w:eastAsiaTheme="majorEastAsia" w:hAnsi="Arial" w:cs="Arial"/>
          <w:b/>
          <w:bCs/>
          <w:caps/>
          <w:color w:val="024079" w:themeColor="text2"/>
          <w:spacing w:val="10"/>
          <w:sz w:val="24"/>
          <w:szCs w:val="30"/>
        </w:rPr>
      </w:pPr>
      <w:r>
        <w:rPr>
          <w:rFonts w:ascii="Arial" w:eastAsiaTheme="majorEastAsia" w:hAnsi="Arial" w:cs="Arial"/>
          <w:b/>
          <w:bCs/>
          <w:caps/>
          <w:color w:val="024079" w:themeColor="text2"/>
          <w:spacing w:val="10"/>
          <w:sz w:val="24"/>
          <w:szCs w:val="30"/>
        </w:rPr>
        <w:t>DAS METHODISCHE FUNDAMENT ALLER FEHRADVICE PRACTICES</w:t>
      </w:r>
    </w:p>
    <w:p w14:paraId="18024335" w14:textId="77777777" w:rsidR="00B457B4" w:rsidRPr="00A96AB7" w:rsidRDefault="00B457B4" w:rsidP="00B457B4">
      <w:pPr>
        <w:spacing w:after="60"/>
      </w:pPr>
      <w:r w:rsidRPr="00A96AB7">
        <w:t xml:space="preserve">Das BCM ist das methodische Rückgrat für sämtliche Beratungsfelder von </w:t>
      </w:r>
      <w:proofErr w:type="spellStart"/>
      <w:r w:rsidRPr="00A96AB7">
        <w:t>FehrAdvice</w:t>
      </w:r>
      <w:proofErr w:type="spellEnd"/>
      <w:r w:rsidRPr="00A96AB7">
        <w:t xml:space="preserve"> &amp; Partners (Management-Strategie, Mitarbeiterstrategie, Kundenstrategie, </w:t>
      </w:r>
      <w:proofErr w:type="spellStart"/>
      <w:r w:rsidRPr="00A96AB7">
        <w:t>Governance</w:t>
      </w:r>
      <w:proofErr w:type="spellEnd"/>
      <w:r w:rsidRPr="00A96AB7">
        <w:t xml:space="preserve"> &amp; Compliance, Digitale Transformation &amp; Innovation).</w:t>
      </w:r>
    </w:p>
    <w:p w14:paraId="29D90339" w14:textId="77777777" w:rsidR="00B457B4" w:rsidRPr="00A96AB7" w:rsidRDefault="00B457B4" w:rsidP="00B457B4">
      <w:pPr>
        <w:spacing w:after="60"/>
        <w:rPr>
          <w:b/>
          <w:bCs/>
        </w:rPr>
      </w:pPr>
      <w:r w:rsidRPr="00A96AB7">
        <w:rPr>
          <w:b/>
          <w:bCs/>
        </w:rPr>
        <w:t>Typische Anwendungsfelder (Use Cases):</w:t>
      </w:r>
    </w:p>
    <w:p w14:paraId="055D79AD" w14:textId="77777777" w:rsidR="00B457B4" w:rsidRDefault="00B457B4" w:rsidP="00B457B4">
      <w:pPr>
        <w:numPr>
          <w:ilvl w:val="0"/>
          <w:numId w:val="13"/>
        </w:numPr>
        <w:spacing w:after="0"/>
        <w:ind w:left="714" w:hanging="357"/>
        <w:jc w:val="both"/>
      </w:pPr>
      <w:r>
        <w:t xml:space="preserve">Simulation von </w:t>
      </w:r>
      <w:r w:rsidRPr="00B3529A">
        <w:rPr>
          <w:b/>
          <w:bCs/>
        </w:rPr>
        <w:t>strategischen Massnahmen</w:t>
      </w:r>
    </w:p>
    <w:p w14:paraId="6E119EC3" w14:textId="77777777" w:rsidR="00B457B4" w:rsidRPr="00A96AB7" w:rsidRDefault="00B457B4" w:rsidP="00B457B4">
      <w:pPr>
        <w:numPr>
          <w:ilvl w:val="0"/>
          <w:numId w:val="13"/>
        </w:numPr>
        <w:spacing w:after="0"/>
        <w:ind w:left="714" w:hanging="357"/>
        <w:jc w:val="both"/>
      </w:pPr>
      <w:r w:rsidRPr="00A96AB7">
        <w:t xml:space="preserve">Einschätzung und Prognose von </w:t>
      </w:r>
      <w:r w:rsidRPr="00A96AB7">
        <w:rPr>
          <w:b/>
          <w:bCs/>
        </w:rPr>
        <w:t>Verhaltensänderungswahrscheinlichkeiten</w:t>
      </w:r>
    </w:p>
    <w:p w14:paraId="35049288" w14:textId="77777777" w:rsidR="00B457B4" w:rsidRPr="00A96AB7" w:rsidRDefault="00B457B4" w:rsidP="00B457B4">
      <w:pPr>
        <w:numPr>
          <w:ilvl w:val="0"/>
          <w:numId w:val="13"/>
        </w:numPr>
        <w:spacing w:after="0"/>
        <w:ind w:left="714" w:hanging="357"/>
        <w:jc w:val="both"/>
      </w:pPr>
      <w:r w:rsidRPr="00A96AB7">
        <w:t xml:space="preserve">Messung und Steigerung der </w:t>
      </w:r>
      <w:r w:rsidRPr="00A96AB7">
        <w:rPr>
          <w:b/>
          <w:bCs/>
        </w:rPr>
        <w:t>Akzeptanz neuer Strategien</w:t>
      </w:r>
      <w:r w:rsidRPr="00A96AB7">
        <w:t xml:space="preserve">, </w:t>
      </w:r>
      <w:r w:rsidRPr="00A96AB7">
        <w:rPr>
          <w:b/>
          <w:bCs/>
        </w:rPr>
        <w:t>Produkte</w:t>
      </w:r>
      <w:r w:rsidRPr="00A96AB7">
        <w:t xml:space="preserve"> oder </w:t>
      </w:r>
      <w:r w:rsidRPr="00A96AB7">
        <w:rPr>
          <w:b/>
          <w:bCs/>
        </w:rPr>
        <w:t>Geschäftsmodelle</w:t>
      </w:r>
    </w:p>
    <w:p w14:paraId="0B763045" w14:textId="77777777" w:rsidR="00B457B4" w:rsidRPr="00A96AB7" w:rsidRDefault="00B457B4" w:rsidP="00B457B4">
      <w:pPr>
        <w:numPr>
          <w:ilvl w:val="0"/>
          <w:numId w:val="13"/>
        </w:numPr>
        <w:spacing w:after="0"/>
        <w:ind w:left="714" w:hanging="357"/>
        <w:jc w:val="both"/>
      </w:pPr>
      <w:r w:rsidRPr="00A96AB7">
        <w:rPr>
          <w:b/>
          <w:bCs/>
        </w:rPr>
        <w:t xml:space="preserve">Design, </w:t>
      </w:r>
      <w:proofErr w:type="spellStart"/>
      <w:r w:rsidRPr="00A96AB7">
        <w:rPr>
          <w:b/>
          <w:bCs/>
        </w:rPr>
        <w:t>Testing</w:t>
      </w:r>
      <w:proofErr w:type="spellEnd"/>
      <w:r w:rsidRPr="00A96AB7">
        <w:rPr>
          <w:b/>
          <w:bCs/>
        </w:rPr>
        <w:t xml:space="preserve"> und Optimierung</w:t>
      </w:r>
      <w:r w:rsidRPr="00A96AB7">
        <w:t xml:space="preserve"> von Interventionen, Incentives und Anreizsystemen</w:t>
      </w:r>
    </w:p>
    <w:p w14:paraId="502677C5" w14:textId="77777777" w:rsidR="00B457B4" w:rsidRPr="00A96AB7" w:rsidRDefault="00B457B4" w:rsidP="00B457B4">
      <w:pPr>
        <w:numPr>
          <w:ilvl w:val="0"/>
          <w:numId w:val="13"/>
        </w:numPr>
        <w:spacing w:after="0"/>
        <w:ind w:left="714" w:hanging="357"/>
        <w:jc w:val="both"/>
      </w:pPr>
      <w:r w:rsidRPr="00A96AB7">
        <w:rPr>
          <w:b/>
          <w:bCs/>
        </w:rPr>
        <w:t>Optimierung von Preismodellen</w:t>
      </w:r>
      <w:r w:rsidRPr="00A96AB7">
        <w:t xml:space="preserve"> und Loyalitätsmechanismen</w:t>
      </w:r>
    </w:p>
    <w:p w14:paraId="6ECD9CF3" w14:textId="77777777" w:rsidR="00B457B4" w:rsidRPr="00A96AB7" w:rsidRDefault="00B457B4" w:rsidP="00B457B4">
      <w:pPr>
        <w:numPr>
          <w:ilvl w:val="0"/>
          <w:numId w:val="13"/>
        </w:numPr>
        <w:spacing w:after="0"/>
        <w:ind w:left="714" w:hanging="357"/>
        <w:jc w:val="both"/>
      </w:pPr>
      <w:r w:rsidRPr="00A96AB7">
        <w:t xml:space="preserve">Reduktion von </w:t>
      </w:r>
      <w:r w:rsidRPr="00A96AB7">
        <w:rPr>
          <w:b/>
          <w:bCs/>
        </w:rPr>
        <w:t>Regelverstössen</w:t>
      </w:r>
      <w:r w:rsidRPr="00A96AB7">
        <w:t xml:space="preserve"> und Erhöhung der </w:t>
      </w:r>
      <w:r w:rsidRPr="00A96AB7">
        <w:rPr>
          <w:b/>
          <w:bCs/>
        </w:rPr>
        <w:t>Compliance</w:t>
      </w:r>
    </w:p>
    <w:p w14:paraId="610B150E" w14:textId="77777777" w:rsidR="00B457B4" w:rsidRPr="00A96AB7" w:rsidRDefault="00B457B4" w:rsidP="00B457B4">
      <w:pPr>
        <w:numPr>
          <w:ilvl w:val="0"/>
          <w:numId w:val="13"/>
        </w:numPr>
        <w:spacing w:after="0"/>
        <w:ind w:left="714" w:hanging="357"/>
        <w:jc w:val="both"/>
      </w:pPr>
      <w:r w:rsidRPr="00A96AB7">
        <w:t xml:space="preserve">Screening und Management von </w:t>
      </w:r>
      <w:r w:rsidRPr="00A96AB7">
        <w:rPr>
          <w:b/>
          <w:bCs/>
        </w:rPr>
        <w:t>Change-Risiken</w:t>
      </w:r>
    </w:p>
    <w:p w14:paraId="0133A0D1" w14:textId="77777777" w:rsidR="00B457B4" w:rsidRPr="00A96AB7" w:rsidRDefault="00B457B4" w:rsidP="00B457B4">
      <w:pPr>
        <w:numPr>
          <w:ilvl w:val="0"/>
          <w:numId w:val="13"/>
        </w:numPr>
        <w:spacing w:after="0"/>
        <w:ind w:left="714" w:hanging="357"/>
        <w:jc w:val="both"/>
      </w:pPr>
      <w:r w:rsidRPr="00A96AB7">
        <w:t xml:space="preserve">Monitoring und Erfolgsprognose von </w:t>
      </w:r>
      <w:r w:rsidRPr="00A96AB7">
        <w:rPr>
          <w:b/>
          <w:bCs/>
        </w:rPr>
        <w:t>Digitalisierungsvorhaben</w:t>
      </w:r>
    </w:p>
    <w:p w14:paraId="34AD2687" w14:textId="77777777" w:rsidR="00B457B4" w:rsidRPr="00A96AB7" w:rsidRDefault="00B457B4" w:rsidP="00B457B4">
      <w:pPr>
        <w:numPr>
          <w:ilvl w:val="0"/>
          <w:numId w:val="13"/>
        </w:numPr>
        <w:spacing w:after="0"/>
        <w:ind w:left="714" w:hanging="357"/>
        <w:jc w:val="both"/>
      </w:pPr>
      <w:r w:rsidRPr="00A96AB7">
        <w:t xml:space="preserve">Management von </w:t>
      </w:r>
      <w:r w:rsidRPr="00A96AB7">
        <w:rPr>
          <w:b/>
          <w:bCs/>
        </w:rPr>
        <w:t>Komplementaritäten</w:t>
      </w:r>
      <w:r w:rsidRPr="00A96AB7">
        <w:t xml:space="preserve"> </w:t>
      </w:r>
      <w:r w:rsidRPr="00A96AB7">
        <w:rPr>
          <w:b/>
          <w:bCs/>
        </w:rPr>
        <w:t>bei</w:t>
      </w:r>
      <w:r w:rsidRPr="00A96AB7">
        <w:t xml:space="preserve"> </w:t>
      </w:r>
      <w:r w:rsidRPr="00A96AB7">
        <w:rPr>
          <w:b/>
          <w:bCs/>
        </w:rPr>
        <w:t>mehreren parallelen Verhaltenszielen</w:t>
      </w:r>
    </w:p>
    <w:p w14:paraId="71ABD026" w14:textId="77777777" w:rsidR="00B457B4" w:rsidRPr="00A96AB7" w:rsidRDefault="00B457B4" w:rsidP="00B457B4">
      <w:pPr>
        <w:numPr>
          <w:ilvl w:val="0"/>
          <w:numId w:val="13"/>
        </w:numPr>
        <w:spacing w:after="0"/>
        <w:ind w:left="714" w:hanging="357"/>
        <w:jc w:val="both"/>
      </w:pPr>
      <w:r w:rsidRPr="00A96AB7">
        <w:rPr>
          <w:b/>
          <w:bCs/>
        </w:rPr>
        <w:t>Impact-Analysen</w:t>
      </w:r>
      <w:r w:rsidRPr="00A96AB7">
        <w:t xml:space="preserve"> von Extremszenarien und Ermittlung kritischer Pfade zur </w:t>
      </w:r>
      <w:proofErr w:type="spellStart"/>
      <w:r w:rsidRPr="00A96AB7">
        <w:rPr>
          <w:b/>
          <w:bCs/>
        </w:rPr>
        <w:t>Risikomitigation</w:t>
      </w:r>
      <w:proofErr w:type="spellEnd"/>
    </w:p>
    <w:p w14:paraId="675D359B" w14:textId="77777777" w:rsidR="00B457B4" w:rsidRDefault="00B457B4" w:rsidP="00B457B4">
      <w:pPr>
        <w:spacing w:before="160" w:after="60"/>
        <w:jc w:val="both"/>
        <w:rPr>
          <w:b/>
          <w:bCs/>
          <w:sz w:val="20"/>
          <w:szCs w:val="28"/>
        </w:rPr>
      </w:pPr>
      <w:r w:rsidRPr="00A96AB7">
        <w:rPr>
          <w:b/>
          <w:bCs/>
        </w:rPr>
        <w:t>Das BCM ermöglicht, in allen Practices menschliches Verhalten und komplexe Veränderungsprozesse systematisch, anschlussfähig und adaptierbar zu verstehen, zu prognostizieren, messbar zu machen – und gezielt zu gestalten</w:t>
      </w:r>
      <w:r w:rsidRPr="001E08E4">
        <w:rPr>
          <w:b/>
          <w:bCs/>
          <w:sz w:val="20"/>
          <w:szCs w:val="28"/>
        </w:rPr>
        <w:t>.</w:t>
      </w:r>
    </w:p>
    <w:p w14:paraId="7DDE5DD6" w14:textId="77777777" w:rsidR="00B457B4" w:rsidRDefault="00B457B4" w:rsidP="00B457B4">
      <w:pPr>
        <w:spacing w:before="160" w:after="60"/>
        <w:jc w:val="both"/>
        <w:rPr>
          <w:sz w:val="20"/>
          <w:szCs w:val="28"/>
        </w:rPr>
      </w:pPr>
    </w:p>
    <w:p w14:paraId="56C2D579" w14:textId="77777777" w:rsidR="00B457B4" w:rsidRPr="001E08E4" w:rsidRDefault="00B457B4" w:rsidP="00B457B4">
      <w:pPr>
        <w:spacing w:before="160" w:after="60" w:line="240" w:lineRule="auto"/>
        <w:jc w:val="both"/>
        <w:rPr>
          <w:b/>
          <w:bCs/>
          <w:color w:val="024079" w:themeColor="text2"/>
          <w:sz w:val="20"/>
          <w:szCs w:val="28"/>
        </w:rPr>
      </w:pPr>
      <w:r w:rsidRPr="001E08E4">
        <w:rPr>
          <w:b/>
          <w:bCs/>
          <w:color w:val="024079" w:themeColor="text2"/>
          <w:sz w:val="20"/>
          <w:szCs w:val="28"/>
        </w:rPr>
        <w:t>PRAKTISCHE ANWENDUNG UND BESONDERE STÄRKEN</w:t>
      </w:r>
    </w:p>
    <w:p w14:paraId="0B84712E" w14:textId="77777777" w:rsidR="00B457B4" w:rsidRPr="00A96AB7" w:rsidRDefault="00B457B4" w:rsidP="00B457B4">
      <w:pPr>
        <w:numPr>
          <w:ilvl w:val="0"/>
          <w:numId w:val="14"/>
        </w:numPr>
        <w:spacing w:after="0"/>
        <w:ind w:left="714" w:hanging="357"/>
        <w:jc w:val="both"/>
      </w:pPr>
      <w:r w:rsidRPr="00A96AB7">
        <w:rPr>
          <w:b/>
          <w:bCs/>
        </w:rPr>
        <w:t xml:space="preserve">Gestaltung von Interventionen und Behavioral Change </w:t>
      </w:r>
      <w:proofErr w:type="spellStart"/>
      <w:r w:rsidRPr="00A96AB7">
        <w:rPr>
          <w:b/>
          <w:bCs/>
        </w:rPr>
        <w:t>Journeys</w:t>
      </w:r>
      <w:proofErr w:type="spellEnd"/>
      <w:r w:rsidRPr="00A96AB7">
        <w:t>: Zielgerichtete Entwicklung, Steuerung und Evaluation kompletter Verhaltensänderungsprozesse – von der ersten Awareness-Intervention bis zum nachhaltigen Rollout.</w:t>
      </w:r>
    </w:p>
    <w:p w14:paraId="72F6AC9A" w14:textId="77777777" w:rsidR="00B457B4" w:rsidRPr="00A96AB7" w:rsidRDefault="00B457B4" w:rsidP="00B457B4">
      <w:pPr>
        <w:numPr>
          <w:ilvl w:val="0"/>
          <w:numId w:val="14"/>
        </w:numPr>
        <w:spacing w:after="0"/>
        <w:ind w:left="714" w:hanging="357"/>
        <w:jc w:val="both"/>
      </w:pPr>
      <w:r w:rsidRPr="00A96AB7">
        <w:rPr>
          <w:b/>
          <w:bCs/>
        </w:rPr>
        <w:t>Mess- und Prognostizierbarkeit von Komplementaritäten</w:t>
      </w:r>
      <w:r w:rsidRPr="00A96AB7">
        <w:t>: Identifikation, Messung und gezielte Kombination von Interventionen, sodass sich deren Wirkungen gegenseitig verstärken.</w:t>
      </w:r>
    </w:p>
    <w:p w14:paraId="7C48874D" w14:textId="77777777" w:rsidR="00B457B4" w:rsidRPr="00A96AB7" w:rsidRDefault="00B457B4" w:rsidP="00B457B4">
      <w:pPr>
        <w:numPr>
          <w:ilvl w:val="0"/>
          <w:numId w:val="14"/>
        </w:numPr>
        <w:spacing w:after="0"/>
        <w:ind w:left="714" w:hanging="357"/>
        <w:jc w:val="both"/>
      </w:pPr>
      <w:r w:rsidRPr="00A96AB7">
        <w:rPr>
          <w:b/>
          <w:bCs/>
        </w:rPr>
        <w:t>Identifikation unsichtbarer Risikomuster und Behavioral Risk Assessment</w:t>
      </w:r>
      <w:r w:rsidRPr="00A96AB7">
        <w:t>: Frühwarnsystem für verdeckte Risiken und stille Einflussfaktoren im Veränderungsprozess.</w:t>
      </w:r>
    </w:p>
    <w:p w14:paraId="057BA2D1" w14:textId="77777777" w:rsidR="00B457B4" w:rsidRPr="00A96AB7" w:rsidRDefault="00B457B4" w:rsidP="00B457B4">
      <w:pPr>
        <w:numPr>
          <w:ilvl w:val="0"/>
          <w:numId w:val="14"/>
        </w:numPr>
        <w:spacing w:after="0"/>
        <w:ind w:left="714" w:hanging="357"/>
        <w:jc w:val="both"/>
      </w:pPr>
      <w:r w:rsidRPr="00A96AB7">
        <w:rPr>
          <w:b/>
          <w:bCs/>
        </w:rPr>
        <w:t>Simulation und Bewertung alternativer Interventionsstrategien</w:t>
      </w:r>
      <w:r w:rsidRPr="00A96AB7">
        <w:t>: Evidenzbasierte Simulation verschiedener Massnahmenpakete und deren Wechselwirkungen – bevor sie real umgesetzt werden.</w:t>
      </w:r>
    </w:p>
    <w:p w14:paraId="7321D98E" w14:textId="77777777" w:rsidR="00B457B4" w:rsidRPr="00A96AB7" w:rsidRDefault="00B457B4" w:rsidP="00B457B4">
      <w:pPr>
        <w:numPr>
          <w:ilvl w:val="0"/>
          <w:numId w:val="14"/>
        </w:numPr>
        <w:spacing w:after="0"/>
        <w:ind w:left="714" w:hanging="357"/>
        <w:jc w:val="both"/>
      </w:pPr>
      <w:r w:rsidRPr="00A96AB7">
        <w:rPr>
          <w:b/>
          <w:bCs/>
        </w:rPr>
        <w:lastRenderedPageBreak/>
        <w:t>Integration externer Kontextfaktoren</w:t>
      </w:r>
      <w:r w:rsidRPr="00A96AB7">
        <w:t>: Berücksichtigung von Umwelt, Kultur, Regulierung und informellen Strukturen zur ganzheitlichen Verhaltenssteuerung.</w:t>
      </w:r>
    </w:p>
    <w:p w14:paraId="74A40E2D" w14:textId="77777777" w:rsidR="00B457B4" w:rsidRDefault="00B457B4" w:rsidP="00B457B4">
      <w:pPr>
        <w:numPr>
          <w:ilvl w:val="0"/>
          <w:numId w:val="14"/>
        </w:numPr>
        <w:spacing w:after="0"/>
        <w:ind w:left="714" w:hanging="357"/>
        <w:jc w:val="both"/>
      </w:pPr>
      <w:r w:rsidRPr="00A96AB7">
        <w:rPr>
          <w:b/>
          <w:bCs/>
        </w:rPr>
        <w:t xml:space="preserve">Impact-Analysen von Extremszenarien und Ermittlung kritischer Pfade zur </w:t>
      </w:r>
      <w:proofErr w:type="spellStart"/>
      <w:r w:rsidRPr="00A96AB7">
        <w:rPr>
          <w:b/>
          <w:bCs/>
        </w:rPr>
        <w:t>Risikomitigation</w:t>
      </w:r>
      <w:proofErr w:type="spellEnd"/>
      <w:r w:rsidRPr="00A96AB7">
        <w:t xml:space="preserve">: Analyse von </w:t>
      </w:r>
      <w:proofErr w:type="spellStart"/>
      <w:r w:rsidRPr="00A96AB7">
        <w:t>Worst</w:t>
      </w:r>
      <w:proofErr w:type="spellEnd"/>
      <w:r w:rsidRPr="00A96AB7">
        <w:t>-Case- oder Schockszenarien (z.</w:t>
      </w:r>
      <w:r w:rsidRPr="00A96AB7">
        <w:rPr>
          <w:rFonts w:ascii="Arial" w:hAnsi="Arial" w:cs="Arial"/>
        </w:rPr>
        <w:t> </w:t>
      </w:r>
      <w:r w:rsidRPr="00A96AB7">
        <w:t xml:space="preserve">B. Marktumbrüche, </w:t>
      </w:r>
      <w:r>
        <w:t>Wettbewerbsdynamiken</w:t>
      </w:r>
      <w:r w:rsidRPr="00A96AB7">
        <w:t>, Reputationskrisen) mit gezielter Bestimmung kritischer Pfade, um organisationale und verhaltensbezogene Risiken proaktiv zu erkennen und zu minimieren.</w:t>
      </w:r>
    </w:p>
    <w:p w14:paraId="54C0BC46" w14:textId="77777777" w:rsidR="00B457B4" w:rsidRPr="00A96AB7" w:rsidRDefault="00B457B4" w:rsidP="00B457B4">
      <w:pPr>
        <w:spacing w:after="0"/>
        <w:ind w:left="714"/>
        <w:jc w:val="both"/>
      </w:pPr>
    </w:p>
    <w:p w14:paraId="0103A0E0" w14:textId="77777777" w:rsidR="00B457B4" w:rsidRDefault="00B457B4" w:rsidP="00B457B4">
      <w:pPr>
        <w:spacing w:before="160" w:after="60" w:line="240" w:lineRule="auto"/>
        <w:jc w:val="both"/>
        <w:rPr>
          <w:b/>
          <w:bCs/>
          <w:color w:val="024079" w:themeColor="text2"/>
          <w:sz w:val="20"/>
          <w:szCs w:val="28"/>
        </w:rPr>
      </w:pPr>
      <w:r w:rsidRPr="001E08E4">
        <w:rPr>
          <w:b/>
          <w:bCs/>
          <w:color w:val="024079" w:themeColor="text2"/>
          <w:sz w:val="20"/>
          <w:szCs w:val="28"/>
        </w:rPr>
        <w:t xml:space="preserve">DIE VIER ZENTRALEN VERHALTENSFUNKTIONEN DES BCM </w:t>
      </w:r>
    </w:p>
    <w:p w14:paraId="033F63E1" w14:textId="77777777" w:rsidR="00B457B4" w:rsidRPr="005653A0" w:rsidRDefault="00B457B4" w:rsidP="00B457B4">
      <w:pPr>
        <w:spacing w:before="160" w:after="60" w:line="240" w:lineRule="auto"/>
        <w:jc w:val="both"/>
      </w:pPr>
      <w:r w:rsidRPr="005653A0">
        <w:t xml:space="preserve">Die Wirkung des BCM entfaltet sich entlang </w:t>
      </w:r>
      <w:r>
        <w:t>unserer</w:t>
      </w:r>
      <w:r w:rsidRPr="005653A0">
        <w:t xml:space="preserve"> drei Verhaltensebenen</w:t>
      </w:r>
      <w:r>
        <w:t xml:space="preserve"> (Awareness, </w:t>
      </w:r>
      <w:proofErr w:type="spellStart"/>
      <w:r>
        <w:t>Willingness</w:t>
      </w:r>
      <w:proofErr w:type="spellEnd"/>
      <w:r>
        <w:t xml:space="preserve"> und Integration)</w:t>
      </w:r>
      <w:r w:rsidRPr="005653A0">
        <w:t>, die durch folgende Verhaltensfunktionen operationalisiert werden:</w:t>
      </w:r>
    </w:p>
    <w:p w14:paraId="31E7728D" w14:textId="77777777" w:rsidR="00B457B4" w:rsidRPr="00A96AB7" w:rsidRDefault="00B457B4" w:rsidP="00B457B4">
      <w:pPr>
        <w:numPr>
          <w:ilvl w:val="0"/>
          <w:numId w:val="15"/>
        </w:numPr>
        <w:spacing w:before="160" w:after="100" w:afterAutospacing="1"/>
        <w:ind w:left="714" w:hanging="357"/>
        <w:jc w:val="both"/>
        <w:rPr>
          <w:color w:val="000000"/>
          <w:szCs w:val="18"/>
        </w:rPr>
      </w:pPr>
      <w:r w:rsidRPr="00A96AB7">
        <w:rPr>
          <w:b/>
          <w:bCs/>
          <w:color w:val="000000"/>
          <w:szCs w:val="18"/>
        </w:rPr>
        <w:t>Awareness-Funktion</w:t>
      </w:r>
      <w:r w:rsidRPr="00A96AB7">
        <w:rPr>
          <w:color w:val="000000"/>
          <w:szCs w:val="18"/>
        </w:rPr>
        <w:t xml:space="preserve">: </w:t>
      </w:r>
      <w:r>
        <w:rPr>
          <w:color w:val="000000"/>
          <w:szCs w:val="18"/>
        </w:rPr>
        <w:t xml:space="preserve">Hier geht es um Ownership. </w:t>
      </w:r>
      <w:r w:rsidRPr="00A96AB7">
        <w:rPr>
          <w:color w:val="000000"/>
          <w:szCs w:val="18"/>
        </w:rPr>
        <w:t xml:space="preserve">Wahrnehmung ist die Basis jedes Handelns. Kommunikation und Umfeldgestaltung bestimmen, was </w:t>
      </w:r>
      <w:proofErr w:type="spellStart"/>
      <w:proofErr w:type="gramStart"/>
      <w:r w:rsidRPr="00A96AB7">
        <w:rPr>
          <w:color w:val="000000"/>
          <w:szCs w:val="18"/>
        </w:rPr>
        <w:t>Stakeholder:innen</w:t>
      </w:r>
      <w:proofErr w:type="spellEnd"/>
      <w:proofErr w:type="gramEnd"/>
      <w:r w:rsidRPr="00A96AB7">
        <w:rPr>
          <w:color w:val="000000"/>
          <w:szCs w:val="18"/>
        </w:rPr>
        <w:t xml:space="preserve"> überhaupt sehen und verstehen.</w:t>
      </w:r>
    </w:p>
    <w:p w14:paraId="172258F6" w14:textId="77777777" w:rsidR="00B457B4" w:rsidRPr="00A96AB7" w:rsidRDefault="00B457B4" w:rsidP="00B457B4">
      <w:pPr>
        <w:numPr>
          <w:ilvl w:val="0"/>
          <w:numId w:val="15"/>
        </w:numPr>
        <w:spacing w:before="100" w:beforeAutospacing="1" w:after="100" w:afterAutospacing="1"/>
        <w:jc w:val="both"/>
        <w:rPr>
          <w:color w:val="000000"/>
          <w:szCs w:val="18"/>
        </w:rPr>
      </w:pPr>
      <w:proofErr w:type="spellStart"/>
      <w:r w:rsidRPr="00A96AB7">
        <w:rPr>
          <w:b/>
          <w:bCs/>
          <w:color w:val="000000"/>
          <w:szCs w:val="18"/>
        </w:rPr>
        <w:t>Willingness</w:t>
      </w:r>
      <w:proofErr w:type="spellEnd"/>
      <w:r w:rsidRPr="00A96AB7">
        <w:rPr>
          <w:b/>
          <w:bCs/>
          <w:color w:val="000000"/>
          <w:szCs w:val="18"/>
        </w:rPr>
        <w:t>-Funktion</w:t>
      </w:r>
      <w:r w:rsidRPr="00A96AB7">
        <w:rPr>
          <w:color w:val="000000"/>
          <w:szCs w:val="18"/>
        </w:rPr>
        <w:t xml:space="preserve">: </w:t>
      </w:r>
      <w:r>
        <w:rPr>
          <w:color w:val="000000"/>
          <w:szCs w:val="18"/>
        </w:rPr>
        <w:t xml:space="preserve">Hier geht es um Wollen UND Tun. </w:t>
      </w:r>
      <w:r w:rsidRPr="00A96AB7">
        <w:rPr>
          <w:color w:val="000000"/>
          <w:szCs w:val="18"/>
        </w:rPr>
        <w:t>Wahrgenommene Steuerbarkeit schafft Bereitschaft zur Mitwirkung. Klar definierte Rollen und transparente Entscheidungsspielräume geben Sicherheit.</w:t>
      </w:r>
    </w:p>
    <w:p w14:paraId="1BBB965F" w14:textId="77777777" w:rsidR="00B457B4" w:rsidRPr="00A96AB7" w:rsidRDefault="00B457B4" w:rsidP="00B457B4">
      <w:pPr>
        <w:numPr>
          <w:ilvl w:val="0"/>
          <w:numId w:val="15"/>
        </w:numPr>
        <w:spacing w:before="100" w:beforeAutospacing="1" w:after="100" w:afterAutospacing="1"/>
        <w:jc w:val="both"/>
        <w:rPr>
          <w:color w:val="000000"/>
          <w:szCs w:val="18"/>
        </w:rPr>
      </w:pPr>
      <w:r w:rsidRPr="00A96AB7">
        <w:rPr>
          <w:b/>
          <w:bCs/>
          <w:color w:val="000000"/>
          <w:szCs w:val="18"/>
        </w:rPr>
        <w:t>Nutzenstruktur</w:t>
      </w:r>
      <w:r w:rsidRPr="00A96AB7">
        <w:rPr>
          <w:color w:val="000000"/>
          <w:szCs w:val="18"/>
        </w:rPr>
        <w:t>: Nur was als sinnvoll und lohnend erlebt wird, setzt echte Verhaltensanreize – aber auch Risiken, wenn Nutzenversprechen nicht eingelöst werden.</w:t>
      </w:r>
    </w:p>
    <w:p w14:paraId="068470CD" w14:textId="77777777" w:rsidR="00B457B4" w:rsidRDefault="00B457B4" w:rsidP="00B457B4">
      <w:pPr>
        <w:numPr>
          <w:ilvl w:val="0"/>
          <w:numId w:val="15"/>
        </w:numPr>
        <w:spacing w:before="100" w:beforeAutospacing="1"/>
        <w:ind w:left="714" w:hanging="357"/>
        <w:jc w:val="both"/>
        <w:rPr>
          <w:color w:val="000000"/>
          <w:szCs w:val="18"/>
        </w:rPr>
      </w:pPr>
      <w:r>
        <w:rPr>
          <w:b/>
          <w:bCs/>
          <w:color w:val="000000"/>
          <w:szCs w:val="18"/>
        </w:rPr>
        <w:t xml:space="preserve">Integration und </w:t>
      </w:r>
      <w:r w:rsidRPr="00A96AB7">
        <w:rPr>
          <w:b/>
          <w:bCs/>
          <w:color w:val="000000"/>
          <w:szCs w:val="18"/>
        </w:rPr>
        <w:t>Verhaltenswahrscheinlichkeit</w:t>
      </w:r>
      <w:r w:rsidRPr="00A96AB7">
        <w:rPr>
          <w:color w:val="000000"/>
          <w:szCs w:val="18"/>
        </w:rPr>
        <w:t xml:space="preserve">: Das Zusammenspiel von Awareness, </w:t>
      </w:r>
      <w:proofErr w:type="spellStart"/>
      <w:r w:rsidRPr="00A96AB7">
        <w:rPr>
          <w:color w:val="000000"/>
          <w:szCs w:val="18"/>
        </w:rPr>
        <w:t>Willingness</w:t>
      </w:r>
      <w:proofErr w:type="spellEnd"/>
      <w:r w:rsidRPr="00A96AB7">
        <w:rPr>
          <w:color w:val="000000"/>
          <w:szCs w:val="18"/>
        </w:rPr>
        <w:t xml:space="preserve"> und Nutzenstruktur entscheidet, ob neues Verhalten tatsächlich entsteht – oder nicht.</w:t>
      </w:r>
      <w:r>
        <w:rPr>
          <w:color w:val="000000"/>
          <w:szCs w:val="18"/>
        </w:rPr>
        <w:t xml:space="preserve"> Hier geht es um die iterative Umsetzung und kontinuierliche Verbesserung.</w:t>
      </w:r>
    </w:p>
    <w:p w14:paraId="21E81FBC" w14:textId="77777777" w:rsidR="00B457B4" w:rsidRDefault="00B457B4" w:rsidP="00B457B4">
      <w:pPr>
        <w:spacing w:before="160" w:after="60" w:line="240" w:lineRule="auto"/>
        <w:jc w:val="both"/>
        <w:rPr>
          <w:b/>
          <w:bCs/>
          <w:color w:val="024079" w:themeColor="text2"/>
          <w:sz w:val="20"/>
          <w:szCs w:val="28"/>
        </w:rPr>
      </w:pPr>
    </w:p>
    <w:p w14:paraId="6116346B" w14:textId="77777777" w:rsidR="00B457B4" w:rsidRPr="001E08E4" w:rsidRDefault="00B457B4" w:rsidP="00B457B4">
      <w:pPr>
        <w:spacing w:before="160" w:after="60" w:line="240" w:lineRule="auto"/>
        <w:jc w:val="both"/>
        <w:rPr>
          <w:b/>
          <w:bCs/>
          <w:color w:val="024079" w:themeColor="text2"/>
          <w:sz w:val="20"/>
          <w:szCs w:val="28"/>
        </w:rPr>
      </w:pPr>
      <w:r w:rsidRPr="001E08E4">
        <w:rPr>
          <w:b/>
          <w:bCs/>
          <w:color w:val="024079" w:themeColor="text2"/>
          <w:sz w:val="20"/>
          <w:szCs w:val="28"/>
        </w:rPr>
        <w:t>DER KONKRETE MEHRWERT FÜR IHRE ORGANISATION</w:t>
      </w:r>
    </w:p>
    <w:p w14:paraId="2BE5C926" w14:textId="77777777" w:rsidR="00B457B4" w:rsidRDefault="00B457B4" w:rsidP="00B457B4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  <w:szCs w:val="18"/>
        </w:rPr>
      </w:pPr>
      <w:r>
        <w:rPr>
          <w:color w:val="000000"/>
          <w:szCs w:val="18"/>
        </w:rPr>
        <w:t>Iterative Entwicklung von Unternehmensstrategien</w:t>
      </w:r>
    </w:p>
    <w:p w14:paraId="2962718D" w14:textId="77777777" w:rsidR="00B457B4" w:rsidRPr="00A96AB7" w:rsidRDefault="00B457B4" w:rsidP="00B457B4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  <w:szCs w:val="18"/>
        </w:rPr>
      </w:pPr>
      <w:r w:rsidRPr="00A96AB7">
        <w:rPr>
          <w:color w:val="000000"/>
          <w:szCs w:val="18"/>
        </w:rPr>
        <w:t xml:space="preserve">Systematische Steuerung und präzise Gestaltung kompletter Change </w:t>
      </w:r>
      <w:proofErr w:type="spellStart"/>
      <w:r w:rsidRPr="00A96AB7">
        <w:rPr>
          <w:color w:val="000000"/>
          <w:szCs w:val="18"/>
        </w:rPr>
        <w:t>Journeys</w:t>
      </w:r>
      <w:proofErr w:type="spellEnd"/>
    </w:p>
    <w:p w14:paraId="40AAF149" w14:textId="77777777" w:rsidR="00B457B4" w:rsidRPr="00A96AB7" w:rsidRDefault="00B457B4" w:rsidP="00B457B4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  <w:szCs w:val="18"/>
        </w:rPr>
      </w:pPr>
      <w:r w:rsidRPr="00A96AB7">
        <w:rPr>
          <w:color w:val="000000"/>
          <w:szCs w:val="18"/>
        </w:rPr>
        <w:t>Mess- und Prognostizierbarkeit der Wirkung und Komplementarität von Interventionen</w:t>
      </w:r>
    </w:p>
    <w:p w14:paraId="78F746CC" w14:textId="77777777" w:rsidR="00B457B4" w:rsidRPr="00A96AB7" w:rsidRDefault="00B457B4" w:rsidP="00B457B4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  <w:szCs w:val="18"/>
        </w:rPr>
      </w:pPr>
      <w:r w:rsidRPr="00A96AB7">
        <w:rPr>
          <w:color w:val="000000"/>
          <w:szCs w:val="18"/>
        </w:rPr>
        <w:t>Identifikation unsichtbarer Risikomuster und frühzeitige Risikoabschätzung</w:t>
      </w:r>
    </w:p>
    <w:p w14:paraId="4163F2AD" w14:textId="77777777" w:rsidR="00B457B4" w:rsidRPr="00A96AB7" w:rsidRDefault="00B457B4" w:rsidP="00B457B4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  <w:szCs w:val="18"/>
        </w:rPr>
      </w:pPr>
      <w:r w:rsidRPr="00A96AB7">
        <w:rPr>
          <w:color w:val="000000"/>
          <w:szCs w:val="18"/>
        </w:rPr>
        <w:t>Simulation von Extremszenarien und Ableitung kritischer Pfade zur Risikominimierung</w:t>
      </w:r>
    </w:p>
    <w:p w14:paraId="3261A659" w14:textId="77777777" w:rsidR="00B457B4" w:rsidRPr="00A96AB7" w:rsidRDefault="00B457B4" w:rsidP="00B457B4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  <w:szCs w:val="18"/>
        </w:rPr>
      </w:pPr>
      <w:r w:rsidRPr="00A96AB7">
        <w:rPr>
          <w:color w:val="000000"/>
          <w:szCs w:val="18"/>
        </w:rPr>
        <w:t>Messbarer Fortschritt und höhere Akzeptanz</w:t>
      </w:r>
    </w:p>
    <w:p w14:paraId="67377374" w14:textId="77777777" w:rsidR="00B457B4" w:rsidRDefault="00B457B4" w:rsidP="00B457B4">
      <w:pPr>
        <w:numPr>
          <w:ilvl w:val="0"/>
          <w:numId w:val="16"/>
        </w:numPr>
        <w:spacing w:before="100" w:beforeAutospacing="1" w:line="240" w:lineRule="auto"/>
        <w:ind w:left="714" w:hanging="357"/>
        <w:rPr>
          <w:color w:val="000000"/>
          <w:szCs w:val="18"/>
        </w:rPr>
      </w:pPr>
      <w:r w:rsidRPr="00A96AB7">
        <w:rPr>
          <w:color w:val="000000"/>
          <w:szCs w:val="18"/>
        </w:rPr>
        <w:t>Nachhaltige Wirksamkeit in Transformation, Compliance und Innovation</w:t>
      </w:r>
    </w:p>
    <w:p w14:paraId="55552226" w14:textId="77777777" w:rsidR="00B457B4" w:rsidRPr="00A96AB7" w:rsidRDefault="00B457B4" w:rsidP="00B457B4">
      <w:pPr>
        <w:spacing w:before="100" w:beforeAutospacing="1" w:line="240" w:lineRule="auto"/>
        <w:rPr>
          <w:color w:val="000000"/>
          <w:szCs w:val="18"/>
        </w:rPr>
      </w:pPr>
    </w:p>
    <w:p w14:paraId="3E0BF30E" w14:textId="77777777" w:rsidR="00B457B4" w:rsidRPr="001E08E4" w:rsidRDefault="00B457B4" w:rsidP="00B457B4">
      <w:pPr>
        <w:spacing w:before="160" w:line="240" w:lineRule="auto"/>
        <w:outlineLvl w:val="2"/>
        <w:rPr>
          <w:rFonts w:eastAsia="Times New Roman"/>
          <w:b/>
          <w:bCs/>
          <w:color w:val="024079" w:themeColor="text2"/>
          <w:sz w:val="20"/>
          <w:szCs w:val="20"/>
        </w:rPr>
      </w:pPr>
      <w:bookmarkStart w:id="4" w:name="_Toc204095303"/>
      <w:bookmarkStart w:id="5" w:name="_Toc204096600"/>
      <w:bookmarkStart w:id="6" w:name="_Toc204111211"/>
      <w:bookmarkStart w:id="7" w:name="_Toc204168347"/>
      <w:bookmarkStart w:id="8" w:name="_Toc204590174"/>
      <w:r w:rsidRPr="001E08E4">
        <w:rPr>
          <w:rFonts w:eastAsia="Times New Roman"/>
          <w:b/>
          <w:bCs/>
          <w:color w:val="024079" w:themeColor="text2"/>
          <w:sz w:val="20"/>
          <w:szCs w:val="20"/>
        </w:rPr>
        <w:t>DIGITALE ERWEITERUNG</w:t>
      </w:r>
      <w:bookmarkEnd w:id="4"/>
      <w:bookmarkEnd w:id="5"/>
      <w:bookmarkEnd w:id="6"/>
      <w:bookmarkEnd w:id="7"/>
      <w:bookmarkEnd w:id="8"/>
    </w:p>
    <w:p w14:paraId="6B784576" w14:textId="77777777" w:rsidR="00B457B4" w:rsidRPr="00A96AB7" w:rsidRDefault="00B457B4" w:rsidP="00B457B4">
      <w:pPr>
        <w:spacing w:before="160" w:line="240" w:lineRule="auto"/>
        <w:rPr>
          <w:color w:val="000000"/>
          <w:szCs w:val="18"/>
        </w:rPr>
      </w:pPr>
      <w:r w:rsidRPr="00A96AB7">
        <w:rPr>
          <w:color w:val="000000"/>
          <w:szCs w:val="18"/>
        </w:rPr>
        <w:t>Das BCM ist anschlussfähig für digitale Tools wie:</w:t>
      </w:r>
    </w:p>
    <w:p w14:paraId="000DB6DC" w14:textId="77777777" w:rsidR="00B457B4" w:rsidRPr="00A96AB7" w:rsidRDefault="00B457B4" w:rsidP="00B457B4">
      <w:pPr>
        <w:numPr>
          <w:ilvl w:val="0"/>
          <w:numId w:val="17"/>
        </w:numPr>
        <w:spacing w:before="160" w:after="100" w:afterAutospacing="1" w:line="240" w:lineRule="auto"/>
        <w:ind w:left="714" w:hanging="357"/>
        <w:rPr>
          <w:color w:val="000000"/>
          <w:szCs w:val="18"/>
        </w:rPr>
      </w:pPr>
      <w:r w:rsidRPr="00A96AB7">
        <w:rPr>
          <w:b/>
          <w:bCs/>
          <w:color w:val="000000"/>
          <w:szCs w:val="18"/>
        </w:rPr>
        <w:t>BEATRIX-Suite:</w:t>
      </w:r>
      <w:r w:rsidRPr="00A96AB7">
        <w:rPr>
          <w:color w:val="000000"/>
          <w:szCs w:val="18"/>
        </w:rPr>
        <w:t xml:space="preserve"> Simulationsbasiertes Reporting- und Steuerungstool für </w:t>
      </w:r>
      <w:proofErr w:type="spellStart"/>
      <w:r w:rsidRPr="00A96AB7">
        <w:rPr>
          <w:color w:val="000000"/>
          <w:szCs w:val="18"/>
        </w:rPr>
        <w:t>Willingness</w:t>
      </w:r>
      <w:proofErr w:type="spellEnd"/>
      <w:r w:rsidRPr="00A96AB7">
        <w:rPr>
          <w:color w:val="000000"/>
          <w:szCs w:val="18"/>
        </w:rPr>
        <w:t xml:space="preserve"> und </w:t>
      </w:r>
      <w:proofErr w:type="spellStart"/>
      <w:r w:rsidRPr="00A96AB7">
        <w:rPr>
          <w:color w:val="000000"/>
          <w:szCs w:val="18"/>
        </w:rPr>
        <w:t>Governance</w:t>
      </w:r>
      <w:proofErr w:type="spellEnd"/>
      <w:r w:rsidRPr="00A96AB7">
        <w:rPr>
          <w:color w:val="000000"/>
          <w:szCs w:val="18"/>
        </w:rPr>
        <w:t>.</w:t>
      </w:r>
    </w:p>
    <w:p w14:paraId="292CB41F" w14:textId="77777777" w:rsidR="00B457B4" w:rsidRPr="00A96AB7" w:rsidRDefault="00B457B4" w:rsidP="00B457B4">
      <w:pPr>
        <w:numPr>
          <w:ilvl w:val="0"/>
          <w:numId w:val="17"/>
        </w:numPr>
        <w:spacing w:before="100" w:beforeAutospacing="1" w:line="240" w:lineRule="auto"/>
        <w:ind w:left="714" w:hanging="357"/>
        <w:rPr>
          <w:color w:val="000000"/>
          <w:szCs w:val="18"/>
        </w:rPr>
      </w:pPr>
      <w:proofErr w:type="spellStart"/>
      <w:r w:rsidRPr="00A96AB7">
        <w:rPr>
          <w:b/>
          <w:bCs/>
          <w:color w:val="000000"/>
          <w:szCs w:val="18"/>
        </w:rPr>
        <w:t>Strategy</w:t>
      </w:r>
      <w:proofErr w:type="spellEnd"/>
      <w:r w:rsidRPr="00A96AB7">
        <w:rPr>
          <w:b/>
          <w:bCs/>
          <w:color w:val="000000"/>
          <w:szCs w:val="18"/>
        </w:rPr>
        <w:t xml:space="preserve"> </w:t>
      </w:r>
      <w:proofErr w:type="spellStart"/>
      <w:r w:rsidRPr="00A96AB7">
        <w:rPr>
          <w:b/>
          <w:bCs/>
          <w:color w:val="000000"/>
          <w:szCs w:val="18"/>
        </w:rPr>
        <w:t>Reflection</w:t>
      </w:r>
      <w:proofErr w:type="spellEnd"/>
      <w:r w:rsidRPr="00A96AB7">
        <w:rPr>
          <w:b/>
          <w:bCs/>
          <w:color w:val="000000"/>
          <w:szCs w:val="18"/>
        </w:rPr>
        <w:t xml:space="preserve"> Chat:</w:t>
      </w:r>
      <w:r w:rsidRPr="00A96AB7">
        <w:rPr>
          <w:color w:val="000000"/>
          <w:szCs w:val="18"/>
        </w:rPr>
        <w:t> Interaktive Unterstützung zur Reflexion und Klärung von strategischen und organisatorischen Fragestellungen.</w:t>
      </w:r>
    </w:p>
    <w:p w14:paraId="3306C475" w14:textId="77777777" w:rsidR="00B457B4" w:rsidRDefault="00B457B4" w:rsidP="00B457B4">
      <w:pPr>
        <w:spacing w:before="160" w:after="100" w:afterAutospacing="1" w:line="240" w:lineRule="auto"/>
        <w:rPr>
          <w:b/>
          <w:bCs/>
          <w:color w:val="000000"/>
          <w:szCs w:val="18"/>
        </w:rPr>
      </w:pPr>
      <w:r w:rsidRPr="00A96AB7">
        <w:rPr>
          <w:b/>
          <w:bCs/>
          <w:color w:val="000000"/>
          <w:szCs w:val="18"/>
        </w:rPr>
        <w:t xml:space="preserve">Das BCM macht Veränderung in allen Beratungsfeldern von </w:t>
      </w:r>
      <w:proofErr w:type="spellStart"/>
      <w:r w:rsidRPr="00A96AB7">
        <w:rPr>
          <w:b/>
          <w:bCs/>
          <w:color w:val="000000"/>
          <w:szCs w:val="18"/>
        </w:rPr>
        <w:t>FehrAdvice</w:t>
      </w:r>
      <w:proofErr w:type="spellEnd"/>
      <w:r w:rsidRPr="00A96AB7">
        <w:rPr>
          <w:b/>
          <w:bCs/>
          <w:color w:val="000000"/>
          <w:szCs w:val="18"/>
        </w:rPr>
        <w:t xml:space="preserve"> planbar, steuerbar und nachhaltig – evidenzbasiert, praxisnah und anschlussfähig.</w:t>
      </w:r>
    </w:p>
    <w:p w14:paraId="376B0748" w14:textId="25AB90A6" w:rsidR="00B457B4" w:rsidRDefault="00B457B4">
      <w:pPr>
        <w:spacing w:after="0" w:line="240" w:lineRule="auto"/>
      </w:pPr>
      <w:r>
        <w:br w:type="page"/>
      </w:r>
    </w:p>
    <w:p w14:paraId="76037217" w14:textId="77777777" w:rsidR="000C6D08" w:rsidRDefault="000C6D08">
      <w:pPr>
        <w:spacing w:after="0" w:line="240" w:lineRule="auto"/>
      </w:pPr>
    </w:p>
    <w:p w14:paraId="6F17C0F5" w14:textId="4E7346AC" w:rsidR="001F5DAD" w:rsidRDefault="00BC5800" w:rsidP="00CC7FA2">
      <w:pPr>
        <w:tabs>
          <w:tab w:val="left" w:pos="1124"/>
        </w:tabs>
      </w:pPr>
      <w:r w:rsidRPr="002265E0">
        <w:rPr>
          <w:noProof/>
        </w:rPr>
        <w:drawing>
          <wp:anchor distT="0" distB="0" distL="114300" distR="114300" simplePos="0" relativeHeight="251691010" behindDoc="0" locked="0" layoutInCell="1" allowOverlap="1" wp14:anchorId="15E16D48" wp14:editId="07FD6D81">
            <wp:simplePos x="0" y="0"/>
            <wp:positionH relativeFrom="column">
              <wp:posOffset>478173</wp:posOffset>
            </wp:positionH>
            <wp:positionV relativeFrom="paragraph">
              <wp:posOffset>20041781</wp:posOffset>
            </wp:positionV>
            <wp:extent cx="3429389" cy="753940"/>
            <wp:effectExtent l="0" t="0" r="0" b="0"/>
            <wp:wrapNone/>
            <wp:docPr id="17" name="Grafik 16" descr="Ein Bild, das Objekt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6209A5C-84B9-E2E0-5347-9DE6D9BDF5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Grafik 16" descr="Ein Bild, das Objekt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6209A5C-84B9-E2E0-5347-9DE6D9BDF51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389" cy="75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2034" behindDoc="0" locked="0" layoutInCell="1" allowOverlap="1" wp14:anchorId="5E9ECBEB" wp14:editId="0D01D71B">
            <wp:simplePos x="0" y="0"/>
            <wp:positionH relativeFrom="column">
              <wp:posOffset>742190</wp:posOffset>
            </wp:positionH>
            <wp:positionV relativeFrom="paragraph">
              <wp:posOffset>21825505</wp:posOffset>
            </wp:positionV>
            <wp:extent cx="2105124" cy="867571"/>
            <wp:effectExtent l="0" t="0" r="0" b="8890"/>
            <wp:wrapNone/>
            <wp:docPr id="19" name="Grafik 18">
              <a:extLst xmlns:a="http://schemas.openxmlformats.org/drawingml/2006/main">
                <a:ext uri="{FF2B5EF4-FFF2-40B4-BE49-F238E27FC236}">
                  <a16:creationId xmlns:a16="http://schemas.microsoft.com/office/drawing/2014/main" id="{8B293818-30CD-ADE9-FACB-AED62B0EA7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afik 18">
                      <a:extLst>
                        <a:ext uri="{FF2B5EF4-FFF2-40B4-BE49-F238E27FC236}">
                          <a16:creationId xmlns:a16="http://schemas.microsoft.com/office/drawing/2014/main" id="{8B293818-30CD-ADE9-FACB-AED62B0EA7B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124" cy="867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3058" behindDoc="0" locked="0" layoutInCell="1" allowOverlap="1" wp14:anchorId="1AA5ED65" wp14:editId="6A90F336">
            <wp:simplePos x="0" y="0"/>
            <wp:positionH relativeFrom="column">
              <wp:posOffset>2274776</wp:posOffset>
            </wp:positionH>
            <wp:positionV relativeFrom="paragraph">
              <wp:posOffset>13885679</wp:posOffset>
            </wp:positionV>
            <wp:extent cx="3247276" cy="756012"/>
            <wp:effectExtent l="0" t="0" r="0" b="0"/>
            <wp:wrapNone/>
            <wp:docPr id="20" name="Grafik 19" descr="Ein Bild, das Uhr,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06B67D41-EA78-C97C-77DF-D42E53C922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rafik 19" descr="Ein Bild, das Uhr,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06B67D41-EA78-C97C-77DF-D42E53C9228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276" cy="75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4082" behindDoc="0" locked="0" layoutInCell="1" allowOverlap="1" wp14:anchorId="55CF4F4F" wp14:editId="0D226ABC">
            <wp:simplePos x="0" y="0"/>
            <wp:positionH relativeFrom="column">
              <wp:posOffset>2558111</wp:posOffset>
            </wp:positionH>
            <wp:positionV relativeFrom="paragraph">
              <wp:posOffset>20962620</wp:posOffset>
            </wp:positionV>
            <wp:extent cx="2271841" cy="567960"/>
            <wp:effectExtent l="0" t="0" r="0" b="3810"/>
            <wp:wrapNone/>
            <wp:docPr id="22" name="Grafik 21" descr="Ein Bild, das Zeichnung, Uh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B8C10CD-E1F2-106E-4E8F-CE35BB5602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Grafik 21" descr="Ein Bild, das Zeichnung, Uh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B8C10CD-E1F2-106E-4E8F-CE35BB56029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1841" cy="56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5106" behindDoc="0" locked="0" layoutInCell="1" allowOverlap="1" wp14:anchorId="7C656A63" wp14:editId="59AF4BBA">
            <wp:simplePos x="0" y="0"/>
            <wp:positionH relativeFrom="column">
              <wp:posOffset>2191063</wp:posOffset>
            </wp:positionH>
            <wp:positionV relativeFrom="paragraph">
              <wp:posOffset>18966395</wp:posOffset>
            </wp:positionV>
            <wp:extent cx="2095558" cy="599656"/>
            <wp:effectExtent l="0" t="0" r="0" b="0"/>
            <wp:wrapNone/>
            <wp:docPr id="24" name="Grafik 23">
              <a:extLst xmlns:a="http://schemas.openxmlformats.org/drawingml/2006/main">
                <a:ext uri="{FF2B5EF4-FFF2-40B4-BE49-F238E27FC236}">
                  <a16:creationId xmlns:a16="http://schemas.microsoft.com/office/drawing/2014/main" id="{7E68836D-AD9E-CCB7-07CF-07AA7722E9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Grafik 23">
                      <a:extLst>
                        <a:ext uri="{FF2B5EF4-FFF2-40B4-BE49-F238E27FC236}">
                          <a16:creationId xmlns:a16="http://schemas.microsoft.com/office/drawing/2014/main" id="{7E68836D-AD9E-CCB7-07CF-07AA7722E9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58" cy="599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6130" behindDoc="0" locked="0" layoutInCell="1" allowOverlap="1" wp14:anchorId="34F910D6" wp14:editId="5207BBA8">
            <wp:simplePos x="0" y="0"/>
            <wp:positionH relativeFrom="column">
              <wp:posOffset>3942590</wp:posOffset>
            </wp:positionH>
            <wp:positionV relativeFrom="paragraph">
              <wp:posOffset>12649308</wp:posOffset>
            </wp:positionV>
            <wp:extent cx="2236828" cy="983147"/>
            <wp:effectExtent l="0" t="0" r="0" b="7620"/>
            <wp:wrapNone/>
            <wp:docPr id="30" name="Grafik 29" descr="Ein Bild, das Text, Schrift, Screenshot, Logo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5388DFE6-83D5-BE57-AB45-7DB01D047B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Grafik 29" descr="Ein Bild, das Text, Schrift, Screenshot, Logo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5388DFE6-83D5-BE57-AB45-7DB01D047B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6828" cy="983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7154" behindDoc="0" locked="0" layoutInCell="1" allowOverlap="1" wp14:anchorId="0DB6F4AD" wp14:editId="3ED53FC1">
            <wp:simplePos x="0" y="0"/>
            <wp:positionH relativeFrom="column">
              <wp:posOffset>2603187</wp:posOffset>
            </wp:positionH>
            <wp:positionV relativeFrom="paragraph">
              <wp:posOffset>16699713</wp:posOffset>
            </wp:positionV>
            <wp:extent cx="2960217" cy="335337"/>
            <wp:effectExtent l="0" t="0" r="0" b="7620"/>
            <wp:wrapNone/>
            <wp:docPr id="33" name="Grafik 32" descr="Ein Bild, das Text, Schrift, Grafiken, Screenshot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5C83AAEF-59CE-B581-2B9C-E3FDC3FCA1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Grafik 32" descr="Ein Bild, das Text, Schrift, Grafiken, Screenshot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5C83AAEF-59CE-B581-2B9C-E3FDC3FCA1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0217" cy="335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8178" behindDoc="0" locked="0" layoutInCell="1" allowOverlap="1" wp14:anchorId="15FB9DB7" wp14:editId="70DE3DB5">
            <wp:simplePos x="0" y="0"/>
            <wp:positionH relativeFrom="column">
              <wp:posOffset>3839559</wp:posOffset>
            </wp:positionH>
            <wp:positionV relativeFrom="paragraph">
              <wp:posOffset>15276598</wp:posOffset>
            </wp:positionV>
            <wp:extent cx="2216274" cy="661804"/>
            <wp:effectExtent l="0" t="0" r="0" b="5080"/>
            <wp:wrapNone/>
            <wp:docPr id="34" name="Grafik 33" descr="Ein Bild, das Geschirr, Telle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0F98F33-C722-7C5D-C46D-281561CB39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Grafik 33" descr="Ein Bild, das Geschirr, Telle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0F98F33-C722-7C5D-C46D-281561CB39B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274" cy="661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9202" behindDoc="0" locked="0" layoutInCell="1" allowOverlap="1" wp14:anchorId="18F24CDB" wp14:editId="25F46A97">
            <wp:simplePos x="0" y="0"/>
            <wp:positionH relativeFrom="column">
              <wp:posOffset>2835007</wp:posOffset>
            </wp:positionH>
            <wp:positionV relativeFrom="paragraph">
              <wp:posOffset>17955403</wp:posOffset>
            </wp:positionV>
            <wp:extent cx="2691108" cy="504582"/>
            <wp:effectExtent l="0" t="0" r="0" b="0"/>
            <wp:wrapNone/>
            <wp:docPr id="36" name="Grafik 35" descr="Ein Bild, das Zeichnung, Schild, Uh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A735CA83-CE8A-B2CC-28AA-7A8AD5F411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Grafik 35" descr="Ein Bild, das Zeichnung, Schild, Uh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A735CA83-CE8A-B2CC-28AA-7A8AD5F411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108" cy="504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F3B8F2" w14:textId="230303EE" w:rsidR="00127FCD" w:rsidRDefault="00127FCD" w:rsidP="00BC5800"/>
    <w:p w14:paraId="207527A4" w14:textId="77777777" w:rsidR="00800A3C" w:rsidRDefault="00800A3C" w:rsidP="00BC5800"/>
    <w:p w14:paraId="14FE1CD6" w14:textId="77777777" w:rsidR="00800A3C" w:rsidRDefault="00800A3C" w:rsidP="00BC5800"/>
    <w:p w14:paraId="1A705B63" w14:textId="45BA88A5" w:rsidR="00800A3C" w:rsidRDefault="00941333" w:rsidP="00BC5800">
      <w:r>
        <w:rPr>
          <w:noProof/>
        </w:rPr>
        <mc:AlternateContent>
          <mc:Choice Requires="wps">
            <w:drawing>
              <wp:anchor distT="0" distB="0" distL="114300" distR="114300" simplePos="0" relativeHeight="251679746" behindDoc="0" locked="0" layoutInCell="1" allowOverlap="1" wp14:anchorId="1494FB26" wp14:editId="2018EAD9">
                <wp:simplePos x="0" y="0"/>
                <wp:positionH relativeFrom="page">
                  <wp:align>center</wp:align>
                </wp:positionH>
                <wp:positionV relativeFrom="margin">
                  <wp:posOffset>6985</wp:posOffset>
                </wp:positionV>
                <wp:extent cx="6839585" cy="3096260"/>
                <wp:effectExtent l="0" t="0" r="0" b="8890"/>
                <wp:wrapNone/>
                <wp:docPr id="145514919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9585" cy="30962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FAA58B" w14:textId="77777777" w:rsidR="00BC5800" w:rsidRDefault="00BC5800" w:rsidP="00BC5800">
                            <w:pPr>
                              <w:pStyle w:val="Titel"/>
                              <w:jc w:val="center"/>
                            </w:pPr>
                            <w:r>
                              <w:t>Über 6000+ experimente</w:t>
                            </w:r>
                          </w:p>
                          <w:p w14:paraId="39ADB271" w14:textId="77777777" w:rsidR="00BC5800" w:rsidRPr="007741B4" w:rsidRDefault="00BC5800" w:rsidP="00BC5800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</w:pPr>
                            <w:r w:rsidRPr="007741B4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44"/>
                              </w:rPr>
                              <w:t>400+</w:t>
                            </w:r>
                            <w:r w:rsidRPr="007741B4"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  <w:t xml:space="preserve"> erfolgreiche Projekte für unsere Kunden</w:t>
                            </w:r>
                          </w:p>
                          <w:p w14:paraId="57A376EF" w14:textId="77777777" w:rsidR="00BC5800" w:rsidRDefault="00BC5800" w:rsidP="00BC5800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</w:pPr>
                            <w:r w:rsidRPr="007741B4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44"/>
                              </w:rPr>
                              <w:t xml:space="preserve">18 </w:t>
                            </w:r>
                            <w:r w:rsidRPr="007741B4"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  <w:t>Branchen vertrauen unserer Expertise</w:t>
                            </w:r>
                          </w:p>
                          <w:p w14:paraId="35169F84" w14:textId="77777777" w:rsidR="00BC5800" w:rsidRPr="007741B4" w:rsidRDefault="00BC5800" w:rsidP="00BC5800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  <w:t>Zu unseren Kunden zählen: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0" tIns="720000" rIns="720000" bIns="720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94FB26" id="_x0000_s1032" style="position:absolute;margin-left:0;margin-top:.55pt;width:538.55pt;height:243.8pt;z-index:25167974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" fillcolor="#024079 [3204]" stroked="f" strokeweight="1pt">
                <v:textbox inset="20mm,20mm,20mm,20mm">
                  <w:txbxContent>
                    <w:p w14:paraId="5BFAA58B" w14:textId="77777777" w:rsidR="00BC5800" w:rsidRDefault="00BC5800" w:rsidP="00BC5800">
                      <w:pPr>
                        <w:pStyle w:val="Titel"/>
                        <w:jc w:val="center"/>
                      </w:pPr>
                      <w:r>
                        <w:t>Über 6000+ experimente</w:t>
                      </w:r>
                    </w:p>
                    <w:p w14:paraId="39ADB271" w14:textId="77777777" w:rsidR="00BC5800" w:rsidRPr="007741B4" w:rsidRDefault="00BC5800" w:rsidP="00BC5800">
                      <w:pPr>
                        <w:jc w:val="center"/>
                        <w:rPr>
                          <w:color w:val="FFFFFF" w:themeColor="background1"/>
                          <w:sz w:val="32"/>
                          <w:szCs w:val="44"/>
                        </w:rPr>
                      </w:pPr>
                      <w:r w:rsidRPr="007741B4">
                        <w:rPr>
                          <w:b/>
                          <w:bCs/>
                          <w:color w:val="FFFFFF" w:themeColor="background1"/>
                          <w:sz w:val="32"/>
                          <w:szCs w:val="44"/>
                        </w:rPr>
                        <w:t>400+</w:t>
                      </w:r>
                      <w:r w:rsidRPr="007741B4">
                        <w:rPr>
                          <w:color w:val="FFFFFF" w:themeColor="background1"/>
                          <w:sz w:val="32"/>
                          <w:szCs w:val="44"/>
                        </w:rPr>
                        <w:t xml:space="preserve"> erfolgreiche Projekte für unsere Kunden</w:t>
                      </w:r>
                    </w:p>
                    <w:p w14:paraId="57A376EF" w14:textId="77777777" w:rsidR="00BC5800" w:rsidRDefault="00BC5800" w:rsidP="00BC5800">
                      <w:pPr>
                        <w:jc w:val="center"/>
                        <w:rPr>
                          <w:color w:val="FFFFFF" w:themeColor="background1"/>
                          <w:sz w:val="32"/>
                          <w:szCs w:val="44"/>
                        </w:rPr>
                      </w:pPr>
                      <w:r w:rsidRPr="007741B4">
                        <w:rPr>
                          <w:b/>
                          <w:bCs/>
                          <w:color w:val="FFFFFF" w:themeColor="background1"/>
                          <w:sz w:val="32"/>
                          <w:szCs w:val="44"/>
                        </w:rPr>
                        <w:t xml:space="preserve">18 </w:t>
                      </w:r>
                      <w:r w:rsidRPr="007741B4">
                        <w:rPr>
                          <w:color w:val="FFFFFF" w:themeColor="background1"/>
                          <w:sz w:val="32"/>
                          <w:szCs w:val="44"/>
                        </w:rPr>
                        <w:t>Branchen vertrauen unserer Expertise</w:t>
                      </w:r>
                    </w:p>
                    <w:p w14:paraId="35169F84" w14:textId="77777777" w:rsidR="00BC5800" w:rsidRPr="007741B4" w:rsidRDefault="00BC5800" w:rsidP="00BC5800">
                      <w:pPr>
                        <w:jc w:val="center"/>
                        <w:rPr>
                          <w:color w:val="FFFFFF" w:themeColor="background1"/>
                          <w:sz w:val="32"/>
                          <w:szCs w:val="44"/>
                        </w:rPr>
                      </w:pPr>
                      <w:r>
                        <w:rPr>
                          <w:color w:val="FFFFFF" w:themeColor="background1"/>
                          <w:sz w:val="32"/>
                          <w:szCs w:val="44"/>
                        </w:rPr>
                        <w:t>Zu unseren Kunden zählen: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14:paraId="438B32E3" w14:textId="5B8517C7" w:rsidR="00127FCD" w:rsidRDefault="00127FCD" w:rsidP="00BC5800"/>
    <w:p w14:paraId="04FB5DAD" w14:textId="0888AFD9" w:rsidR="00127FCD" w:rsidRDefault="00127FCD" w:rsidP="00BC5800"/>
    <w:p w14:paraId="14B83D63" w14:textId="74506A5B" w:rsidR="00127FCD" w:rsidRDefault="00127FCD" w:rsidP="00BC5800"/>
    <w:p w14:paraId="57FD0106" w14:textId="4824561A" w:rsidR="00127FCD" w:rsidRDefault="00127FCD" w:rsidP="00BC5800"/>
    <w:p w14:paraId="178D5EE3" w14:textId="0573FE21" w:rsidR="00127FCD" w:rsidRDefault="00127FCD" w:rsidP="00BC5800"/>
    <w:p w14:paraId="6C670DCD" w14:textId="77777777" w:rsidR="00127FCD" w:rsidRDefault="00127FCD" w:rsidP="00BC5800"/>
    <w:p w14:paraId="5A709BE3" w14:textId="77777777" w:rsidR="00127FCD" w:rsidRDefault="00127FCD" w:rsidP="00BC5800"/>
    <w:p w14:paraId="0AE2A307" w14:textId="60BA50DC" w:rsidR="00127FCD" w:rsidRDefault="00127FCD" w:rsidP="00BC5800"/>
    <w:p w14:paraId="6B941FA9" w14:textId="7A220CD9" w:rsidR="00BC5800" w:rsidRPr="00A96AB7" w:rsidRDefault="00BC5800" w:rsidP="000C6D08">
      <w:pPr>
        <w:spacing w:after="0" w:line="240" w:lineRule="auto"/>
        <w:rPr>
          <w:sz w:val="16"/>
          <w:szCs w:val="22"/>
        </w:rPr>
      </w:pPr>
      <w:r>
        <w:rPr>
          <w:noProof/>
        </w:rPr>
        <w:drawing>
          <wp:anchor distT="0" distB="0" distL="114300" distR="114300" simplePos="0" relativeHeight="251723778" behindDoc="0" locked="0" layoutInCell="1" allowOverlap="1" wp14:anchorId="6A08186C" wp14:editId="539DC4D2">
            <wp:simplePos x="0" y="0"/>
            <wp:positionH relativeFrom="column">
              <wp:posOffset>5355590</wp:posOffset>
            </wp:positionH>
            <wp:positionV relativeFrom="paragraph">
              <wp:posOffset>4456430</wp:posOffset>
            </wp:positionV>
            <wp:extent cx="542925" cy="154940"/>
            <wp:effectExtent l="0" t="0" r="0" b="0"/>
            <wp:wrapNone/>
            <wp:docPr id="453423723" name="Grafik 16" descr="Allianz Logo PNG vector in SVG, PDF, AI, CDR for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Allianz Logo PNG vector in SVG, PDF, AI, CDR format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86" t="38073" r="14224" b="34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1298" behindDoc="0" locked="0" layoutInCell="1" allowOverlap="1" wp14:anchorId="6694811B" wp14:editId="6A29DA53">
            <wp:simplePos x="0" y="0"/>
            <wp:positionH relativeFrom="margin">
              <wp:posOffset>4631690</wp:posOffset>
            </wp:positionH>
            <wp:positionV relativeFrom="paragraph">
              <wp:posOffset>4482465</wp:posOffset>
            </wp:positionV>
            <wp:extent cx="526415" cy="105410"/>
            <wp:effectExtent l="0" t="0" r="6985" b="8890"/>
            <wp:wrapNone/>
            <wp:docPr id="265562631" name="Grafik 144" descr="Wholesale Data - Telecom Liechtenstein 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Wholesale Data - Telecom Liechtenstein A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" cy="10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4370" behindDoc="0" locked="0" layoutInCell="1" allowOverlap="1" wp14:anchorId="62A9831C" wp14:editId="1C17A4A9">
            <wp:simplePos x="0" y="0"/>
            <wp:positionH relativeFrom="margin">
              <wp:posOffset>433705</wp:posOffset>
            </wp:positionH>
            <wp:positionV relativeFrom="paragraph">
              <wp:posOffset>4478655</wp:posOffset>
            </wp:positionV>
            <wp:extent cx="749935" cy="111760"/>
            <wp:effectExtent l="0" t="0" r="0" b="2540"/>
            <wp:wrapNone/>
            <wp:docPr id="1375367408" name="Grafik 148" descr="Vorarlberger Krankenhaus-Betriebsges.m.b.H. - United Against Was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Vorarlberger Krankenhaus-Betriebsges.m.b.H. - United Against Wast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935" cy="11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5826" behindDoc="0" locked="0" layoutInCell="1" allowOverlap="1" wp14:anchorId="5214B8EA" wp14:editId="0006DAD4">
            <wp:simplePos x="0" y="0"/>
            <wp:positionH relativeFrom="column">
              <wp:posOffset>3817620</wp:posOffset>
            </wp:positionH>
            <wp:positionV relativeFrom="paragraph">
              <wp:posOffset>4447540</wp:posOffset>
            </wp:positionV>
            <wp:extent cx="617220" cy="170815"/>
            <wp:effectExtent l="0" t="0" r="0" b="635"/>
            <wp:wrapNone/>
            <wp:docPr id="1535891262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1730" behindDoc="0" locked="0" layoutInCell="1" allowOverlap="1" wp14:anchorId="2205A71F" wp14:editId="4DE91B44">
            <wp:simplePos x="0" y="0"/>
            <wp:positionH relativeFrom="page">
              <wp:posOffset>4359910</wp:posOffset>
            </wp:positionH>
            <wp:positionV relativeFrom="paragraph">
              <wp:posOffset>4450715</wp:posOffset>
            </wp:positionV>
            <wp:extent cx="521970" cy="167640"/>
            <wp:effectExtent l="0" t="0" r="0" b="3810"/>
            <wp:wrapNone/>
            <wp:docPr id="1055355071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" cy="16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6418" behindDoc="0" locked="0" layoutInCell="1" allowOverlap="1" wp14:anchorId="02C7E05D" wp14:editId="48F70F66">
            <wp:simplePos x="0" y="0"/>
            <wp:positionH relativeFrom="margin">
              <wp:posOffset>2302510</wp:posOffset>
            </wp:positionH>
            <wp:positionV relativeFrom="paragraph">
              <wp:posOffset>4480560</wp:posOffset>
            </wp:positionV>
            <wp:extent cx="599440" cy="106045"/>
            <wp:effectExtent l="0" t="0" r="0" b="8255"/>
            <wp:wrapNone/>
            <wp:docPr id="2019084213" name="Grafik 151" descr="Ein Bild, das Schrift, Grafiken, Screenshot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84213" name="Grafik 151" descr="Ein Bild, das Schrift, Grafiken, Screenshot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0" cy="10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7442" behindDoc="0" locked="0" layoutInCell="1" allowOverlap="1" wp14:anchorId="49169E10" wp14:editId="03BAACC6">
            <wp:simplePos x="0" y="0"/>
            <wp:positionH relativeFrom="margin">
              <wp:posOffset>1891665</wp:posOffset>
            </wp:positionH>
            <wp:positionV relativeFrom="paragraph">
              <wp:posOffset>4427855</wp:posOffset>
            </wp:positionV>
            <wp:extent cx="213995" cy="213995"/>
            <wp:effectExtent l="0" t="0" r="0" b="0"/>
            <wp:wrapNone/>
            <wp:docPr id="2004438083" name="Grafik 152" descr="VÖZ - Verband Österreichischer Zeitun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VÖZ - Verband Österreichischer Zeitungen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0034" behindDoc="0" locked="0" layoutInCell="1" allowOverlap="1" wp14:anchorId="2B82DD0E" wp14:editId="4990020A">
            <wp:simplePos x="0" y="0"/>
            <wp:positionH relativeFrom="column">
              <wp:posOffset>1380490</wp:posOffset>
            </wp:positionH>
            <wp:positionV relativeFrom="paragraph">
              <wp:posOffset>4405630</wp:posOffset>
            </wp:positionV>
            <wp:extent cx="314960" cy="257175"/>
            <wp:effectExtent l="0" t="0" r="0" b="0"/>
            <wp:wrapNone/>
            <wp:docPr id="1875085709" name="Grafik 131" descr="Logos | Swiss Li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Logos | Swiss Lif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0514" behindDoc="0" locked="0" layoutInCell="1" allowOverlap="1" wp14:anchorId="5033B320" wp14:editId="579D5342">
            <wp:simplePos x="0" y="0"/>
            <wp:positionH relativeFrom="margin">
              <wp:posOffset>-85090</wp:posOffset>
            </wp:positionH>
            <wp:positionV relativeFrom="paragraph">
              <wp:posOffset>4445000</wp:posOffset>
            </wp:positionV>
            <wp:extent cx="322580" cy="180975"/>
            <wp:effectExtent l="0" t="0" r="0" b="9525"/>
            <wp:wrapNone/>
            <wp:docPr id="783828052" name="Grafik 156" descr="Zeiss Logo, symbol, meaning, history, PNG, br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Zeiss Logo, symbol, meaning, history, PNG, brand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0274" behindDoc="0" locked="0" layoutInCell="1" allowOverlap="1" wp14:anchorId="3F42C8B9" wp14:editId="001B343B">
            <wp:simplePos x="0" y="0"/>
            <wp:positionH relativeFrom="margin">
              <wp:posOffset>-839470</wp:posOffset>
            </wp:positionH>
            <wp:positionV relativeFrom="paragraph">
              <wp:posOffset>4475806</wp:posOffset>
            </wp:positionV>
            <wp:extent cx="558165" cy="120015"/>
            <wp:effectExtent l="0" t="0" r="0" b="0"/>
            <wp:wrapNone/>
            <wp:docPr id="787360943" name="Grafik 143" descr="Ein Bild, das Schrift, Text, Grafiken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60943" name="Grafik 143" descr="Ein Bild, das Schrift, Text, Grafiken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" cy="12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8226" behindDoc="0" locked="0" layoutInCell="1" allowOverlap="1" wp14:anchorId="2EAF78CD" wp14:editId="1CBA2140">
            <wp:simplePos x="0" y="0"/>
            <wp:positionH relativeFrom="margin">
              <wp:posOffset>702945</wp:posOffset>
            </wp:positionH>
            <wp:positionV relativeFrom="paragraph">
              <wp:posOffset>3241040</wp:posOffset>
            </wp:positionV>
            <wp:extent cx="435610" cy="143510"/>
            <wp:effectExtent l="0" t="0" r="2540" b="8890"/>
            <wp:wrapNone/>
            <wp:docPr id="1615860274" name="Grafik 141" descr="Ein Bild, das Grafiken, Grafikdesign,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60274" name="Grafik 141" descr="Ein Bild, das Grafiken, Grafikdesign, Schrift, 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" cy="14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9378" behindDoc="0" locked="0" layoutInCell="1" allowOverlap="1" wp14:anchorId="2B9A4EC5" wp14:editId="59CCB016">
            <wp:simplePos x="0" y="0"/>
            <wp:positionH relativeFrom="margin">
              <wp:posOffset>5434965</wp:posOffset>
            </wp:positionH>
            <wp:positionV relativeFrom="paragraph">
              <wp:posOffset>4765675</wp:posOffset>
            </wp:positionV>
            <wp:extent cx="466725" cy="113665"/>
            <wp:effectExtent l="0" t="0" r="9525" b="635"/>
            <wp:wrapNone/>
            <wp:docPr id="1433647671" name="Grafik 45" descr="Leasing, Kredite, Bezahlen und Sparen | Cembra Money Bank 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Leasing, Kredite, Bezahlen und Sparen | Cembra Money Bank A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1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0162" behindDoc="0" locked="0" layoutInCell="1" allowOverlap="1" wp14:anchorId="1C8C11A3" wp14:editId="7EB74349">
            <wp:simplePos x="0" y="0"/>
            <wp:positionH relativeFrom="margin">
              <wp:posOffset>5519420</wp:posOffset>
            </wp:positionH>
            <wp:positionV relativeFrom="paragraph">
              <wp:posOffset>4149090</wp:posOffset>
            </wp:positionV>
            <wp:extent cx="382270" cy="213995"/>
            <wp:effectExtent l="0" t="0" r="0" b="0"/>
            <wp:wrapNone/>
            <wp:docPr id="2067087815" name="Grafik 36" descr="BLV - Partner der «SAVE FOOD, FIGHT WASTE.» Initia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BLV - Partner der «SAVE FOOD, FIGHT WASTE.» Initiativ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8594" behindDoc="0" locked="0" layoutInCell="1" allowOverlap="1" wp14:anchorId="7F73C83B" wp14:editId="17D58568">
            <wp:simplePos x="0" y="0"/>
            <wp:positionH relativeFrom="margin">
              <wp:posOffset>5459730</wp:posOffset>
            </wp:positionH>
            <wp:positionV relativeFrom="paragraph">
              <wp:posOffset>3860800</wp:posOffset>
            </wp:positionV>
            <wp:extent cx="440055" cy="137795"/>
            <wp:effectExtent l="0" t="0" r="0" b="0"/>
            <wp:wrapNone/>
            <wp:docPr id="681702839" name="Grafik 56" descr="Dubizzle Logo - PNG Logo Vector Brand Downloads (SVG, EP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Dubizzle Logo - PNG Logo Vector Brand Downloads (SVG, EPS)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" cy="13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5522" behindDoc="0" locked="0" layoutInCell="1" allowOverlap="1" wp14:anchorId="756BB7ED" wp14:editId="407BF470">
            <wp:simplePos x="0" y="0"/>
            <wp:positionH relativeFrom="column">
              <wp:posOffset>5313045</wp:posOffset>
            </wp:positionH>
            <wp:positionV relativeFrom="paragraph">
              <wp:posOffset>3498850</wp:posOffset>
            </wp:positionV>
            <wp:extent cx="590550" cy="183515"/>
            <wp:effectExtent l="0" t="0" r="0" b="6985"/>
            <wp:wrapNone/>
            <wp:docPr id="1047813287" name="Grafik 51" descr="Complygate Reviews | Read Customer Service Reviews of complygate.co.u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Complygate Reviews | Read Customer Service Reviews of complygate.co.uk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18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7874" behindDoc="0" locked="0" layoutInCell="1" allowOverlap="1" wp14:anchorId="6E5D318B" wp14:editId="08429EEE">
            <wp:simplePos x="0" y="0"/>
            <wp:positionH relativeFrom="column">
              <wp:posOffset>5043170</wp:posOffset>
            </wp:positionH>
            <wp:positionV relativeFrom="paragraph">
              <wp:posOffset>3249930</wp:posOffset>
            </wp:positionV>
            <wp:extent cx="859155" cy="122555"/>
            <wp:effectExtent l="0" t="0" r="0" b="0"/>
            <wp:wrapNone/>
            <wp:docPr id="1280111000" name="Grafik 22" descr="Ein Bild, das Grafiken, Schrift, Grafikdesig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11000" name="Grafik 22" descr="Ein Bild, das Grafiken, Schrift, Grafikdesig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" cy="12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3586" behindDoc="0" locked="0" layoutInCell="1" allowOverlap="1" wp14:anchorId="7ED7C6A1" wp14:editId="731EC6A3">
            <wp:simplePos x="0" y="0"/>
            <wp:positionH relativeFrom="margin">
              <wp:posOffset>5398135</wp:posOffset>
            </wp:positionH>
            <wp:positionV relativeFrom="paragraph">
              <wp:posOffset>2938780</wp:posOffset>
            </wp:positionV>
            <wp:extent cx="506730" cy="123190"/>
            <wp:effectExtent l="0" t="0" r="7620" b="0"/>
            <wp:wrapNone/>
            <wp:docPr id="2051431424" name="Grafik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123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5346" behindDoc="0" locked="0" layoutInCell="1" allowOverlap="1" wp14:anchorId="1ADC7887" wp14:editId="17089655">
            <wp:simplePos x="0" y="0"/>
            <wp:positionH relativeFrom="margin">
              <wp:posOffset>5200650</wp:posOffset>
            </wp:positionH>
            <wp:positionV relativeFrom="paragraph">
              <wp:posOffset>2686685</wp:posOffset>
            </wp:positionV>
            <wp:extent cx="703580" cy="79375"/>
            <wp:effectExtent l="0" t="0" r="1270" b="0"/>
            <wp:wrapNone/>
            <wp:docPr id="554963360" name="Grafik 32" descr="Ein Bild, das Text, Schrift, Grafiken, Screenshot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5C83AAEF-59CE-B581-2B9C-E3FDC3FCA1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63360" name="Grafik 32" descr="Ein Bild, das Text, Schrift, Grafiken, Screenshot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5C83AAEF-59CE-B581-2B9C-E3FDC3FCA1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580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5634" behindDoc="0" locked="0" layoutInCell="1" allowOverlap="1" wp14:anchorId="3F7BF2B3" wp14:editId="111AA33C">
            <wp:simplePos x="0" y="0"/>
            <wp:positionH relativeFrom="page">
              <wp:posOffset>6559550</wp:posOffset>
            </wp:positionH>
            <wp:positionV relativeFrom="paragraph">
              <wp:posOffset>2365375</wp:posOffset>
            </wp:positionV>
            <wp:extent cx="606425" cy="133350"/>
            <wp:effectExtent l="0" t="0" r="3175" b="0"/>
            <wp:wrapNone/>
            <wp:docPr id="1301285327" name="Grafik 162" descr="Ein Bild, das Text, Schrift, Entwurf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85327" name="Grafik 162" descr="Ein Bild, das Text, Schrift, Entwurf, Grafik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4130" behindDoc="0" locked="0" layoutInCell="1" allowOverlap="1" wp14:anchorId="45F4DEFB" wp14:editId="5E1B2723">
            <wp:simplePos x="0" y="0"/>
            <wp:positionH relativeFrom="column">
              <wp:posOffset>5487670</wp:posOffset>
            </wp:positionH>
            <wp:positionV relativeFrom="paragraph">
              <wp:posOffset>2009140</wp:posOffset>
            </wp:positionV>
            <wp:extent cx="417830" cy="154940"/>
            <wp:effectExtent l="0" t="0" r="1270" b="0"/>
            <wp:wrapNone/>
            <wp:docPr id="1625054922" name="Grafik 136" descr="Ein Bild, das Schwarz, Dunkelhei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54922" name="Grafik 136" descr="Ein Bild, das Schwarz, Dunkelhei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" cy="154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1842" behindDoc="0" locked="0" layoutInCell="1" allowOverlap="1" wp14:anchorId="52B94F64" wp14:editId="2A279BD3">
            <wp:simplePos x="0" y="0"/>
            <wp:positionH relativeFrom="margin">
              <wp:posOffset>5102225</wp:posOffset>
            </wp:positionH>
            <wp:positionV relativeFrom="paragraph">
              <wp:posOffset>1752600</wp:posOffset>
            </wp:positionV>
            <wp:extent cx="798830" cy="108585"/>
            <wp:effectExtent l="0" t="0" r="1270" b="5715"/>
            <wp:wrapNone/>
            <wp:docPr id="2016266860" name="Grafik 121" descr="Ein Bild, das Schrift, Typograf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66860" name="Grafik 121" descr="Ein Bild, das Schrift, Typografi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830" cy="10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6242" behindDoc="0" locked="0" layoutInCell="1" allowOverlap="1" wp14:anchorId="4C91C817" wp14:editId="0FB5FD6A">
            <wp:simplePos x="0" y="0"/>
            <wp:positionH relativeFrom="column">
              <wp:posOffset>5706110</wp:posOffset>
            </wp:positionH>
            <wp:positionV relativeFrom="paragraph">
              <wp:posOffset>1409700</wp:posOffset>
            </wp:positionV>
            <wp:extent cx="193040" cy="193040"/>
            <wp:effectExtent l="0" t="0" r="0" b="0"/>
            <wp:wrapNone/>
            <wp:docPr id="228925561" name="Grafik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" cy="19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1602" behindDoc="0" locked="0" layoutInCell="1" allowOverlap="1" wp14:anchorId="53C783EE" wp14:editId="281D12AF">
            <wp:simplePos x="0" y="0"/>
            <wp:positionH relativeFrom="column">
              <wp:posOffset>5629910</wp:posOffset>
            </wp:positionH>
            <wp:positionV relativeFrom="paragraph">
              <wp:posOffset>1112520</wp:posOffset>
            </wp:positionV>
            <wp:extent cx="269240" cy="171450"/>
            <wp:effectExtent l="0" t="0" r="0" b="0"/>
            <wp:wrapNone/>
            <wp:docPr id="678324409" name="Grafik 109" descr="Ein Bild, das Logo, Screenshot, Schrift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24409" name="Grafik 109" descr="Ein Bild, das Logo, Screenshot, Schrift, Grafik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2146" behindDoc="0" locked="0" layoutInCell="1" allowOverlap="1" wp14:anchorId="7E629983" wp14:editId="27A843E8">
            <wp:simplePos x="0" y="0"/>
            <wp:positionH relativeFrom="margin">
              <wp:posOffset>5374005</wp:posOffset>
            </wp:positionH>
            <wp:positionV relativeFrom="paragraph">
              <wp:posOffset>788035</wp:posOffset>
            </wp:positionV>
            <wp:extent cx="529590" cy="122555"/>
            <wp:effectExtent l="0" t="0" r="3810" b="0"/>
            <wp:wrapNone/>
            <wp:docPr id="519181828" name="Grafik 82" descr="Luzerner Polizei :: Impress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Luzerner Polizei :: Impressum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" cy="12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7506" behindDoc="0" locked="0" layoutInCell="1" allowOverlap="1" wp14:anchorId="7D41E4EF" wp14:editId="63F893DE">
            <wp:simplePos x="0" y="0"/>
            <wp:positionH relativeFrom="margin">
              <wp:posOffset>5643245</wp:posOffset>
            </wp:positionH>
            <wp:positionV relativeFrom="paragraph">
              <wp:posOffset>450850</wp:posOffset>
            </wp:positionV>
            <wp:extent cx="262385" cy="192834"/>
            <wp:effectExtent l="0" t="0" r="4445" b="0"/>
            <wp:wrapNone/>
            <wp:docPr id="1376373849" name="Grafik 104" descr="Ein Bild, das Screenshot, Grafiken, Grafikdesign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73849" name="Grafik 104" descr="Ein Bild, das Screenshot, Grafiken, Grafikdesign, Schrif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85" cy="192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1122" behindDoc="0" locked="0" layoutInCell="1" allowOverlap="1" wp14:anchorId="524D8CFB" wp14:editId="04265127">
            <wp:simplePos x="0" y="0"/>
            <wp:positionH relativeFrom="margin">
              <wp:posOffset>4538980</wp:posOffset>
            </wp:positionH>
            <wp:positionV relativeFrom="paragraph">
              <wp:posOffset>3219450</wp:posOffset>
            </wp:positionV>
            <wp:extent cx="330485" cy="184555"/>
            <wp:effectExtent l="0" t="0" r="0" b="6350"/>
            <wp:wrapNone/>
            <wp:docPr id="2108583531" name="Grafik 81" descr="Ein Bild, das Text, Schrift, Grafiken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83531" name="Grafik 81" descr="Ein Bild, das Text, Schrift, Grafiken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85" cy="1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2754" behindDoc="0" locked="0" layoutInCell="1" allowOverlap="1" wp14:anchorId="4D040216" wp14:editId="2DD0D352">
            <wp:simplePos x="0" y="0"/>
            <wp:positionH relativeFrom="margin">
              <wp:posOffset>3656965</wp:posOffset>
            </wp:positionH>
            <wp:positionV relativeFrom="paragraph">
              <wp:posOffset>779145</wp:posOffset>
            </wp:positionV>
            <wp:extent cx="687070" cy="141605"/>
            <wp:effectExtent l="0" t="0" r="0" b="0"/>
            <wp:wrapNone/>
            <wp:docPr id="46068413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070" cy="14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2994" behindDoc="0" locked="0" layoutInCell="1" allowOverlap="1" wp14:anchorId="3F47B5A6" wp14:editId="3D10785F">
            <wp:simplePos x="0" y="0"/>
            <wp:positionH relativeFrom="column">
              <wp:posOffset>-396875</wp:posOffset>
            </wp:positionH>
            <wp:positionV relativeFrom="paragraph">
              <wp:posOffset>3844290</wp:posOffset>
            </wp:positionV>
            <wp:extent cx="417830" cy="167005"/>
            <wp:effectExtent l="0" t="0" r="1270" b="4445"/>
            <wp:wrapNone/>
            <wp:docPr id="530070347" name="Grafik 27" descr="Organis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Organisation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7634" behindDoc="0" locked="0" layoutInCell="1" allowOverlap="1" wp14:anchorId="3BE6B0E6" wp14:editId="1C1D3FF9">
            <wp:simplePos x="0" y="0"/>
            <wp:positionH relativeFrom="column">
              <wp:posOffset>-839470</wp:posOffset>
            </wp:positionH>
            <wp:positionV relativeFrom="paragraph">
              <wp:posOffset>4740910</wp:posOffset>
            </wp:positionV>
            <wp:extent cx="414020" cy="165100"/>
            <wp:effectExtent l="0" t="0" r="5080" b="6350"/>
            <wp:wrapNone/>
            <wp:docPr id="688468990" name="Grafik 7" descr="Ein Bild, das Schrift, Grafiken, Grafikdesig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68990" name="Grafik 7" descr="Ein Bild, das Schrift, Grafiken, Grafikdesig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0642" behindDoc="0" locked="0" layoutInCell="1" allowOverlap="1" wp14:anchorId="292BF3D2" wp14:editId="17DC225B">
            <wp:simplePos x="0" y="0"/>
            <wp:positionH relativeFrom="column">
              <wp:posOffset>4939030</wp:posOffset>
            </wp:positionH>
            <wp:positionV relativeFrom="paragraph">
              <wp:posOffset>4665345</wp:posOffset>
            </wp:positionV>
            <wp:extent cx="318770" cy="318770"/>
            <wp:effectExtent l="0" t="0" r="5080" b="0"/>
            <wp:wrapNone/>
            <wp:docPr id="319140294" name="Grafik 59" descr="Ein Bild, das Symbol, Pix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40294" name="Grafik 59" descr="Ein Bild, das Symbol, Pixe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" cy="318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5394" behindDoc="0" locked="0" layoutInCell="1" allowOverlap="1" wp14:anchorId="216B76B9" wp14:editId="164CB583">
            <wp:simplePos x="0" y="0"/>
            <wp:positionH relativeFrom="margin">
              <wp:posOffset>4166235</wp:posOffset>
            </wp:positionH>
            <wp:positionV relativeFrom="paragraph">
              <wp:posOffset>4758690</wp:posOffset>
            </wp:positionV>
            <wp:extent cx="591185" cy="128270"/>
            <wp:effectExtent l="0" t="0" r="0" b="5080"/>
            <wp:wrapNone/>
            <wp:docPr id="1751264503" name="Grafik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" cy="128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0706" behindDoc="0" locked="0" layoutInCell="1" allowOverlap="1" wp14:anchorId="1886B44A" wp14:editId="02BF382E">
            <wp:simplePos x="0" y="0"/>
            <wp:positionH relativeFrom="column">
              <wp:posOffset>3455670</wp:posOffset>
            </wp:positionH>
            <wp:positionV relativeFrom="paragraph">
              <wp:posOffset>4728210</wp:posOffset>
            </wp:positionV>
            <wp:extent cx="532765" cy="191135"/>
            <wp:effectExtent l="0" t="0" r="635" b="0"/>
            <wp:wrapNone/>
            <wp:docPr id="1777892342" name="Grafik 10" descr="AD Capi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D Capital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4498" behindDoc="0" locked="0" layoutInCell="1" allowOverlap="1" wp14:anchorId="7CDAE026" wp14:editId="73D60EC9">
            <wp:simplePos x="0" y="0"/>
            <wp:positionH relativeFrom="margin">
              <wp:posOffset>1777365</wp:posOffset>
            </wp:positionH>
            <wp:positionV relativeFrom="paragraph">
              <wp:posOffset>4773295</wp:posOffset>
            </wp:positionV>
            <wp:extent cx="504190" cy="100330"/>
            <wp:effectExtent l="0" t="0" r="0" b="0"/>
            <wp:wrapNone/>
            <wp:docPr id="1558349030" name="Grafik 50" descr="Ein Bild, das Schrift, Grafiken, Typografie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49030" name="Grafik 50" descr="Ein Bild, das Schrift, Grafiken, Typografie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" cy="10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5586" behindDoc="0" locked="0" layoutInCell="1" allowOverlap="1" wp14:anchorId="76022509" wp14:editId="739AD790">
            <wp:simplePos x="0" y="0"/>
            <wp:positionH relativeFrom="column">
              <wp:posOffset>1160780</wp:posOffset>
            </wp:positionH>
            <wp:positionV relativeFrom="paragraph">
              <wp:posOffset>4699000</wp:posOffset>
            </wp:positionV>
            <wp:extent cx="436245" cy="252095"/>
            <wp:effectExtent l="0" t="0" r="1905" b="0"/>
            <wp:wrapNone/>
            <wp:docPr id="1008210595" name="Grafik 5" descr="Ein Bild, das Text,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10595" name="Grafik 5" descr="Ein Bild, das Text, Schrift, 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4802" behindDoc="0" locked="0" layoutInCell="1" allowOverlap="1" wp14:anchorId="65FBF330" wp14:editId="0DAD6BAE">
            <wp:simplePos x="0" y="0"/>
            <wp:positionH relativeFrom="column">
              <wp:posOffset>474980</wp:posOffset>
            </wp:positionH>
            <wp:positionV relativeFrom="paragraph">
              <wp:posOffset>4733925</wp:posOffset>
            </wp:positionV>
            <wp:extent cx="507365" cy="178435"/>
            <wp:effectExtent l="0" t="0" r="6985" b="0"/>
            <wp:wrapNone/>
            <wp:docPr id="1525632435" name="Grafik 18" descr="Ein Bild, das Schrift, Logo, Grafiken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32435" name="Grafik 18" descr="Ein Bild, das Schrift, Logo, Grafiken, 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535" b="32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9250" behindDoc="0" locked="0" layoutInCell="1" allowOverlap="1" wp14:anchorId="5108B39F" wp14:editId="55DFCA8E">
            <wp:simplePos x="0" y="0"/>
            <wp:positionH relativeFrom="page">
              <wp:posOffset>3719830</wp:posOffset>
            </wp:positionH>
            <wp:positionV relativeFrom="paragraph">
              <wp:posOffset>4733925</wp:posOffset>
            </wp:positionV>
            <wp:extent cx="280670" cy="179705"/>
            <wp:effectExtent l="0" t="0" r="5080" b="0"/>
            <wp:wrapNone/>
            <wp:docPr id="677354967" name="Grafik 142" descr="Touring Club Schweiz –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Touring Club Schweiz – Wikip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59" b="18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6610" behindDoc="0" locked="0" layoutInCell="1" allowOverlap="1" wp14:anchorId="056A83BB" wp14:editId="624C3DC0">
            <wp:simplePos x="0" y="0"/>
            <wp:positionH relativeFrom="column">
              <wp:posOffset>2918460</wp:posOffset>
            </wp:positionH>
            <wp:positionV relativeFrom="paragraph">
              <wp:posOffset>4751070</wp:posOffset>
            </wp:positionV>
            <wp:extent cx="357505" cy="141605"/>
            <wp:effectExtent l="0" t="0" r="4445" b="0"/>
            <wp:wrapNone/>
            <wp:docPr id="2096872307" name="Grafik 6" descr="Ein Bild, das Grafiken, rot, Schrift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72307" name="Grafik 6" descr="Ein Bild, das Grafiken, rot, Schrift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05" cy="14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7202" behindDoc="0" locked="0" layoutInCell="1" allowOverlap="1" wp14:anchorId="21E9DE05" wp14:editId="59DB8FD0">
            <wp:simplePos x="0" y="0"/>
            <wp:positionH relativeFrom="margin">
              <wp:posOffset>-247015</wp:posOffset>
            </wp:positionH>
            <wp:positionV relativeFrom="paragraph">
              <wp:posOffset>4771390</wp:posOffset>
            </wp:positionV>
            <wp:extent cx="542925" cy="102870"/>
            <wp:effectExtent l="0" t="0" r="9525" b="0"/>
            <wp:wrapNone/>
            <wp:docPr id="1986516057" name="Grafik 140" descr="Ein Bild, das Text, Schrift, Grafike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16057" name="Grafik 140" descr="Ein Bild, das Text, Schrift, Grafike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0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8466" behindDoc="0" locked="0" layoutInCell="1" allowOverlap="1" wp14:anchorId="5DCDD329" wp14:editId="3C2AB88B">
            <wp:simplePos x="0" y="0"/>
            <wp:positionH relativeFrom="margin">
              <wp:posOffset>-842010</wp:posOffset>
            </wp:positionH>
            <wp:positionV relativeFrom="paragraph">
              <wp:posOffset>4196080</wp:posOffset>
            </wp:positionV>
            <wp:extent cx="688975" cy="116205"/>
            <wp:effectExtent l="0" t="0" r="0" b="0"/>
            <wp:wrapNone/>
            <wp:docPr id="167806646" name="Grafik 153" descr="Ein Bild, das Schrift, Text, Screenshot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6646" name="Grafik 153" descr="Ein Bild, das Schrift, Text, Screenshot, Grafik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975" cy="11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1538" behindDoc="0" locked="0" layoutInCell="1" allowOverlap="1" wp14:anchorId="4DF66E82" wp14:editId="01FA4C0B">
            <wp:simplePos x="0" y="0"/>
            <wp:positionH relativeFrom="margin">
              <wp:posOffset>-27305</wp:posOffset>
            </wp:positionH>
            <wp:positionV relativeFrom="paragraph">
              <wp:posOffset>4181475</wp:posOffset>
            </wp:positionV>
            <wp:extent cx="621665" cy="146685"/>
            <wp:effectExtent l="0" t="0" r="6985" b="5715"/>
            <wp:wrapNone/>
            <wp:docPr id="2007726807" name="Grafik 157" descr="Ein Bild, das Schrift, Grafiken, Logo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26807" name="Grafik 157" descr="Ein Bild, das Schrift, Grafiken, Logo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" cy="14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6306" behindDoc="0" locked="0" layoutInCell="1" allowOverlap="1" wp14:anchorId="7A43FB2A" wp14:editId="1D076ACE">
            <wp:simplePos x="0" y="0"/>
            <wp:positionH relativeFrom="column">
              <wp:posOffset>718820</wp:posOffset>
            </wp:positionH>
            <wp:positionV relativeFrom="paragraph">
              <wp:posOffset>4195445</wp:posOffset>
            </wp:positionV>
            <wp:extent cx="513080" cy="120650"/>
            <wp:effectExtent l="0" t="0" r="1270" b="0"/>
            <wp:wrapNone/>
            <wp:docPr id="943071403" name="Grafik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" cy="12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1186" behindDoc="0" locked="0" layoutInCell="1" allowOverlap="1" wp14:anchorId="409924A5" wp14:editId="4E1FB68A">
            <wp:simplePos x="0" y="0"/>
            <wp:positionH relativeFrom="column">
              <wp:posOffset>1360170</wp:posOffset>
            </wp:positionH>
            <wp:positionV relativeFrom="paragraph">
              <wp:posOffset>4192270</wp:posOffset>
            </wp:positionV>
            <wp:extent cx="604520" cy="127000"/>
            <wp:effectExtent l="0" t="0" r="5080" b="6350"/>
            <wp:wrapNone/>
            <wp:docPr id="868256588" name="Grafik 37" descr="Ein Bild, das Screenshot, Dunkelheit, Schwarz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56588" name="Grafik 37" descr="Ein Bild, das Screenshot, Dunkelheit, Schwarz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4258" behindDoc="0" locked="0" layoutInCell="1" allowOverlap="1" wp14:anchorId="31AABBDA" wp14:editId="7DF56D5D">
            <wp:simplePos x="0" y="0"/>
            <wp:positionH relativeFrom="margin">
              <wp:posOffset>2090420</wp:posOffset>
            </wp:positionH>
            <wp:positionV relativeFrom="paragraph">
              <wp:posOffset>4187190</wp:posOffset>
            </wp:positionV>
            <wp:extent cx="476885" cy="133985"/>
            <wp:effectExtent l="0" t="0" r="0" b="0"/>
            <wp:wrapNone/>
            <wp:docPr id="263756879" name="Grafik 39" descr="Ein Bild, das Schrift, Logo, Grafiken, Symbo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56879" name="Grafik 39" descr="Ein Bild, das Schrift, Logo, Grafiken, Symbo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80" b="18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" cy="13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9138" behindDoc="0" locked="0" layoutInCell="1" allowOverlap="1" wp14:anchorId="4B717A73" wp14:editId="5B737CBF">
            <wp:simplePos x="0" y="0"/>
            <wp:positionH relativeFrom="page">
              <wp:posOffset>3954145</wp:posOffset>
            </wp:positionH>
            <wp:positionV relativeFrom="paragraph">
              <wp:posOffset>4197985</wp:posOffset>
            </wp:positionV>
            <wp:extent cx="499745" cy="112395"/>
            <wp:effectExtent l="0" t="0" r="0" b="1905"/>
            <wp:wrapNone/>
            <wp:docPr id="562048611" name="Grafik 35" descr="Ein Bild, das Screenshot, Rechteck, orang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48611" name="Grafik 35" descr="Ein Bild, das Screenshot, Rechteck, orang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" cy="112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1970" behindDoc="0" locked="0" layoutInCell="1" allowOverlap="1" wp14:anchorId="78858599" wp14:editId="35633319">
            <wp:simplePos x="0" y="0"/>
            <wp:positionH relativeFrom="margin">
              <wp:posOffset>3320415</wp:posOffset>
            </wp:positionH>
            <wp:positionV relativeFrom="paragraph">
              <wp:posOffset>4037330</wp:posOffset>
            </wp:positionV>
            <wp:extent cx="431800" cy="431800"/>
            <wp:effectExtent l="0" t="0" r="6350" b="0"/>
            <wp:wrapNone/>
            <wp:docPr id="94078455" name="Grafik 26" descr="bafu-logo · S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bafu-logo · SGES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2322" behindDoc="0" locked="0" layoutInCell="1" allowOverlap="1" wp14:anchorId="39AC0AF1" wp14:editId="182C969F">
            <wp:simplePos x="0" y="0"/>
            <wp:positionH relativeFrom="column">
              <wp:posOffset>3877310</wp:posOffset>
            </wp:positionH>
            <wp:positionV relativeFrom="paragraph">
              <wp:posOffset>4158615</wp:posOffset>
            </wp:positionV>
            <wp:extent cx="245745" cy="191770"/>
            <wp:effectExtent l="0" t="0" r="1905" b="0"/>
            <wp:wrapNone/>
            <wp:docPr id="1185588288" name="Grafik 145" descr="Ein Bild, das Schrift, Grafiken, Logo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88288" name="Grafik 145" descr="Ein Bild, das Schrift, Grafiken, Logo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" cy="19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7570" behindDoc="0" locked="0" layoutInCell="1" allowOverlap="1" wp14:anchorId="019B07CA" wp14:editId="33868270">
            <wp:simplePos x="0" y="0"/>
            <wp:positionH relativeFrom="margin">
              <wp:posOffset>4250690</wp:posOffset>
            </wp:positionH>
            <wp:positionV relativeFrom="paragraph">
              <wp:posOffset>4191635</wp:posOffset>
            </wp:positionV>
            <wp:extent cx="539115" cy="125730"/>
            <wp:effectExtent l="0" t="0" r="0" b="7620"/>
            <wp:wrapNone/>
            <wp:docPr id="103818276" name="Grafik 55" descr="IG Detailhandel Schwei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IG Detailhandel Schweiz"/>
                    <pic:cNvPicPr>
                      <a:picLocks noChangeAspect="1" noChangeArrowheads="1"/>
                    </pic:cNvPicPr>
                  </pic:nvPicPr>
                  <pic:blipFill rotWithShape="1"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12" b="21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" cy="12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9490" behindDoc="0" locked="0" layoutInCell="1" allowOverlap="1" wp14:anchorId="4A46C30D" wp14:editId="17B5B031">
            <wp:simplePos x="0" y="0"/>
            <wp:positionH relativeFrom="column">
              <wp:posOffset>4914900</wp:posOffset>
            </wp:positionH>
            <wp:positionV relativeFrom="paragraph">
              <wp:posOffset>4177665</wp:posOffset>
            </wp:positionV>
            <wp:extent cx="479425" cy="154940"/>
            <wp:effectExtent l="0" t="0" r="0" b="0"/>
            <wp:wrapNone/>
            <wp:docPr id="1462872384" name="Grafik 154" descr="Ein Bild, das Schrift, Logo, Grafiken, Symbo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72384" name="Grafik 154" descr="Ein Bild, das Schrift, Logo, Grafiken, Symbo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5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6546" behindDoc="0" locked="0" layoutInCell="1" allowOverlap="1" wp14:anchorId="3034F728" wp14:editId="7AFA8B93">
            <wp:simplePos x="0" y="0"/>
            <wp:positionH relativeFrom="margin">
              <wp:posOffset>4940935</wp:posOffset>
            </wp:positionH>
            <wp:positionV relativeFrom="paragraph">
              <wp:posOffset>3838575</wp:posOffset>
            </wp:positionV>
            <wp:extent cx="407670" cy="184150"/>
            <wp:effectExtent l="0" t="0" r="0" b="6350"/>
            <wp:wrapNone/>
            <wp:docPr id="1692719620" name="Grafik 52" descr="BIM objects - Free download! Cree Buildings | BIMob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BIM objects - Free download! Cree Buildings | BIMobject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9682" behindDoc="0" locked="0" layoutInCell="1" allowOverlap="1" wp14:anchorId="78C982A1" wp14:editId="75345481">
            <wp:simplePos x="0" y="0"/>
            <wp:positionH relativeFrom="margin">
              <wp:posOffset>4439285</wp:posOffset>
            </wp:positionH>
            <wp:positionV relativeFrom="paragraph">
              <wp:posOffset>3789680</wp:posOffset>
            </wp:positionV>
            <wp:extent cx="394335" cy="277495"/>
            <wp:effectExtent l="0" t="0" r="5715" b="8255"/>
            <wp:wrapNone/>
            <wp:docPr id="274261385" name="Grafik 9" descr="Abu Dhabi | Abu dhabi, Tourism logo, City bra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bu Dhabi | Abu dhabi, Tourism logo, City branding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0818" behindDoc="0" locked="0" layoutInCell="1" allowOverlap="1" wp14:anchorId="14867F30" wp14:editId="06CA0D89">
            <wp:simplePos x="0" y="0"/>
            <wp:positionH relativeFrom="column">
              <wp:posOffset>4040505</wp:posOffset>
            </wp:positionH>
            <wp:positionV relativeFrom="paragraph">
              <wp:posOffset>3857625</wp:posOffset>
            </wp:positionV>
            <wp:extent cx="290830" cy="144780"/>
            <wp:effectExtent l="0" t="0" r="0" b="7620"/>
            <wp:wrapNone/>
            <wp:docPr id="265106527" name="Grafik 120" descr="Willkommen bei Russmedia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Willkommen bei Russmedia Impact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6850" behindDoc="0" locked="0" layoutInCell="1" allowOverlap="1" wp14:anchorId="107603FC" wp14:editId="1A838B67">
            <wp:simplePos x="0" y="0"/>
            <wp:positionH relativeFrom="margin">
              <wp:posOffset>3307080</wp:posOffset>
            </wp:positionH>
            <wp:positionV relativeFrom="paragraph">
              <wp:posOffset>3881755</wp:posOffset>
            </wp:positionV>
            <wp:extent cx="624840" cy="95250"/>
            <wp:effectExtent l="0" t="0" r="3810" b="0"/>
            <wp:wrapNone/>
            <wp:docPr id="1498003960" name="Grafik 21" descr="Book a Demo - EnterpriseB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Book a Demo - EnterpriseBot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9618" behindDoc="0" locked="0" layoutInCell="1" allowOverlap="1" wp14:anchorId="4387B261" wp14:editId="578DC7BC">
            <wp:simplePos x="0" y="0"/>
            <wp:positionH relativeFrom="margin">
              <wp:posOffset>2926080</wp:posOffset>
            </wp:positionH>
            <wp:positionV relativeFrom="paragraph">
              <wp:posOffset>3839210</wp:posOffset>
            </wp:positionV>
            <wp:extent cx="270510" cy="177165"/>
            <wp:effectExtent l="0" t="0" r="0" b="0"/>
            <wp:wrapNone/>
            <wp:docPr id="1194371823" name="Grafik 57" descr="11er Kartoffelspezialitäten &amp; Nahrungsmittel aus Frastanz: Home - Wählen  Sie Ihr persönliches 11er Erlebn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11er Kartoffelspezialitäten &amp; Nahrungsmittel aus Frastanz: Home - Wählen  Sie Ihr persönliches 11er Erlebnis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5282" behindDoc="0" locked="0" layoutInCell="1" allowOverlap="1" wp14:anchorId="0536BAA0" wp14:editId="1FA239AF">
            <wp:simplePos x="0" y="0"/>
            <wp:positionH relativeFrom="column">
              <wp:posOffset>2097405</wp:posOffset>
            </wp:positionH>
            <wp:positionV relativeFrom="paragraph">
              <wp:posOffset>3808730</wp:posOffset>
            </wp:positionV>
            <wp:extent cx="722630" cy="240665"/>
            <wp:effectExtent l="0" t="0" r="0" b="6985"/>
            <wp:wrapNone/>
            <wp:docPr id="170397353" name="Grafik 40" descr="Ein Bild, das Schrift, Grafiken, Logo, Symbo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7353" name="Grafik 40" descr="Ein Bild, das Schrift, Grafiken, Logo, Symbo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630" cy="24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7330" behindDoc="0" locked="0" layoutInCell="1" allowOverlap="1" wp14:anchorId="2D8BB2D6" wp14:editId="6358816C">
            <wp:simplePos x="0" y="0"/>
            <wp:positionH relativeFrom="margin">
              <wp:posOffset>-841375</wp:posOffset>
            </wp:positionH>
            <wp:positionV relativeFrom="paragraph">
              <wp:posOffset>3837305</wp:posOffset>
            </wp:positionV>
            <wp:extent cx="335280" cy="179705"/>
            <wp:effectExtent l="0" t="0" r="7620" b="0"/>
            <wp:wrapNone/>
            <wp:docPr id="957350214" name="Grafik 43" descr="CaSa Leben im Alter gGmbH (Pflegewohnhaus Casa Kagran, Pflegewohnhaus Casa  Waldkloster) | Familie und Beru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CaSa Leben im Alter gGmbH (Pflegewohnhaus Casa Kagran, Pflegewohnhaus Casa  Waldkloster) | Familie und Beruf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1426" behindDoc="0" locked="0" layoutInCell="1" allowOverlap="1" wp14:anchorId="556A0997" wp14:editId="5FFEBB46">
            <wp:simplePos x="0" y="0"/>
            <wp:positionH relativeFrom="page">
              <wp:posOffset>1390650</wp:posOffset>
            </wp:positionH>
            <wp:positionV relativeFrom="paragraph">
              <wp:posOffset>3863975</wp:posOffset>
            </wp:positionV>
            <wp:extent cx="678309" cy="128640"/>
            <wp:effectExtent l="0" t="0" r="7620" b="5080"/>
            <wp:wrapNone/>
            <wp:docPr id="1751766952" name="Grafik 47" descr="Ein Bild, das Schrift, Grafiken, Grafikdesign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66952" name="Grafik 47" descr="Ein Bild, das Schrift, Grafiken, Grafikdesign, Tex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309" cy="12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0402" behindDoc="0" locked="0" layoutInCell="1" allowOverlap="1" wp14:anchorId="4A6348F7" wp14:editId="5DF31215">
            <wp:simplePos x="0" y="0"/>
            <wp:positionH relativeFrom="margin">
              <wp:posOffset>915670</wp:posOffset>
            </wp:positionH>
            <wp:positionV relativeFrom="paragraph">
              <wp:posOffset>3837305</wp:posOffset>
            </wp:positionV>
            <wp:extent cx="184785" cy="184785"/>
            <wp:effectExtent l="0" t="0" r="5715" b="5715"/>
            <wp:wrapNone/>
            <wp:docPr id="1125044854" name="Grafik 46" descr="Partenaires - voev.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Partenaires - voev.ch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1794" behindDoc="0" locked="0" layoutInCell="1" allowOverlap="1" wp14:anchorId="51098E1D" wp14:editId="769DCA3F">
            <wp:simplePos x="0" y="0"/>
            <wp:positionH relativeFrom="margin">
              <wp:posOffset>1210945</wp:posOffset>
            </wp:positionH>
            <wp:positionV relativeFrom="paragraph">
              <wp:posOffset>3832225</wp:posOffset>
            </wp:positionV>
            <wp:extent cx="777240" cy="194945"/>
            <wp:effectExtent l="0" t="0" r="3810" b="0"/>
            <wp:wrapNone/>
            <wp:docPr id="13" name="Grafik 12" descr="Ein Bild, das Schrift, Text, Grafiken, Screenshot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F4247A4F-B539-AC11-0DDF-6BE896E8FB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fik 12" descr="Ein Bild, das Schrift, Text, Grafiken, Screenshot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F4247A4F-B539-AC11-0DDF-6BE896E8FB2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3346" behindDoc="0" locked="0" layoutInCell="1" allowOverlap="1" wp14:anchorId="1E64B951" wp14:editId="19261798">
            <wp:simplePos x="0" y="0"/>
            <wp:positionH relativeFrom="margin">
              <wp:posOffset>4653280</wp:posOffset>
            </wp:positionH>
            <wp:positionV relativeFrom="paragraph">
              <wp:posOffset>3497580</wp:posOffset>
            </wp:positionV>
            <wp:extent cx="525780" cy="184785"/>
            <wp:effectExtent l="0" t="0" r="7620" b="5715"/>
            <wp:wrapNone/>
            <wp:docPr id="609431768" name="Grafik 147" descr="Ein Bild, das Text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31768" name="Grafik 147" descr="Ein Bild, das Text, Schrift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" cy="184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2450" behindDoc="0" locked="0" layoutInCell="1" allowOverlap="1" wp14:anchorId="6563DA6A" wp14:editId="42BEF730">
            <wp:simplePos x="0" y="0"/>
            <wp:positionH relativeFrom="margin">
              <wp:posOffset>4017010</wp:posOffset>
            </wp:positionH>
            <wp:positionV relativeFrom="paragraph">
              <wp:posOffset>3500120</wp:posOffset>
            </wp:positionV>
            <wp:extent cx="503555" cy="182245"/>
            <wp:effectExtent l="0" t="0" r="0" b="8255"/>
            <wp:wrapNone/>
            <wp:docPr id="205267103" name="Grafik 48" descr="Partner | Constantia Services Gmb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Partner | Constantia Services GmbH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5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3474" behindDoc="0" locked="0" layoutInCell="1" allowOverlap="1" wp14:anchorId="331DCEBF" wp14:editId="199134DB">
            <wp:simplePos x="0" y="0"/>
            <wp:positionH relativeFrom="margin">
              <wp:posOffset>3376295</wp:posOffset>
            </wp:positionH>
            <wp:positionV relativeFrom="paragraph">
              <wp:posOffset>3488690</wp:posOffset>
            </wp:positionV>
            <wp:extent cx="506095" cy="202565"/>
            <wp:effectExtent l="0" t="0" r="8255" b="6985"/>
            <wp:wrapNone/>
            <wp:docPr id="746878070" name="Grafik 49" descr="Christoph Merian Stiftung (Backup) | Dachstiftungen Schwei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Christoph Merian Stiftung (Backup) | Dachstiftungen Schweiz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" cy="20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1666" behindDoc="0" locked="0" layoutInCell="1" allowOverlap="1" wp14:anchorId="72A56343" wp14:editId="4DDDF9E6">
            <wp:simplePos x="0" y="0"/>
            <wp:positionH relativeFrom="margin">
              <wp:posOffset>2654300</wp:posOffset>
            </wp:positionH>
            <wp:positionV relativeFrom="paragraph">
              <wp:posOffset>3537585</wp:posOffset>
            </wp:positionV>
            <wp:extent cx="587375" cy="105410"/>
            <wp:effectExtent l="0" t="0" r="3175" b="8890"/>
            <wp:wrapNone/>
            <wp:docPr id="630103332" name="Grafik 60" descr="Ein Bild, das Schrift, Grafiken, Grafikdesign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03332" name="Grafik 60" descr="Ein Bild, das Schrift, Grafiken, Grafikdesign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" cy="10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2690" behindDoc="0" locked="0" layoutInCell="1" allowOverlap="1" wp14:anchorId="57C8D06F" wp14:editId="31424CEC">
            <wp:simplePos x="0" y="0"/>
            <wp:positionH relativeFrom="page">
              <wp:posOffset>3315335</wp:posOffset>
            </wp:positionH>
            <wp:positionV relativeFrom="paragraph">
              <wp:posOffset>3509645</wp:posOffset>
            </wp:positionV>
            <wp:extent cx="466090" cy="161290"/>
            <wp:effectExtent l="0" t="0" r="0" b="0"/>
            <wp:wrapNone/>
            <wp:docPr id="1558779805" name="Grafik 62" descr="Ein Bild, das Logo, Grafiken, Schrift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79805" name="Grafik 62" descr="Ein Bild, das Logo, Grafiken, Schrift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" cy="16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5762" behindDoc="0" locked="0" layoutInCell="1" allowOverlap="1" wp14:anchorId="34275086" wp14:editId="7BC4356B">
            <wp:simplePos x="0" y="0"/>
            <wp:positionH relativeFrom="margin">
              <wp:posOffset>534035</wp:posOffset>
            </wp:positionH>
            <wp:positionV relativeFrom="paragraph">
              <wp:posOffset>3521075</wp:posOffset>
            </wp:positionV>
            <wp:extent cx="424180" cy="140970"/>
            <wp:effectExtent l="0" t="0" r="0" b="0"/>
            <wp:wrapNone/>
            <wp:docPr id="710245177" name="Grafik 65" descr="GIS - CX - Customer Experience - Top Service Österrei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GIS - CX - Customer Experience - Top Service Österreich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4738" behindDoc="0" locked="0" layoutInCell="1" allowOverlap="1" wp14:anchorId="0261A59B" wp14:editId="0D5A0395">
            <wp:simplePos x="0" y="0"/>
            <wp:positionH relativeFrom="margin">
              <wp:posOffset>-157480</wp:posOffset>
            </wp:positionH>
            <wp:positionV relativeFrom="paragraph">
              <wp:posOffset>3511550</wp:posOffset>
            </wp:positionV>
            <wp:extent cx="556598" cy="160837"/>
            <wp:effectExtent l="0" t="0" r="0" b="0"/>
            <wp:wrapNone/>
            <wp:docPr id="1423383457" name="Grafik 64" descr="Die Furche – TRI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Die Furche – TRIGOS"/>
                    <pic:cNvPicPr>
                      <a:picLocks noChangeAspect="1" noChangeArrowheads="1"/>
                    </pic:cNvPicPr>
                  </pic:nvPicPr>
                  <pic:blipFill rotWithShape="1"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969" b="26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" cy="161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3714" behindDoc="0" locked="0" layoutInCell="1" allowOverlap="1" wp14:anchorId="5AF60CCF" wp14:editId="2C563964">
            <wp:simplePos x="0" y="0"/>
            <wp:positionH relativeFrom="margin">
              <wp:posOffset>-842010</wp:posOffset>
            </wp:positionH>
            <wp:positionV relativeFrom="paragraph">
              <wp:posOffset>3525520</wp:posOffset>
            </wp:positionV>
            <wp:extent cx="552450" cy="129540"/>
            <wp:effectExtent l="0" t="0" r="0" b="3810"/>
            <wp:wrapNone/>
            <wp:docPr id="26535647" name="Grafik 63" descr="FMH Services - Sigma Finanz Gmb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FMH Services - Sigma Finanz GmbH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8898" behindDoc="0" locked="0" layoutInCell="1" allowOverlap="1" wp14:anchorId="02E48327" wp14:editId="13883022">
            <wp:simplePos x="0" y="0"/>
            <wp:positionH relativeFrom="column">
              <wp:posOffset>1092200</wp:posOffset>
            </wp:positionH>
            <wp:positionV relativeFrom="paragraph">
              <wp:posOffset>3478530</wp:posOffset>
            </wp:positionV>
            <wp:extent cx="829945" cy="221615"/>
            <wp:effectExtent l="0" t="0" r="8255" b="6985"/>
            <wp:wrapNone/>
            <wp:docPr id="1943822604" name="Grafik 23" descr="Assurances: Informations sur Axa Winterthur | Cadeaux - Achat en ligne en  Suisse conseils et av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Assurances: Informations sur Axa Winterthur | Cadeaux - Achat en ligne en  Suisse conseils et avis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945" cy="22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0946" behindDoc="0" locked="0" layoutInCell="1" allowOverlap="1" wp14:anchorId="6AAB4E56" wp14:editId="48E91CBF">
            <wp:simplePos x="0" y="0"/>
            <wp:positionH relativeFrom="margin">
              <wp:posOffset>3417570</wp:posOffset>
            </wp:positionH>
            <wp:positionV relativeFrom="paragraph">
              <wp:posOffset>3252470</wp:posOffset>
            </wp:positionV>
            <wp:extent cx="946785" cy="120015"/>
            <wp:effectExtent l="0" t="0" r="5715" b="0"/>
            <wp:wrapNone/>
            <wp:docPr id="195847179" name="Grafik 25" descr="Impressum – BiermannNeff | Executive Search &amp; Talent Se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Impressum – BiermannNeff | Executive Search &amp; Talent Selection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785" cy="12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8114" behindDoc="0" locked="0" layoutInCell="1" allowOverlap="1" wp14:anchorId="3200AD9E" wp14:editId="57949FD3">
            <wp:simplePos x="0" y="0"/>
            <wp:positionH relativeFrom="column">
              <wp:posOffset>2789555</wp:posOffset>
            </wp:positionH>
            <wp:positionV relativeFrom="paragraph">
              <wp:posOffset>3241675</wp:posOffset>
            </wp:positionV>
            <wp:extent cx="455295" cy="141605"/>
            <wp:effectExtent l="0" t="0" r="1905" b="0"/>
            <wp:wrapNone/>
            <wp:docPr id="63652333" name="Grafik 32" descr="Ein Bild, das Schrift, Grafiken, gelb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2333" name="Grafik 32" descr="Ein Bild, das Schrift, Grafiken, gelb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" cy="14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9922" behindDoc="0" locked="0" layoutInCell="1" allowOverlap="1" wp14:anchorId="39666D2B" wp14:editId="2976DC72">
            <wp:simplePos x="0" y="0"/>
            <wp:positionH relativeFrom="margin">
              <wp:posOffset>-35560</wp:posOffset>
            </wp:positionH>
            <wp:positionV relativeFrom="paragraph">
              <wp:posOffset>3211195</wp:posOffset>
            </wp:positionV>
            <wp:extent cx="563880" cy="201295"/>
            <wp:effectExtent l="0" t="0" r="7620" b="8255"/>
            <wp:wrapNone/>
            <wp:docPr id="20144255" name="Grafik 24" descr="Ein Bild, das Text, Schrift, Grafike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255" name="Grafik 24" descr="Ein Bild, das Text, Schrift, Grafike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7090" behindDoc="0" locked="0" layoutInCell="1" allowOverlap="1" wp14:anchorId="4FF3C260" wp14:editId="5574C938">
            <wp:simplePos x="0" y="0"/>
            <wp:positionH relativeFrom="page">
              <wp:posOffset>419100</wp:posOffset>
            </wp:positionH>
            <wp:positionV relativeFrom="paragraph">
              <wp:posOffset>3202940</wp:posOffset>
            </wp:positionV>
            <wp:extent cx="631825" cy="217805"/>
            <wp:effectExtent l="0" t="0" r="0" b="0"/>
            <wp:wrapNone/>
            <wp:docPr id="325434346" name="Grafik 31" descr="Willkommen beim Aluminium-Verband Schweiz - Aluminium-Verband Schwei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Willkommen beim Aluminium-Verband Schweiz - Aluminium-Verband Schweiz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" cy="21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6066" behindDoc="0" locked="0" layoutInCell="1" allowOverlap="1" wp14:anchorId="7C585C35" wp14:editId="64D6488D">
            <wp:simplePos x="0" y="0"/>
            <wp:positionH relativeFrom="margin">
              <wp:posOffset>4243705</wp:posOffset>
            </wp:positionH>
            <wp:positionV relativeFrom="paragraph">
              <wp:posOffset>2908300</wp:posOffset>
            </wp:positionV>
            <wp:extent cx="972185" cy="187960"/>
            <wp:effectExtent l="0" t="0" r="0" b="2540"/>
            <wp:wrapNone/>
            <wp:docPr id="1344485518" name="Grafik 30" descr="Kontakt - Berts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Kontakt - Bertsch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185" cy="18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0770" behindDoc="0" locked="0" layoutInCell="1" allowOverlap="1" wp14:anchorId="0BAA2743" wp14:editId="32ED6050">
            <wp:simplePos x="0" y="0"/>
            <wp:positionH relativeFrom="margin">
              <wp:posOffset>3487420</wp:posOffset>
            </wp:positionH>
            <wp:positionV relativeFrom="paragraph">
              <wp:posOffset>2930525</wp:posOffset>
            </wp:positionV>
            <wp:extent cx="573500" cy="140563"/>
            <wp:effectExtent l="0" t="0" r="0" b="0"/>
            <wp:wrapNone/>
            <wp:docPr id="9" name="Grafik 8" descr="Ein Bild, das Schrift, Grafiken, Logo, Symbol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86D169AE-76D4-E849-D8CA-A5ECBA0434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k 8" descr="Ein Bild, das Schrift, Grafiken, Logo, Symbol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86D169AE-76D4-E849-D8CA-A5ECBA04344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00" cy="140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4562" behindDoc="0" locked="0" layoutInCell="1" allowOverlap="1" wp14:anchorId="32A40E51" wp14:editId="5AC5F644">
            <wp:simplePos x="0" y="0"/>
            <wp:positionH relativeFrom="column">
              <wp:posOffset>2158365</wp:posOffset>
            </wp:positionH>
            <wp:positionV relativeFrom="paragraph">
              <wp:posOffset>3140075</wp:posOffset>
            </wp:positionV>
            <wp:extent cx="456565" cy="342265"/>
            <wp:effectExtent l="0" t="0" r="635" b="635"/>
            <wp:wrapNone/>
            <wp:docPr id="1833346422" name="Grafik 4" descr="20 Minuten: Neues Logo, neuer Newsroom - m&amp;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 Minuten: Neues Logo, neuer Newsroom - m&amp;k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" cy="34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5042" behindDoc="0" locked="0" layoutInCell="1" allowOverlap="1" wp14:anchorId="77857B6C" wp14:editId="56DCCD94">
            <wp:simplePos x="0" y="0"/>
            <wp:positionH relativeFrom="page">
              <wp:posOffset>2574290</wp:posOffset>
            </wp:positionH>
            <wp:positionV relativeFrom="paragraph">
              <wp:posOffset>3240405</wp:posOffset>
            </wp:positionV>
            <wp:extent cx="670560" cy="147955"/>
            <wp:effectExtent l="0" t="0" r="0" b="4445"/>
            <wp:wrapNone/>
            <wp:docPr id="1477939372" name="Grafik 29" descr="Ein Bild, das Schrift, Grafiken, Logo, r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39372" name="Grafik 29" descr="Ein Bild, das Schrift, Grafiken, Logo, r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14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4018" behindDoc="0" locked="0" layoutInCell="1" allowOverlap="1" wp14:anchorId="6FC77D9B" wp14:editId="532A9127">
            <wp:simplePos x="0" y="0"/>
            <wp:positionH relativeFrom="margin">
              <wp:posOffset>758825</wp:posOffset>
            </wp:positionH>
            <wp:positionV relativeFrom="paragraph">
              <wp:posOffset>2917825</wp:posOffset>
            </wp:positionV>
            <wp:extent cx="614045" cy="170815"/>
            <wp:effectExtent l="0" t="0" r="0" b="635"/>
            <wp:wrapNone/>
            <wp:docPr id="658270049" name="Grafik 28" descr="Einkaufen - 56 Fachgeschäfte - Beldo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Einkaufen - 56 Fachgeschäfte - Beldona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4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3298" behindDoc="0" locked="0" layoutInCell="1" allowOverlap="1" wp14:anchorId="230F6A19" wp14:editId="21660E43">
            <wp:simplePos x="0" y="0"/>
            <wp:positionH relativeFrom="margin">
              <wp:posOffset>132080</wp:posOffset>
            </wp:positionH>
            <wp:positionV relativeFrom="paragraph">
              <wp:posOffset>2936875</wp:posOffset>
            </wp:positionV>
            <wp:extent cx="445135" cy="127000"/>
            <wp:effectExtent l="0" t="0" r="0" b="6350"/>
            <wp:wrapNone/>
            <wp:docPr id="1660503546" name="Grafik 23">
              <a:extLst xmlns:a="http://schemas.openxmlformats.org/drawingml/2006/main">
                <a:ext uri="{FF2B5EF4-FFF2-40B4-BE49-F238E27FC236}">
                  <a16:creationId xmlns:a16="http://schemas.microsoft.com/office/drawing/2014/main" id="{7E68836D-AD9E-CCB7-07CF-07AA7722E9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03546" name="Grafik 23">
                      <a:extLst>
                        <a:ext uri="{FF2B5EF4-FFF2-40B4-BE49-F238E27FC236}">
                          <a16:creationId xmlns:a16="http://schemas.microsoft.com/office/drawing/2014/main" id="{7E68836D-AD9E-CCB7-07CF-07AA7722E9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3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9442" behindDoc="0" locked="0" layoutInCell="1" allowOverlap="1" wp14:anchorId="633DD743" wp14:editId="753FFD82">
            <wp:simplePos x="0" y="0"/>
            <wp:positionH relativeFrom="column">
              <wp:posOffset>-841375</wp:posOffset>
            </wp:positionH>
            <wp:positionV relativeFrom="paragraph">
              <wp:posOffset>2952115</wp:posOffset>
            </wp:positionV>
            <wp:extent cx="789849" cy="98520"/>
            <wp:effectExtent l="0" t="0" r="0" b="0"/>
            <wp:wrapNone/>
            <wp:docPr id="16" name="Grafik 15" descr="Ein Bild, das Text, Schrift, Grafiken, Typografie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9CB099B4-B0A9-126D-5A61-B43B16717D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rafik 15" descr="Ein Bild, das Text, Schrift, Grafiken, Typografie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9CB099B4-B0A9-126D-5A61-B43B16717DD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849" cy="9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2562" behindDoc="0" locked="0" layoutInCell="1" allowOverlap="1" wp14:anchorId="55572FF1" wp14:editId="01C17206">
            <wp:simplePos x="0" y="0"/>
            <wp:positionH relativeFrom="margin">
              <wp:posOffset>4410710</wp:posOffset>
            </wp:positionH>
            <wp:positionV relativeFrom="paragraph">
              <wp:posOffset>2648585</wp:posOffset>
            </wp:positionV>
            <wp:extent cx="621665" cy="157480"/>
            <wp:effectExtent l="0" t="0" r="6985" b="0"/>
            <wp:wrapNone/>
            <wp:docPr id="337759593" name="Grafik 158" descr="Zindel United | Gestalten, Bauen, Leb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 descr="Zindel United | Gestalten, Bauen, Leben.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1250" behindDoc="0" locked="0" layoutInCell="1" allowOverlap="1" wp14:anchorId="318E064D" wp14:editId="30948F31">
            <wp:simplePos x="0" y="0"/>
            <wp:positionH relativeFrom="column">
              <wp:posOffset>2165350</wp:posOffset>
            </wp:positionH>
            <wp:positionV relativeFrom="paragraph">
              <wp:posOffset>2935605</wp:posOffset>
            </wp:positionV>
            <wp:extent cx="563245" cy="130810"/>
            <wp:effectExtent l="0" t="0" r="8255" b="2540"/>
            <wp:wrapNone/>
            <wp:docPr id="1054315724" name="Grafik 19" descr="Ein Bild, das Uhr,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06B67D41-EA78-C97C-77DF-D42E53C922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15724" name="Grafik 19" descr="Ein Bild, das Uhr,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06B67D41-EA78-C97C-77DF-D42E53C9228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45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2274" behindDoc="0" locked="0" layoutInCell="1" allowOverlap="1" wp14:anchorId="4E460EC3" wp14:editId="6EE5D24B">
            <wp:simplePos x="0" y="0"/>
            <wp:positionH relativeFrom="page">
              <wp:posOffset>2814955</wp:posOffset>
            </wp:positionH>
            <wp:positionV relativeFrom="paragraph">
              <wp:posOffset>2948940</wp:posOffset>
            </wp:positionV>
            <wp:extent cx="426720" cy="106045"/>
            <wp:effectExtent l="0" t="0" r="0" b="8255"/>
            <wp:wrapNone/>
            <wp:docPr id="2112884563" name="Grafik 21" descr="Ein Bild, das Zeichnung, Uh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B8C10CD-E1F2-106E-4E8F-CE35BB5602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84563" name="Grafik 21" descr="Ein Bild, das Zeichnung, Uh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B8C10CD-E1F2-106E-4E8F-CE35BB56029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106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10466" behindDoc="0" locked="0" layoutInCell="1" allowOverlap="1" wp14:anchorId="55FF9D91" wp14:editId="0AF833BF">
            <wp:simplePos x="0" y="0"/>
            <wp:positionH relativeFrom="column">
              <wp:posOffset>3605530</wp:posOffset>
            </wp:positionH>
            <wp:positionV relativeFrom="paragraph">
              <wp:posOffset>2670810</wp:posOffset>
            </wp:positionV>
            <wp:extent cx="635000" cy="114300"/>
            <wp:effectExtent l="0" t="0" r="0" b="0"/>
            <wp:wrapNone/>
            <wp:docPr id="18" name="Grafik 17" descr="Ein Bild, das Himmel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3F87C909-6B4C-8474-78A5-4C72A05FCC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rafik 17" descr="Ein Bild, das Himmel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3F87C909-6B4C-8474-78A5-4C72A05FCC2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4866" behindDoc="0" locked="0" layoutInCell="1" allowOverlap="1" wp14:anchorId="77636CB6" wp14:editId="3C4E6A0B">
            <wp:simplePos x="0" y="0"/>
            <wp:positionH relativeFrom="column">
              <wp:posOffset>2940050</wp:posOffset>
            </wp:positionH>
            <wp:positionV relativeFrom="paragraph">
              <wp:posOffset>2642235</wp:posOffset>
            </wp:positionV>
            <wp:extent cx="495356" cy="171311"/>
            <wp:effectExtent l="0" t="0" r="0" b="635"/>
            <wp:wrapNone/>
            <wp:docPr id="23" name="Grafik 22" descr="Ein Bild, das Geschirr, Zeichnung, Telle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ADCDAE34-1852-DF45-2C04-77981E8B74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Grafik 22" descr="Ein Bild, das Geschirr, Zeichnung, Telle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ADCDAE34-1852-DF45-2C04-77981E8B74E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56" cy="1713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8418" behindDoc="0" locked="0" layoutInCell="1" allowOverlap="1" wp14:anchorId="2746FF70" wp14:editId="69C2448D">
            <wp:simplePos x="0" y="0"/>
            <wp:positionH relativeFrom="column">
              <wp:posOffset>2370455</wp:posOffset>
            </wp:positionH>
            <wp:positionV relativeFrom="paragraph">
              <wp:posOffset>2651125</wp:posOffset>
            </wp:positionV>
            <wp:extent cx="400983" cy="154359"/>
            <wp:effectExtent l="0" t="0" r="0" b="0"/>
            <wp:wrapNone/>
            <wp:docPr id="12" name="Grafik 11" descr="Ein Bild, das Objekt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7254FB93-85D8-2F18-4A7C-022DC02004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fik 11" descr="Ein Bild, das Objekt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7254FB93-85D8-2F18-4A7C-022DC02004A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983" cy="1543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12514" behindDoc="0" locked="0" layoutInCell="1" allowOverlap="1" wp14:anchorId="5CCCBF65" wp14:editId="35D76E4B">
            <wp:simplePos x="0" y="0"/>
            <wp:positionH relativeFrom="column">
              <wp:posOffset>1868170</wp:posOffset>
            </wp:positionH>
            <wp:positionV relativeFrom="paragraph">
              <wp:posOffset>2637790</wp:posOffset>
            </wp:positionV>
            <wp:extent cx="332758" cy="180097"/>
            <wp:effectExtent l="0" t="0" r="0" b="0"/>
            <wp:wrapNone/>
            <wp:docPr id="32" name="Grafik 31" descr="Ein Bild, das Objekt, Schild, Uh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238E67E-9721-5848-52BA-C7D922816B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Grafik 31" descr="Ein Bild, das Objekt, Schild, Uh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238E67E-9721-5848-52BA-C7D922816B8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58" cy="1800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4610" behindDoc="0" locked="0" layoutInCell="1" allowOverlap="1" wp14:anchorId="24AEFC9A" wp14:editId="4B2FFC8B">
            <wp:simplePos x="0" y="0"/>
            <wp:positionH relativeFrom="margin">
              <wp:posOffset>1289050</wp:posOffset>
            </wp:positionH>
            <wp:positionV relativeFrom="paragraph">
              <wp:posOffset>2660650</wp:posOffset>
            </wp:positionV>
            <wp:extent cx="410210" cy="135890"/>
            <wp:effectExtent l="0" t="0" r="8890" b="0"/>
            <wp:wrapNone/>
            <wp:docPr id="702465829" name="Grafik 161" descr="Zollverein - Impress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 descr="Zollverein - Impressum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6370" behindDoc="0" locked="0" layoutInCell="1" allowOverlap="1" wp14:anchorId="4CD61133" wp14:editId="4B5EC06C">
            <wp:simplePos x="0" y="0"/>
            <wp:positionH relativeFrom="column">
              <wp:posOffset>594995</wp:posOffset>
            </wp:positionH>
            <wp:positionV relativeFrom="paragraph">
              <wp:posOffset>2678430</wp:posOffset>
            </wp:positionV>
            <wp:extent cx="522605" cy="97790"/>
            <wp:effectExtent l="0" t="0" r="0" b="0"/>
            <wp:wrapNone/>
            <wp:docPr id="1506072005" name="Grafik 35" descr="Ein Bild, das Zeichnung, Schild, Uh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A735CA83-CE8A-B2CC-28AA-7A8AD5F411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72005" name="Grafik 35" descr="Ein Bild, das Zeichnung, Schild, Uh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A735CA83-CE8A-B2CC-28AA-7A8AD5F411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97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11490" behindDoc="0" locked="0" layoutInCell="1" allowOverlap="1" wp14:anchorId="0D08C27C" wp14:editId="2419BAF5">
            <wp:simplePos x="0" y="0"/>
            <wp:positionH relativeFrom="column">
              <wp:posOffset>63500</wp:posOffset>
            </wp:positionH>
            <wp:positionV relativeFrom="paragraph">
              <wp:posOffset>2653030</wp:posOffset>
            </wp:positionV>
            <wp:extent cx="365063" cy="151231"/>
            <wp:effectExtent l="0" t="0" r="0" b="1270"/>
            <wp:wrapNone/>
            <wp:docPr id="31" name="Grafik 30" descr="Ein Bild, das Zeichnung, Teller, Schild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A15061F-CEA0-16C2-7B61-3EAB0450CB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Grafik 30" descr="Ein Bild, das Zeichnung, Teller, Schild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A15061F-CEA0-16C2-7B61-3EAB0450CB3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63" cy="1512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4322" behindDoc="0" locked="0" layoutInCell="1" allowOverlap="1" wp14:anchorId="0A260D6B" wp14:editId="70DD6F20">
            <wp:simplePos x="0" y="0"/>
            <wp:positionH relativeFrom="column">
              <wp:posOffset>-841375</wp:posOffset>
            </wp:positionH>
            <wp:positionV relativeFrom="paragraph">
              <wp:posOffset>1970405</wp:posOffset>
            </wp:positionV>
            <wp:extent cx="533979" cy="234690"/>
            <wp:effectExtent l="0" t="0" r="0" b="0"/>
            <wp:wrapNone/>
            <wp:docPr id="1858808098" name="Grafik 29" descr="Ein Bild, das Text, Schrift, Screenshot, Logo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5388DFE6-83D5-BE57-AB45-7DB01D047B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08098" name="Grafik 29" descr="Ein Bild, das Text, Schrift, Screenshot, Logo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5388DFE6-83D5-BE57-AB45-7DB01D047B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79" cy="23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0226" behindDoc="0" locked="0" layoutInCell="1" allowOverlap="1" wp14:anchorId="79FD13BC" wp14:editId="7CEB0FE6">
            <wp:simplePos x="0" y="0"/>
            <wp:positionH relativeFrom="column">
              <wp:posOffset>2907665</wp:posOffset>
            </wp:positionH>
            <wp:positionV relativeFrom="paragraph">
              <wp:posOffset>2921000</wp:posOffset>
            </wp:positionV>
            <wp:extent cx="397215" cy="163679"/>
            <wp:effectExtent l="0" t="0" r="3175" b="8255"/>
            <wp:wrapNone/>
            <wp:docPr id="1566643271" name="Grafik 18">
              <a:extLst xmlns:a="http://schemas.openxmlformats.org/drawingml/2006/main">
                <a:ext uri="{FF2B5EF4-FFF2-40B4-BE49-F238E27FC236}">
                  <a16:creationId xmlns:a16="http://schemas.microsoft.com/office/drawing/2014/main" id="{8B293818-30CD-ADE9-FACB-AED62B0EA7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43271" name="Grafik 18">
                      <a:extLst>
                        <a:ext uri="{FF2B5EF4-FFF2-40B4-BE49-F238E27FC236}">
                          <a16:creationId xmlns:a16="http://schemas.microsoft.com/office/drawing/2014/main" id="{8B293818-30CD-ADE9-FACB-AED62B0EA7B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15" cy="163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2818" behindDoc="0" locked="0" layoutInCell="1" allowOverlap="1" wp14:anchorId="60CDED74" wp14:editId="571B6191">
            <wp:simplePos x="0" y="0"/>
            <wp:positionH relativeFrom="column">
              <wp:posOffset>-840740</wp:posOffset>
            </wp:positionH>
            <wp:positionV relativeFrom="paragraph">
              <wp:posOffset>2616200</wp:posOffset>
            </wp:positionV>
            <wp:extent cx="733592" cy="224023"/>
            <wp:effectExtent l="0" t="0" r="0" b="5080"/>
            <wp:wrapNone/>
            <wp:docPr id="15" name="Grafik 14" descr="Ein Bild, das Schrift, Grafiken, Logo, Grafikdesign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A1460F3A-9731-985F-E71B-C7BA9301B3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afik 14" descr="Ein Bild, das Schrift, Grafiken, Logo, Grafikdesign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A1460F3A-9731-985F-E71B-C7BA9301B3F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592" cy="2240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2210" behindDoc="0" locked="0" layoutInCell="1" allowOverlap="1" wp14:anchorId="507ADD21" wp14:editId="253A5DDF">
            <wp:simplePos x="0" y="0"/>
            <wp:positionH relativeFrom="column">
              <wp:posOffset>4431030</wp:posOffset>
            </wp:positionH>
            <wp:positionV relativeFrom="paragraph">
              <wp:posOffset>2387600</wp:posOffset>
            </wp:positionV>
            <wp:extent cx="662029" cy="85342"/>
            <wp:effectExtent l="0" t="0" r="5080" b="0"/>
            <wp:wrapNone/>
            <wp:docPr id="182394612" name="Grafik 38" descr="Ein Bild, das Schrift, Grafiken, Handschrift, Kalligraf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4612" name="Grafik 38" descr="Ein Bild, das Schrift, Grafiken, Handschrift, Kalligrafi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029" cy="8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1E35">
        <w:rPr>
          <w:noProof/>
        </w:rPr>
        <w:drawing>
          <wp:anchor distT="0" distB="0" distL="114300" distR="114300" simplePos="0" relativeHeight="251743234" behindDoc="0" locked="0" layoutInCell="1" allowOverlap="1" wp14:anchorId="5D0F9E91" wp14:editId="699571C4">
            <wp:simplePos x="0" y="0"/>
            <wp:positionH relativeFrom="margin">
              <wp:posOffset>3461385</wp:posOffset>
            </wp:positionH>
            <wp:positionV relativeFrom="paragraph">
              <wp:posOffset>2377440</wp:posOffset>
            </wp:positionV>
            <wp:extent cx="762432" cy="106655"/>
            <wp:effectExtent l="0" t="0" r="0" b="8255"/>
            <wp:wrapNone/>
            <wp:docPr id="331028292" name="Grafik 1" descr="Ein Bild, das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28292" name="Grafik 1" descr="Ein Bild, das Schrift, Design enthält.&#10;&#10;KI-generierte Inhalte können fehlerhaft sein."/>
                    <pic:cNvPicPr/>
                  </pic:nvPicPr>
                  <pic:blipFill rotWithShape="1"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23" b="23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432" cy="106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9986" behindDoc="0" locked="0" layoutInCell="1" allowOverlap="1" wp14:anchorId="14C7DDA9" wp14:editId="1922DD6E">
            <wp:simplePos x="0" y="0"/>
            <wp:positionH relativeFrom="column">
              <wp:posOffset>2509520</wp:posOffset>
            </wp:positionH>
            <wp:positionV relativeFrom="paragraph">
              <wp:posOffset>2335530</wp:posOffset>
            </wp:positionV>
            <wp:extent cx="744621" cy="189509"/>
            <wp:effectExtent l="0" t="0" r="0" b="1270"/>
            <wp:wrapNone/>
            <wp:docPr id="29" name="Grafik 28" descr="Ein Bild, das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57DBE963-4C08-2AF7-10F3-0CCC3D94C6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Grafik 28" descr="Ein Bild, das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57DBE963-4C08-2AF7-10F3-0CCC3D94C6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621" cy="189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8658" behindDoc="0" locked="0" layoutInCell="1" allowOverlap="1" wp14:anchorId="61311613" wp14:editId="3328CC51">
            <wp:simplePos x="0" y="0"/>
            <wp:positionH relativeFrom="margin">
              <wp:posOffset>894080</wp:posOffset>
            </wp:positionH>
            <wp:positionV relativeFrom="paragraph">
              <wp:posOffset>2317750</wp:posOffset>
            </wp:positionV>
            <wp:extent cx="374783" cy="230298"/>
            <wp:effectExtent l="0" t="0" r="6350" b="0"/>
            <wp:wrapNone/>
            <wp:docPr id="2054707752" name="Grafik 8" descr="Ein Bild, das Text, Schrift, Logo, Visitenkar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07752" name="Grafik 8" descr="Ein Bild, das Text, Schrift, Logo, Visitenkart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83" cy="230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7938" behindDoc="0" locked="0" layoutInCell="1" allowOverlap="1" wp14:anchorId="3F330B1B" wp14:editId="243DCFD2">
            <wp:simplePos x="0" y="0"/>
            <wp:positionH relativeFrom="column">
              <wp:posOffset>2040255</wp:posOffset>
            </wp:positionH>
            <wp:positionV relativeFrom="paragraph">
              <wp:posOffset>2371090</wp:posOffset>
            </wp:positionV>
            <wp:extent cx="262699" cy="121110"/>
            <wp:effectExtent l="0" t="0" r="4445" b="0"/>
            <wp:wrapNone/>
            <wp:docPr id="27" name="Grafik 26" descr="Ein Bild, das sitzend, rot, Vogel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56ECA275-FE9D-E650-550B-E80ACC323A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Grafik 26" descr="Ein Bild, das sitzend, rot, Vogel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56ECA275-FE9D-E650-550B-E80ACC323AA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99" cy="121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13538" behindDoc="0" locked="0" layoutInCell="1" allowOverlap="1" wp14:anchorId="725A69ED" wp14:editId="5809A355">
            <wp:simplePos x="0" y="0"/>
            <wp:positionH relativeFrom="column">
              <wp:posOffset>1477645</wp:posOffset>
            </wp:positionH>
            <wp:positionV relativeFrom="paragraph">
              <wp:posOffset>2358390</wp:posOffset>
            </wp:positionV>
            <wp:extent cx="356243" cy="143701"/>
            <wp:effectExtent l="0" t="0" r="5715" b="8890"/>
            <wp:wrapNone/>
            <wp:docPr id="37" name="Grafik 36" descr="Ein Bild, das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082E33A8-9E5F-F1F5-E5A6-46FBFCA83C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Grafik 36" descr="Ein Bild, das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082E33A8-9E5F-F1F5-E5A6-46FBFCA83C3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43" cy="1437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2082" behindDoc="0" locked="0" layoutInCell="1" allowOverlap="1" wp14:anchorId="0DF74A8D" wp14:editId="62F3C382">
            <wp:simplePos x="0" y="0"/>
            <wp:positionH relativeFrom="margin">
              <wp:posOffset>-838835</wp:posOffset>
            </wp:positionH>
            <wp:positionV relativeFrom="paragraph">
              <wp:posOffset>2352675</wp:posOffset>
            </wp:positionV>
            <wp:extent cx="686592" cy="154996"/>
            <wp:effectExtent l="0" t="0" r="0" b="0"/>
            <wp:wrapNone/>
            <wp:docPr id="1720275524" name="Grafik 133" descr="Mehrjahresprogramm 2025–2028 des SNF - SGG-SSH-S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Mehrjahresprogramm 2025–2028 des SNF - SGG-SSH-SSS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592" cy="154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6178" behindDoc="0" locked="0" layoutInCell="1" allowOverlap="1" wp14:anchorId="3CA04C96" wp14:editId="6CA6E1B8">
            <wp:simplePos x="0" y="0"/>
            <wp:positionH relativeFrom="column">
              <wp:posOffset>4678680</wp:posOffset>
            </wp:positionH>
            <wp:positionV relativeFrom="paragraph">
              <wp:posOffset>2031365</wp:posOffset>
            </wp:positionV>
            <wp:extent cx="626526" cy="111698"/>
            <wp:effectExtent l="0" t="0" r="2540" b="3175"/>
            <wp:wrapNone/>
            <wp:docPr id="1478773037" name="Grafik 138" descr="Affiliazioni - COMAL.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Affiliazioni - COMAL.CH"/>
                    <pic:cNvPicPr>
                      <a:picLocks noChangeAspect="1" noChangeArrowheads="1"/>
                    </pic:cNvPicPr>
                  </pic:nvPicPr>
                  <pic:blipFill rotWithShape="1"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93" t="38220" r="4936" b="38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526" cy="111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7394" behindDoc="0" locked="0" layoutInCell="1" allowOverlap="1" wp14:anchorId="592E37C5" wp14:editId="5D1E5802">
            <wp:simplePos x="0" y="0"/>
            <wp:positionH relativeFrom="column">
              <wp:posOffset>4156710</wp:posOffset>
            </wp:positionH>
            <wp:positionV relativeFrom="paragraph">
              <wp:posOffset>2017395</wp:posOffset>
            </wp:positionV>
            <wp:extent cx="337946" cy="144328"/>
            <wp:effectExtent l="0" t="0" r="5080" b="8255"/>
            <wp:wrapNone/>
            <wp:docPr id="11" name="Grafik 10" descr="Ein Bild, das Schrift, Grafiken, Logo, rot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3BDCC23C-90E7-4AD3-835D-6BD730BB18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fik 10" descr="Ein Bild, das Schrift, Grafiken, Logo, rot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3BDCC23C-90E7-4AD3-835D-6BD730BB184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946" cy="1443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6914" behindDoc="0" locked="0" layoutInCell="1" allowOverlap="1" wp14:anchorId="70231D97" wp14:editId="3446BF3A">
            <wp:simplePos x="0" y="0"/>
            <wp:positionH relativeFrom="column">
              <wp:posOffset>3221990</wp:posOffset>
            </wp:positionH>
            <wp:positionV relativeFrom="paragraph">
              <wp:posOffset>1990725</wp:posOffset>
            </wp:positionV>
            <wp:extent cx="751523" cy="194529"/>
            <wp:effectExtent l="0" t="0" r="0" b="0"/>
            <wp:wrapNone/>
            <wp:docPr id="26" name="Grafik 25" descr="Ein Bild, das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51F202D1-6F13-122D-4504-557C3361C2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Grafik 25" descr="Ein Bild, das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51F202D1-6F13-122D-4504-557C3361C25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523" cy="194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5154" behindDoc="0" locked="0" layoutInCell="1" allowOverlap="1" wp14:anchorId="58943937" wp14:editId="4963E9AB">
            <wp:simplePos x="0" y="0"/>
            <wp:positionH relativeFrom="margin">
              <wp:posOffset>2875915</wp:posOffset>
            </wp:positionH>
            <wp:positionV relativeFrom="paragraph">
              <wp:posOffset>2008505</wp:posOffset>
            </wp:positionV>
            <wp:extent cx="160016" cy="160016"/>
            <wp:effectExtent l="0" t="0" r="0" b="0"/>
            <wp:wrapNone/>
            <wp:docPr id="524356492" name="Grafik 137" descr="Stimmt AG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Stimmt AG | LinkedIn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16" cy="160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5890" behindDoc="0" locked="0" layoutInCell="1" allowOverlap="1" wp14:anchorId="1908142C" wp14:editId="72189631">
            <wp:simplePos x="0" y="0"/>
            <wp:positionH relativeFrom="column">
              <wp:posOffset>1913255</wp:posOffset>
            </wp:positionH>
            <wp:positionV relativeFrom="paragraph">
              <wp:posOffset>2045335</wp:posOffset>
            </wp:positionV>
            <wp:extent cx="780435" cy="82204"/>
            <wp:effectExtent l="0" t="0" r="635" b="0"/>
            <wp:wrapNone/>
            <wp:docPr id="25" name="Grafik 24">
              <a:extLst xmlns:a="http://schemas.openxmlformats.org/drawingml/2006/main">
                <a:ext uri="{FF2B5EF4-FFF2-40B4-BE49-F238E27FC236}">
                  <a16:creationId xmlns:a16="http://schemas.microsoft.com/office/drawing/2014/main" id="{2EA6AF98-899C-1733-F604-96B289965E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Grafik 24">
                      <a:extLst>
                        <a:ext uri="{FF2B5EF4-FFF2-40B4-BE49-F238E27FC236}">
                          <a16:creationId xmlns:a16="http://schemas.microsoft.com/office/drawing/2014/main" id="{2EA6AF98-899C-1733-F604-96B289965E7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435" cy="822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8962" behindDoc="0" locked="0" layoutInCell="1" allowOverlap="1" wp14:anchorId="5BFEE9C4" wp14:editId="5D5AE934">
            <wp:simplePos x="0" y="0"/>
            <wp:positionH relativeFrom="column">
              <wp:posOffset>1180465</wp:posOffset>
            </wp:positionH>
            <wp:positionV relativeFrom="paragraph">
              <wp:posOffset>2030095</wp:posOffset>
            </wp:positionV>
            <wp:extent cx="549046" cy="117345"/>
            <wp:effectExtent l="0" t="0" r="3810" b="0"/>
            <wp:wrapNone/>
            <wp:docPr id="28" name="Grafik 27" descr="Ein Bild, das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067B8FE7-849F-25D7-7C6D-849CF8612A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Grafik 27" descr="Ein Bild, das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067B8FE7-849F-25D7-7C6D-849CF8612A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46" cy="117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3890" behindDoc="0" locked="0" layoutInCell="1" allowOverlap="1" wp14:anchorId="03B16A67" wp14:editId="484BA438">
            <wp:simplePos x="0" y="0"/>
            <wp:positionH relativeFrom="margin">
              <wp:posOffset>-840740</wp:posOffset>
            </wp:positionH>
            <wp:positionV relativeFrom="paragraph">
              <wp:posOffset>1743710</wp:posOffset>
            </wp:positionV>
            <wp:extent cx="820705" cy="126406"/>
            <wp:effectExtent l="0" t="0" r="0" b="6985"/>
            <wp:wrapNone/>
            <wp:docPr id="1935538359" name="Grafik 125" descr="Ein Bild, das Text, Grafiken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38359" name="Grafik 125" descr="Ein Bild, das Text, Grafiken, Schrift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705" cy="126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3842" behindDoc="0" locked="0" layoutInCell="1" allowOverlap="1" wp14:anchorId="18E7D808" wp14:editId="11575CA9">
            <wp:simplePos x="0" y="0"/>
            <wp:positionH relativeFrom="column">
              <wp:posOffset>2510155</wp:posOffset>
            </wp:positionH>
            <wp:positionV relativeFrom="paragraph">
              <wp:posOffset>1724660</wp:posOffset>
            </wp:positionV>
            <wp:extent cx="483916" cy="166291"/>
            <wp:effectExtent l="0" t="0" r="0" b="5715"/>
            <wp:wrapNone/>
            <wp:docPr id="21" name="Grafik 20" descr="Ein Bild, das Uhr, Zeichnung, Schild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B9947EBA-7214-51A8-0166-FFCF01075D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fik 20" descr="Ein Bild, das Uhr, Zeichnung, Schild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B9947EBA-7214-51A8-0166-FFCF01075D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16" cy="1662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3106" behindDoc="0" locked="0" layoutInCell="1" allowOverlap="1" wp14:anchorId="5F8A8A3F" wp14:editId="60E67E55">
            <wp:simplePos x="0" y="0"/>
            <wp:positionH relativeFrom="margin">
              <wp:posOffset>-123190</wp:posOffset>
            </wp:positionH>
            <wp:positionV relativeFrom="paragraph">
              <wp:posOffset>2009775</wp:posOffset>
            </wp:positionV>
            <wp:extent cx="301568" cy="158134"/>
            <wp:effectExtent l="0" t="0" r="3810" b="0"/>
            <wp:wrapNone/>
            <wp:docPr id="127841917" name="Grafik 134" descr="Ein Bild, das Schrift, Grafiken, Screenshot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1917" name="Grafik 134" descr="Ein Bild, das Schrift, Grafiken, Screenshot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68" cy="158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4914" behindDoc="0" locked="0" layoutInCell="1" allowOverlap="1" wp14:anchorId="05896EDB" wp14:editId="046E7139">
            <wp:simplePos x="0" y="0"/>
            <wp:positionH relativeFrom="margin">
              <wp:posOffset>52705</wp:posOffset>
            </wp:positionH>
            <wp:positionV relativeFrom="paragraph">
              <wp:posOffset>2348230</wp:posOffset>
            </wp:positionV>
            <wp:extent cx="635142" cy="163767"/>
            <wp:effectExtent l="0" t="0" r="0" b="8255"/>
            <wp:wrapNone/>
            <wp:docPr id="356828742" name="Grafik 126" descr="Tagungen sbk1.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Tagungen sbk1.ch"/>
                    <pic:cNvPicPr>
                      <a:picLocks noChangeAspect="1" noChangeArrowheads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42" cy="163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1058" behindDoc="0" locked="0" layoutInCell="1" allowOverlap="1" wp14:anchorId="1BFA4AE3" wp14:editId="6D8A6A30">
            <wp:simplePos x="0" y="0"/>
            <wp:positionH relativeFrom="margin">
              <wp:posOffset>361315</wp:posOffset>
            </wp:positionH>
            <wp:positionV relativeFrom="paragraph">
              <wp:posOffset>2000250</wp:posOffset>
            </wp:positionV>
            <wp:extent cx="634188" cy="177466"/>
            <wp:effectExtent l="0" t="0" r="0" b="0"/>
            <wp:wrapNone/>
            <wp:docPr id="1792942482" name="Grafik 132" descr="Ein Bild, das Schrift, Grafiken, Grafikdesig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42482" name="Grafik 132" descr="Ein Bild, das Schrift, Grafiken, Grafikdesig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188" cy="17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6962" behindDoc="0" locked="0" layoutInCell="1" allowOverlap="1" wp14:anchorId="60D2A036" wp14:editId="0B592AC9">
            <wp:simplePos x="0" y="0"/>
            <wp:positionH relativeFrom="margin">
              <wp:posOffset>3216275</wp:posOffset>
            </wp:positionH>
            <wp:positionV relativeFrom="paragraph">
              <wp:posOffset>1739900</wp:posOffset>
            </wp:positionV>
            <wp:extent cx="273361" cy="135124"/>
            <wp:effectExtent l="0" t="0" r="0" b="0"/>
            <wp:wrapNone/>
            <wp:docPr id="2071409495" name="Grafik 128" descr="Ein Bild, das Dunkelheit, Farbigkei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09495" name="Grafik 128" descr="Ein Bild, das Dunkelheit, Farbigkei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1" cy="135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5938" behindDoc="0" locked="0" layoutInCell="1" allowOverlap="1" wp14:anchorId="76CB1B76" wp14:editId="68E971C7">
            <wp:simplePos x="0" y="0"/>
            <wp:positionH relativeFrom="margin">
              <wp:posOffset>3714750</wp:posOffset>
            </wp:positionH>
            <wp:positionV relativeFrom="paragraph">
              <wp:posOffset>1732280</wp:posOffset>
            </wp:positionV>
            <wp:extent cx="492547" cy="148200"/>
            <wp:effectExtent l="0" t="0" r="3175" b="4445"/>
            <wp:wrapNone/>
            <wp:docPr id="438634522" name="Grafik 127" descr="Willkommen - Schnyder Gear Cutting Solutions | Startse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Willkommen - Schnyder Gear Cutting Solutions | Startseite"/>
                    <pic:cNvPicPr>
                      <a:picLocks noChangeAspect="1" noChangeArrowheads="1"/>
                    </pic:cNvPicPr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47" cy="1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9010" behindDoc="0" locked="0" layoutInCell="1" allowOverlap="1" wp14:anchorId="5EBEDF7E" wp14:editId="36B88EF7">
            <wp:simplePos x="0" y="0"/>
            <wp:positionH relativeFrom="margin">
              <wp:posOffset>4431665</wp:posOffset>
            </wp:positionH>
            <wp:positionV relativeFrom="paragraph">
              <wp:posOffset>1737360</wp:posOffset>
            </wp:positionV>
            <wp:extent cx="447714" cy="140728"/>
            <wp:effectExtent l="0" t="0" r="0" b="0"/>
            <wp:wrapNone/>
            <wp:docPr id="1603173344" name="Grafik 130" descr="Similasan AG Logo &amp; Brand Assets (SVG, PNG and vector) - Brandfe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Similasan AG Logo &amp; Brand Assets (SVG, PNG and vector) - Brandfetch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14" cy="140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7986" behindDoc="0" locked="0" layoutInCell="1" allowOverlap="1" wp14:anchorId="5F73CA96" wp14:editId="782FD114">
            <wp:simplePos x="0" y="0"/>
            <wp:positionH relativeFrom="margin">
              <wp:posOffset>1585595</wp:posOffset>
            </wp:positionH>
            <wp:positionV relativeFrom="paragraph">
              <wp:posOffset>1752600</wp:posOffset>
            </wp:positionV>
            <wp:extent cx="698659" cy="110839"/>
            <wp:effectExtent l="0" t="0" r="6350" b="3810"/>
            <wp:wrapNone/>
            <wp:docPr id="852277480" name="Grafik 129" descr="Ein Bild, das Schrift, Grafiken, Grafikdesign, Typograf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77480" name="Grafik 129" descr="Ein Bild, das Schrift, Grafiken, Grafikdesign, Typografi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659" cy="110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2866" behindDoc="0" locked="0" layoutInCell="1" allowOverlap="1" wp14:anchorId="5D74DE61" wp14:editId="625B8F04">
            <wp:simplePos x="0" y="0"/>
            <wp:positionH relativeFrom="page">
              <wp:posOffset>2097405</wp:posOffset>
            </wp:positionH>
            <wp:positionV relativeFrom="paragraph">
              <wp:posOffset>1741805</wp:posOffset>
            </wp:positionV>
            <wp:extent cx="526173" cy="132633"/>
            <wp:effectExtent l="0" t="0" r="7620" b="1270"/>
            <wp:wrapNone/>
            <wp:docPr id="87076757" name="Grafik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73" cy="1326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9794" behindDoc="0" locked="0" layoutInCell="1" allowOverlap="1" wp14:anchorId="530BEB85" wp14:editId="0B571DB8">
            <wp:simplePos x="0" y="0"/>
            <wp:positionH relativeFrom="margin">
              <wp:posOffset>205105</wp:posOffset>
            </wp:positionH>
            <wp:positionV relativeFrom="paragraph">
              <wp:posOffset>1730375</wp:posOffset>
            </wp:positionV>
            <wp:extent cx="408485" cy="156918"/>
            <wp:effectExtent l="0" t="0" r="0" b="0"/>
            <wp:wrapNone/>
            <wp:docPr id="1864108645" name="Grafik 119" descr="Rupp 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Rupp AG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85" cy="156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0578" behindDoc="0" locked="0" layoutInCell="1" allowOverlap="1" wp14:anchorId="281BCB80" wp14:editId="4D5AB50E">
            <wp:simplePos x="0" y="0"/>
            <wp:positionH relativeFrom="margin">
              <wp:posOffset>-841375</wp:posOffset>
            </wp:positionH>
            <wp:positionV relativeFrom="paragraph">
              <wp:posOffset>1440180</wp:posOffset>
            </wp:positionV>
            <wp:extent cx="749719" cy="130765"/>
            <wp:effectExtent l="0" t="0" r="0" b="3175"/>
            <wp:wrapNone/>
            <wp:docPr id="113566986" name="Grafik 108" descr="Philip Morris International Logo PNG Image - PurePNG | Free transparent CC0  PNG Image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Philip Morris International Logo PNG Image - PurePNG | Free transparent CC0  PNG Image Library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719" cy="13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4674" behindDoc="0" locked="0" layoutInCell="1" allowOverlap="1" wp14:anchorId="2BE0C5D6" wp14:editId="69125DDC">
            <wp:simplePos x="0" y="0"/>
            <wp:positionH relativeFrom="column">
              <wp:posOffset>41275</wp:posOffset>
            </wp:positionH>
            <wp:positionV relativeFrom="paragraph">
              <wp:posOffset>1410970</wp:posOffset>
            </wp:positionV>
            <wp:extent cx="245339" cy="186184"/>
            <wp:effectExtent l="0" t="0" r="2540" b="4445"/>
            <wp:wrapNone/>
            <wp:docPr id="1101585602" name="Grafik 114" descr="Ein Bild, das Farbigkeit, orange, Screenshot, Quadra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85602" name="Grafik 114" descr="Ein Bild, das Farbigkeit, orange, Screenshot, Quadra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39" cy="1861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8770" behindDoc="0" locked="0" layoutInCell="1" allowOverlap="1" wp14:anchorId="00A7A6D4" wp14:editId="3AB7C7B1">
            <wp:simplePos x="0" y="0"/>
            <wp:positionH relativeFrom="column">
              <wp:posOffset>415925</wp:posOffset>
            </wp:positionH>
            <wp:positionV relativeFrom="paragraph">
              <wp:posOffset>1430020</wp:posOffset>
            </wp:positionV>
            <wp:extent cx="594046" cy="146332"/>
            <wp:effectExtent l="0" t="0" r="0" b="6350"/>
            <wp:wrapNone/>
            <wp:docPr id="690547696" name="Grafik 118" descr="Ein Bild, das Text, Schrift, Grafike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47696" name="Grafik 118" descr="Ein Bild, das Text, Schrift, Grafike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6" cy="146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3650" behindDoc="0" locked="0" layoutInCell="1" allowOverlap="1" wp14:anchorId="37749F61" wp14:editId="10131585">
            <wp:simplePos x="0" y="0"/>
            <wp:positionH relativeFrom="margin">
              <wp:posOffset>1141095</wp:posOffset>
            </wp:positionH>
            <wp:positionV relativeFrom="paragraph">
              <wp:posOffset>1426210</wp:posOffset>
            </wp:positionV>
            <wp:extent cx="607122" cy="156295"/>
            <wp:effectExtent l="0" t="0" r="2540" b="0"/>
            <wp:wrapNone/>
            <wp:docPr id="1259411519" name="Grafik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22" cy="156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4434" behindDoc="0" locked="0" layoutInCell="1" allowOverlap="1" wp14:anchorId="472D5B85" wp14:editId="321CCCBE">
            <wp:simplePos x="0" y="0"/>
            <wp:positionH relativeFrom="margin">
              <wp:posOffset>1881505</wp:posOffset>
            </wp:positionH>
            <wp:positionV relativeFrom="paragraph">
              <wp:posOffset>1433195</wp:posOffset>
            </wp:positionV>
            <wp:extent cx="738507" cy="141350"/>
            <wp:effectExtent l="0" t="0" r="4445" b="0"/>
            <wp:wrapNone/>
            <wp:docPr id="1188939529" name="Grafik 100" descr="Ein Bild, das Schwarz, Dunkelhei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39529" name="Grafik 100" descr="Ein Bild, das Schwarz, Dunkelhei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507" cy="141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6722" behindDoc="0" locked="0" layoutInCell="1" allowOverlap="1" wp14:anchorId="15E75D2F" wp14:editId="67EE847A">
            <wp:simplePos x="0" y="0"/>
            <wp:positionH relativeFrom="column">
              <wp:posOffset>2751455</wp:posOffset>
            </wp:positionH>
            <wp:positionV relativeFrom="paragraph">
              <wp:posOffset>1381760</wp:posOffset>
            </wp:positionV>
            <wp:extent cx="407238" cy="245339"/>
            <wp:effectExtent l="0" t="0" r="0" b="2540"/>
            <wp:wrapNone/>
            <wp:docPr id="1547755063" name="Grafik 116" descr="Ein Bild, das Schrift, Logo, Symbol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55063" name="Grafik 116" descr="Ein Bild, das Schrift, Logo, Symbol, Grafik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38" cy="245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2626" behindDoc="0" locked="0" layoutInCell="1" allowOverlap="1" wp14:anchorId="445D2332" wp14:editId="7E7ED26D">
            <wp:simplePos x="0" y="0"/>
            <wp:positionH relativeFrom="margin">
              <wp:posOffset>3289935</wp:posOffset>
            </wp:positionH>
            <wp:positionV relativeFrom="paragraph">
              <wp:posOffset>1442720</wp:posOffset>
            </wp:positionV>
            <wp:extent cx="449582" cy="120179"/>
            <wp:effectExtent l="0" t="0" r="7620" b="0"/>
            <wp:wrapNone/>
            <wp:docPr id="234856514" name="Grafik 110" descr="Ein Bild, das Schrift, Grafiken, Logo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56514" name="Grafik 110" descr="Ein Bild, das Schrift, Grafiken, Logo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2" cy="120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7746" behindDoc="0" locked="0" layoutInCell="1" allowOverlap="1" wp14:anchorId="05BA310B" wp14:editId="50DBD561">
            <wp:simplePos x="0" y="0"/>
            <wp:positionH relativeFrom="margin">
              <wp:posOffset>3870325</wp:posOffset>
            </wp:positionH>
            <wp:positionV relativeFrom="paragraph">
              <wp:posOffset>1444625</wp:posOffset>
            </wp:positionV>
            <wp:extent cx="589066" cy="118934"/>
            <wp:effectExtent l="0" t="0" r="1905" b="0"/>
            <wp:wrapNone/>
            <wp:docPr id="2001167334" name="Grafik 117" descr="Ein Bild, das Schrift, Grafiken, Logo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67334" name="Grafik 117" descr="Ein Bild, das Schrift, Grafiken, Logo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66" cy="118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5698" behindDoc="0" locked="0" layoutInCell="1" allowOverlap="1" wp14:anchorId="17304761" wp14:editId="736A5215">
            <wp:simplePos x="0" y="0"/>
            <wp:positionH relativeFrom="margin">
              <wp:posOffset>4589145</wp:posOffset>
            </wp:positionH>
            <wp:positionV relativeFrom="paragraph">
              <wp:posOffset>1427480</wp:posOffset>
            </wp:positionV>
            <wp:extent cx="485699" cy="153182"/>
            <wp:effectExtent l="0" t="0" r="0" b="0"/>
            <wp:wrapNone/>
            <wp:docPr id="1325372500" name="Grafik 115" descr="Generalplanung, Baumanagement und mehr | Rapp 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Generalplanung, Baumanagement und mehr | Rapp AG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99" cy="153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8530" behindDoc="0" locked="0" layoutInCell="1" allowOverlap="1" wp14:anchorId="52531D20" wp14:editId="59912E63">
            <wp:simplePos x="0" y="0"/>
            <wp:positionH relativeFrom="margin">
              <wp:posOffset>5207000</wp:posOffset>
            </wp:positionH>
            <wp:positionV relativeFrom="paragraph">
              <wp:posOffset>1441450</wp:posOffset>
            </wp:positionV>
            <wp:extent cx="368632" cy="123915"/>
            <wp:effectExtent l="0" t="0" r="0" b="0"/>
            <wp:wrapNone/>
            <wp:docPr id="1053669842" name="Grafik 106" descr="Ein Bild, das Schrift, Grafiken, Grafikdesig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69842" name="Grafik 106" descr="Ein Bild, das Schrift, Grafiken, Grafikdesig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32" cy="12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0338" behindDoc="0" locked="0" layoutInCell="1" allowOverlap="1" wp14:anchorId="31AD7D08" wp14:editId="67A2796A">
            <wp:simplePos x="0" y="0"/>
            <wp:positionH relativeFrom="margin">
              <wp:posOffset>4896485</wp:posOffset>
            </wp:positionH>
            <wp:positionV relativeFrom="paragraph">
              <wp:posOffset>1109980</wp:posOffset>
            </wp:positionV>
            <wp:extent cx="526173" cy="180580"/>
            <wp:effectExtent l="0" t="0" r="7620" b="0"/>
            <wp:wrapNone/>
            <wp:docPr id="542523232" name="Grafik 95" descr="Ein Bild, das Screenshot, Grafikdesign, Silhouet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23232" name="Grafik 95" descr="Ein Bild, das Screenshot, Grafikdesign, Silhouett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73" cy="18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6482" behindDoc="0" locked="0" layoutInCell="1" allowOverlap="1" wp14:anchorId="5F18CBB8" wp14:editId="554C477B">
            <wp:simplePos x="0" y="0"/>
            <wp:positionH relativeFrom="margin">
              <wp:posOffset>4128770</wp:posOffset>
            </wp:positionH>
            <wp:positionV relativeFrom="paragraph">
              <wp:posOffset>1120140</wp:posOffset>
            </wp:positionV>
            <wp:extent cx="558552" cy="156295"/>
            <wp:effectExtent l="0" t="0" r="0" b="0"/>
            <wp:wrapNone/>
            <wp:docPr id="859456726" name="Grafik 103" descr="Ein Bild, das Grafiken, Grafikdesign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56726" name="Grafik 103" descr="Ein Bild, das Grafiken, Grafikdesign, Screenshot, Schrif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52" cy="15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8050" behindDoc="0" locked="0" layoutInCell="1" allowOverlap="1" wp14:anchorId="6A5F1A44" wp14:editId="5D7F81B6">
            <wp:simplePos x="0" y="0"/>
            <wp:positionH relativeFrom="margin">
              <wp:posOffset>3766820</wp:posOffset>
            </wp:positionH>
            <wp:positionV relativeFrom="paragraph">
              <wp:posOffset>1122680</wp:posOffset>
            </wp:positionV>
            <wp:extent cx="156089" cy="155194"/>
            <wp:effectExtent l="0" t="0" r="0" b="0"/>
            <wp:wrapNone/>
            <wp:docPr id="879628795" name="Grafik 77" descr="Ein Bild, das Clipart, Kreis, Grafiken, Cartoo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28795" name="Grafik 77" descr="Ein Bild, das Clipart, Kreis, Grafiken, Cartoo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89" cy="155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3170" behindDoc="0" locked="0" layoutInCell="1" allowOverlap="1" wp14:anchorId="7FA0093E" wp14:editId="398F7F78">
            <wp:simplePos x="0" y="0"/>
            <wp:positionH relativeFrom="margin">
              <wp:posOffset>3215005</wp:posOffset>
            </wp:positionH>
            <wp:positionV relativeFrom="paragraph">
              <wp:posOffset>1127125</wp:posOffset>
            </wp:positionV>
            <wp:extent cx="343944" cy="144379"/>
            <wp:effectExtent l="0" t="0" r="0" b="8255"/>
            <wp:wrapNone/>
            <wp:docPr id="1044760533" name="Grafik 83" descr="Ein Bild, das Symbol, Rechteck, rot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60533" name="Grafik 83" descr="Ein Bild, das Symbol, Rechteck, rot, Grafik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44" cy="144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1362" behindDoc="0" locked="0" layoutInCell="1" allowOverlap="1" wp14:anchorId="5119E074" wp14:editId="68C4B561">
            <wp:simplePos x="0" y="0"/>
            <wp:positionH relativeFrom="margin">
              <wp:posOffset>2497455</wp:posOffset>
            </wp:positionH>
            <wp:positionV relativeFrom="paragraph">
              <wp:posOffset>1109980</wp:posOffset>
            </wp:positionV>
            <wp:extent cx="512137" cy="177565"/>
            <wp:effectExtent l="0" t="0" r="2540" b="0"/>
            <wp:wrapNone/>
            <wp:docPr id="521466087" name="Grafik 96" descr="Nestle Logo PNG Transparent &amp; SVG Vector - Freebie Supp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Nestle Logo PNG Transparent &amp; SVG Vector - Freebie Supply"/>
                    <pic:cNvPicPr>
                      <a:picLocks noChangeAspect="1" noChangeArrowheads="1"/>
                    </pic:cNvPicPr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37" cy="17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2386" behindDoc="0" locked="0" layoutInCell="1" allowOverlap="1" wp14:anchorId="5D6F3203" wp14:editId="0DDE8CE3">
            <wp:simplePos x="0" y="0"/>
            <wp:positionH relativeFrom="margin">
              <wp:posOffset>1830070</wp:posOffset>
            </wp:positionH>
            <wp:positionV relativeFrom="paragraph">
              <wp:posOffset>1139190</wp:posOffset>
            </wp:positionV>
            <wp:extent cx="457643" cy="117910"/>
            <wp:effectExtent l="0" t="0" r="0" b="0"/>
            <wp:wrapNone/>
            <wp:docPr id="1523179881" name="Grafik 97" descr="Home - NN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Home - NNBS"/>
                    <pic:cNvPicPr>
                      <a:picLocks noChangeAspect="1" noChangeArrowheads="1"/>
                    </pic:cNvPicPr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43" cy="11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9554" behindDoc="0" locked="0" layoutInCell="1" allowOverlap="1" wp14:anchorId="2DCF943E" wp14:editId="0F76D5B5">
            <wp:simplePos x="0" y="0"/>
            <wp:positionH relativeFrom="margin">
              <wp:posOffset>988695</wp:posOffset>
            </wp:positionH>
            <wp:positionV relativeFrom="paragraph">
              <wp:posOffset>1134110</wp:posOffset>
            </wp:positionV>
            <wp:extent cx="636012" cy="129562"/>
            <wp:effectExtent l="0" t="0" r="0" b="3810"/>
            <wp:wrapNone/>
            <wp:docPr id="59313200" name="Grafik 107" descr="Startseite - Verband der Privatkrankenanstalten Österrei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Startseite - Verband der Privatkrankenanstalten Österreich"/>
                    <pic:cNvPicPr>
                      <a:picLocks noChangeAspect="1" noChangeArrowheads="1"/>
                    </pic:cNvPicPr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12" cy="129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5458" behindDoc="0" locked="0" layoutInCell="1" allowOverlap="1" wp14:anchorId="5CF149A8" wp14:editId="2FA3A81F">
            <wp:simplePos x="0" y="0"/>
            <wp:positionH relativeFrom="column">
              <wp:posOffset>318135</wp:posOffset>
            </wp:positionH>
            <wp:positionV relativeFrom="paragraph">
              <wp:posOffset>1102995</wp:posOffset>
            </wp:positionV>
            <wp:extent cx="462545" cy="192478"/>
            <wp:effectExtent l="0" t="0" r="0" b="0"/>
            <wp:wrapNone/>
            <wp:docPr id="472556083" name="Grafik 102" descr="Ein Bild, das Schrift, Grafiken, Logo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56083" name="Grafik 102" descr="Ein Bild, das Schrift, Grafiken, Logo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000" b="28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45" cy="192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3410" behindDoc="0" locked="0" layoutInCell="1" allowOverlap="1" wp14:anchorId="34756AEE" wp14:editId="358D0829">
            <wp:simplePos x="0" y="0"/>
            <wp:positionH relativeFrom="margin">
              <wp:posOffset>-438150</wp:posOffset>
            </wp:positionH>
            <wp:positionV relativeFrom="paragraph">
              <wp:posOffset>1155700</wp:posOffset>
            </wp:positionV>
            <wp:extent cx="549212" cy="89947"/>
            <wp:effectExtent l="0" t="0" r="3810" b="5715"/>
            <wp:wrapNone/>
            <wp:docPr id="874350583" name="Grafik 98" descr="Ein Bild, das Schrift, Grafiken, Grafikdesign, Typograf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50583" name="Grafik 98" descr="Ein Bild, das Schrift, Grafiken, Grafikdesign, Typografi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12" cy="89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5218" behindDoc="0" locked="0" layoutInCell="1" allowOverlap="1" wp14:anchorId="21D44B67" wp14:editId="685D62DE">
            <wp:simplePos x="0" y="0"/>
            <wp:positionH relativeFrom="column">
              <wp:posOffset>-841375</wp:posOffset>
            </wp:positionH>
            <wp:positionV relativeFrom="paragraph">
              <wp:posOffset>1102360</wp:posOffset>
            </wp:positionV>
            <wp:extent cx="194808" cy="194808"/>
            <wp:effectExtent l="0" t="0" r="0" b="0"/>
            <wp:wrapNone/>
            <wp:docPr id="419752646" name="Grafik 87" descr="local.ch: Buchungsplattform – Apps bei Google 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local.ch: Buchungsplattform – Apps bei Google Play"/>
                    <pic:cNvPicPr>
                      <a:picLocks noChangeAspect="1" noChangeArrowheads="1"/>
                    </pic:cNvPicPr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08" cy="194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4194" behindDoc="0" locked="0" layoutInCell="1" allowOverlap="1" wp14:anchorId="61A6BE2E" wp14:editId="54DADB41">
            <wp:simplePos x="0" y="0"/>
            <wp:positionH relativeFrom="page">
              <wp:posOffset>1366520</wp:posOffset>
            </wp:positionH>
            <wp:positionV relativeFrom="paragraph">
              <wp:posOffset>758190</wp:posOffset>
            </wp:positionV>
            <wp:extent cx="504077" cy="189216"/>
            <wp:effectExtent l="0" t="0" r="0" b="1905"/>
            <wp:wrapNone/>
            <wp:docPr id="149753989" name="Grafik 84" descr="Maturitätsschulen (Kanton Zürich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Maturitätsschulen (Kanton Zürich)"/>
                    <pic:cNvPicPr>
                      <a:picLocks noChangeAspect="1" noChangeArrowheads="1"/>
                    </pic:cNvPicPr>
                  </pic:nvPicPr>
                  <pic:blipFill rotWithShape="1"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77" cy="189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9314" behindDoc="0" locked="0" layoutInCell="1" allowOverlap="1" wp14:anchorId="6B1A1FB5" wp14:editId="643F4D73">
            <wp:simplePos x="0" y="0"/>
            <wp:positionH relativeFrom="column">
              <wp:posOffset>807085</wp:posOffset>
            </wp:positionH>
            <wp:positionV relativeFrom="paragraph">
              <wp:posOffset>795020</wp:posOffset>
            </wp:positionV>
            <wp:extent cx="723771" cy="111372"/>
            <wp:effectExtent l="0" t="0" r="635" b="3175"/>
            <wp:wrapNone/>
            <wp:docPr id="858600109" name="Grafik 94" descr="Ein Bild, das Schrift, Grafiken, Typografie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00109" name="Grafik 94" descr="Ein Bild, das Schrift, Grafiken, Typografie, Tex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771" cy="1113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0098" behindDoc="0" locked="0" layoutInCell="1" allowOverlap="1" wp14:anchorId="6B8B27CA" wp14:editId="5482699E">
            <wp:simplePos x="0" y="0"/>
            <wp:positionH relativeFrom="margin">
              <wp:posOffset>1731010</wp:posOffset>
            </wp:positionH>
            <wp:positionV relativeFrom="paragraph">
              <wp:posOffset>802640</wp:posOffset>
            </wp:positionV>
            <wp:extent cx="474427" cy="95540"/>
            <wp:effectExtent l="0" t="0" r="1905" b="0"/>
            <wp:wrapNone/>
            <wp:docPr id="896889869" name="Grafik 80" descr="Ein Bild, das Schrift, Grafiken, Grafikdesign, r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89869" name="Grafik 80" descr="Ein Bild, das Schrift, Grafiken, Grafikdesign, r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27" cy="9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7026" behindDoc="0" locked="0" layoutInCell="1" allowOverlap="1" wp14:anchorId="2A1AA858" wp14:editId="5BB8F88E">
            <wp:simplePos x="0" y="0"/>
            <wp:positionH relativeFrom="column">
              <wp:posOffset>2400300</wp:posOffset>
            </wp:positionH>
            <wp:positionV relativeFrom="paragraph">
              <wp:posOffset>753110</wp:posOffset>
            </wp:positionV>
            <wp:extent cx="370510" cy="196152"/>
            <wp:effectExtent l="0" t="0" r="0" b="0"/>
            <wp:wrapNone/>
            <wp:docPr id="1130292879" name="Grafik 76" descr="Janssen Logo / Medicine / Logonoid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Janssen Logo / Medicine / Logonoid.com"/>
                    <pic:cNvPicPr>
                      <a:picLocks noChangeAspect="1" noChangeArrowheads="1"/>
                    </pic:cNvPicPr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10" cy="196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8290" behindDoc="0" locked="0" layoutInCell="1" allowOverlap="1" wp14:anchorId="62244F74" wp14:editId="2608F640">
            <wp:simplePos x="0" y="0"/>
            <wp:positionH relativeFrom="page">
              <wp:posOffset>4230370</wp:posOffset>
            </wp:positionH>
            <wp:positionV relativeFrom="paragraph">
              <wp:posOffset>763905</wp:posOffset>
            </wp:positionV>
            <wp:extent cx="488517" cy="174768"/>
            <wp:effectExtent l="0" t="0" r="6985" b="0"/>
            <wp:wrapNone/>
            <wp:docPr id="766884531" name="Grafik 92" descr="Saas Fee logo in PNG SVG Vector format -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Saas Fee logo in PNG SVG Vector format - Free Download"/>
                    <pic:cNvPicPr>
                      <a:picLocks noChangeAspect="1" noChangeArrowheads="1"/>
                    </pic:cNvPicPr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17" cy="174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7266" behindDoc="0" locked="0" layoutInCell="1" allowOverlap="1" wp14:anchorId="40DBB850" wp14:editId="1030A740">
            <wp:simplePos x="0" y="0"/>
            <wp:positionH relativeFrom="column">
              <wp:posOffset>4540885</wp:posOffset>
            </wp:positionH>
            <wp:positionV relativeFrom="paragraph">
              <wp:posOffset>747395</wp:posOffset>
            </wp:positionV>
            <wp:extent cx="633825" cy="202717"/>
            <wp:effectExtent l="0" t="0" r="0" b="6985"/>
            <wp:wrapNone/>
            <wp:docPr id="522683218" name="Grafik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825" cy="2027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9074" behindDoc="0" locked="0" layoutInCell="1" allowOverlap="1" wp14:anchorId="0BD9622D" wp14:editId="2D980169">
            <wp:simplePos x="0" y="0"/>
            <wp:positionH relativeFrom="page">
              <wp:posOffset>6504940</wp:posOffset>
            </wp:positionH>
            <wp:positionV relativeFrom="paragraph">
              <wp:posOffset>454025</wp:posOffset>
            </wp:positionV>
            <wp:extent cx="249337" cy="190582"/>
            <wp:effectExtent l="0" t="0" r="0" b="0"/>
            <wp:wrapNone/>
            <wp:docPr id="126917436" name="Grafik 79" descr="Ein Bild, das Logo, Grafiken, Symbo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7436" name="Grafik 79" descr="Ein Bild, das Logo, Grafiken, Symbol, Schrif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37" cy="1905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2930" behindDoc="0" locked="0" layoutInCell="1" allowOverlap="1" wp14:anchorId="3B7AE14D" wp14:editId="072777EE">
            <wp:simplePos x="0" y="0"/>
            <wp:positionH relativeFrom="margin">
              <wp:posOffset>-840740</wp:posOffset>
            </wp:positionH>
            <wp:positionV relativeFrom="paragraph">
              <wp:posOffset>772160</wp:posOffset>
            </wp:positionV>
            <wp:extent cx="748808" cy="160787"/>
            <wp:effectExtent l="0" t="0" r="0" b="0"/>
            <wp:wrapNone/>
            <wp:docPr id="1558000279" name="Grafik 72" descr="Ein Bild, das Grafiken, Grün, Grafikdesign, Kuns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00279" name="Grafik 72" descr="Ein Bild, das Grafiken, Grün, Grafikdesign, Kuns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808" cy="160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3954" behindDoc="0" locked="0" layoutInCell="1" allowOverlap="1" wp14:anchorId="5BDBC289" wp14:editId="18C2EABF">
            <wp:simplePos x="0" y="0"/>
            <wp:positionH relativeFrom="margin">
              <wp:posOffset>4623435</wp:posOffset>
            </wp:positionH>
            <wp:positionV relativeFrom="paragraph">
              <wp:posOffset>447675</wp:posOffset>
            </wp:positionV>
            <wp:extent cx="468756" cy="203197"/>
            <wp:effectExtent l="0" t="0" r="7620" b="6985"/>
            <wp:wrapNone/>
            <wp:docPr id="936447466" name="Grafik 73" descr="Ein Bild, das Text, Schrift, Grafiken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47466" name="Grafik 73" descr="Ein Bild, das Text, Schrift, Grafiken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56" cy="203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9858" behindDoc="0" locked="0" layoutInCell="1" allowOverlap="1" wp14:anchorId="08B46739" wp14:editId="0BE8B447">
            <wp:simplePos x="0" y="0"/>
            <wp:positionH relativeFrom="page">
              <wp:posOffset>5389245</wp:posOffset>
            </wp:positionH>
            <wp:positionV relativeFrom="paragraph">
              <wp:posOffset>439420</wp:posOffset>
            </wp:positionV>
            <wp:extent cx="346275" cy="216123"/>
            <wp:effectExtent l="0" t="0" r="0" b="0"/>
            <wp:wrapNone/>
            <wp:docPr id="1684035400" name="Grafik 69" descr="GZO Spital Wetzikon - Gesundheitszentrum Zürcher Oberl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GZO Spital Wetzikon - Gesundheitszentrum Zürcher Oberland"/>
                    <pic:cNvPicPr>
                      <a:picLocks noChangeAspect="1" noChangeArrowheads="1"/>
                    </pic:cNvPicPr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75" cy="216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0882" behindDoc="0" locked="0" layoutInCell="1" allowOverlap="1" wp14:anchorId="7958AE9A" wp14:editId="5A2F4D98">
            <wp:simplePos x="0" y="0"/>
            <wp:positionH relativeFrom="margin">
              <wp:posOffset>3374390</wp:posOffset>
            </wp:positionH>
            <wp:positionV relativeFrom="paragraph">
              <wp:posOffset>478155</wp:posOffset>
            </wp:positionV>
            <wp:extent cx="604172" cy="141679"/>
            <wp:effectExtent l="0" t="0" r="5715" b="0"/>
            <wp:wrapNone/>
            <wp:docPr id="44584833" name="Grafik 70" descr="Ein Bild, das Design, Kuns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4833" name="Grafik 70" descr="Ein Bild, das Design, Kuns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72" cy="141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6002" behindDoc="0" locked="0" layoutInCell="1" allowOverlap="1" wp14:anchorId="63C09F9A" wp14:editId="73F2F15F">
            <wp:simplePos x="0" y="0"/>
            <wp:positionH relativeFrom="page">
              <wp:posOffset>3945890</wp:posOffset>
            </wp:positionH>
            <wp:positionV relativeFrom="paragraph">
              <wp:posOffset>501650</wp:posOffset>
            </wp:positionV>
            <wp:extent cx="538993" cy="95540"/>
            <wp:effectExtent l="0" t="0" r="0" b="0"/>
            <wp:wrapNone/>
            <wp:docPr id="906879324" name="Grafik 75" descr="Ein Bild, das Text, Schrift, Grafiken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79324" name="Grafik 75" descr="Ein Bild, das Text, Schrift, Grafiken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168" b="33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93" cy="9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1906" behindDoc="0" locked="0" layoutInCell="1" allowOverlap="1" wp14:anchorId="7656318F" wp14:editId="63B824F9">
            <wp:simplePos x="0" y="0"/>
            <wp:positionH relativeFrom="margin">
              <wp:posOffset>2290445</wp:posOffset>
            </wp:positionH>
            <wp:positionV relativeFrom="paragraph">
              <wp:posOffset>398780</wp:posOffset>
            </wp:positionV>
            <wp:extent cx="242812" cy="296593"/>
            <wp:effectExtent l="0" t="0" r="5080" b="8255"/>
            <wp:wrapNone/>
            <wp:docPr id="1932186288" name="Grafik 71" descr="Home - ventocom.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Home - ventocom.at"/>
                    <pic:cNvPicPr>
                      <a:picLocks noChangeAspect="1" noChangeArrowheads="1"/>
                    </pic:cNvPicPr>
                  </pic:nvPicPr>
                  <pic:blipFill rotWithShape="1"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273" t="4704" r="37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12" cy="296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4978" behindDoc="0" locked="0" layoutInCell="1" allowOverlap="1" wp14:anchorId="2A6F3F32" wp14:editId="08D839BC">
            <wp:simplePos x="0" y="0"/>
            <wp:positionH relativeFrom="margin">
              <wp:posOffset>1891665</wp:posOffset>
            </wp:positionH>
            <wp:positionV relativeFrom="paragraph">
              <wp:posOffset>452755</wp:posOffset>
            </wp:positionV>
            <wp:extent cx="248404" cy="192939"/>
            <wp:effectExtent l="0" t="0" r="0" b="0"/>
            <wp:wrapNone/>
            <wp:docPr id="1368758732" name="Grafik 74" descr="Ein Bild, das Screenshot, Schrift, Grafiken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58732" name="Grafik 74" descr="Ein Bild, das Screenshot, Schrift, Grafiken, Tex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04" cy="192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8354" behindDoc="0" locked="0" layoutInCell="1" allowOverlap="1" wp14:anchorId="6A2B893B" wp14:editId="233C9585">
            <wp:simplePos x="0" y="0"/>
            <wp:positionH relativeFrom="margin">
              <wp:posOffset>1076960</wp:posOffset>
            </wp:positionH>
            <wp:positionV relativeFrom="paragraph">
              <wp:posOffset>483870</wp:posOffset>
            </wp:positionV>
            <wp:extent cx="667171" cy="129562"/>
            <wp:effectExtent l="0" t="0" r="0" b="3810"/>
            <wp:wrapNone/>
            <wp:docPr id="515563947" name="Grafik 44" descr="Center for Corporate Responsibility and Sustainability (CCRS) | HEG-F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Center for Corporate Responsibility and Sustainability (CCRS) | HEG-FR"/>
                    <pic:cNvPicPr>
                      <a:picLocks noChangeAspect="1" noChangeArrowheads="1"/>
                    </pic:cNvPicPr>
                  </pic:nvPicPr>
                  <pic:blipFill>
                    <a:blip r:embed="rId1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171" cy="129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8834" behindDoc="0" locked="0" layoutInCell="1" allowOverlap="1" wp14:anchorId="6640D72C" wp14:editId="608B943D">
            <wp:simplePos x="0" y="0"/>
            <wp:positionH relativeFrom="margin">
              <wp:posOffset>439420</wp:posOffset>
            </wp:positionH>
            <wp:positionV relativeFrom="paragraph">
              <wp:posOffset>449580</wp:posOffset>
            </wp:positionV>
            <wp:extent cx="484691" cy="196206"/>
            <wp:effectExtent l="0" t="0" r="0" b="0"/>
            <wp:wrapNone/>
            <wp:docPr id="1833939377" name="Grafik 68" descr="Impressum - Jetzt spenden - Glückske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Impressum - Jetzt spenden - Glückskette"/>
                    <pic:cNvPicPr>
                      <a:picLocks noChangeAspect="1" noChangeArrowheads="1"/>
                    </pic:cNvPicPr>
                  </pic:nvPicPr>
                  <pic:blipFill>
                    <a:blip r:embed="rId1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91" cy="196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7810" behindDoc="0" locked="0" layoutInCell="1" allowOverlap="1" wp14:anchorId="65C2DF85" wp14:editId="0005D8B9">
            <wp:simplePos x="0" y="0"/>
            <wp:positionH relativeFrom="margin">
              <wp:posOffset>-194945</wp:posOffset>
            </wp:positionH>
            <wp:positionV relativeFrom="paragraph">
              <wp:posOffset>498475</wp:posOffset>
            </wp:positionV>
            <wp:extent cx="486130" cy="102531"/>
            <wp:effectExtent l="0" t="0" r="0" b="0"/>
            <wp:wrapNone/>
            <wp:docPr id="1690355321" name="Grafik 67" descr="Ein Bild, das Schrift, Text, Grafiken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55321" name="Grafik 67" descr="Ein Bild, das Schrift, Text, Grafiken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30" cy="102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6786" behindDoc="0" locked="0" layoutInCell="1" allowOverlap="1" wp14:anchorId="7B57D7CB" wp14:editId="73FE757D">
            <wp:simplePos x="0" y="0"/>
            <wp:positionH relativeFrom="margin">
              <wp:posOffset>-841375</wp:posOffset>
            </wp:positionH>
            <wp:positionV relativeFrom="paragraph">
              <wp:posOffset>479425</wp:posOffset>
            </wp:positionV>
            <wp:extent cx="494491" cy="135620"/>
            <wp:effectExtent l="0" t="0" r="1270" b="0"/>
            <wp:wrapNone/>
            <wp:docPr id="1505086696" name="Grafik 66" descr="Ein Bild, das Text, Schrift, Grafiken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86696" name="Grafik 66" descr="Ein Bild, das Text, Schrift, Grafiken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62" cy="161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8F745B" w14:textId="77777777" w:rsidR="00BC5800" w:rsidRDefault="00BC5800" w:rsidP="00BC5800">
      <w:pPr>
        <w:spacing w:after="0" w:line="240" w:lineRule="auto"/>
        <w:jc w:val="both"/>
        <w:rPr>
          <w:sz w:val="20"/>
          <w:szCs w:val="28"/>
        </w:rPr>
      </w:pPr>
    </w:p>
    <w:p w14:paraId="1F245293" w14:textId="77777777" w:rsidR="00127FCD" w:rsidRPr="00AD18A9" w:rsidRDefault="00127FCD" w:rsidP="00BC5800">
      <w:pPr>
        <w:spacing w:after="0" w:line="240" w:lineRule="auto"/>
        <w:jc w:val="both"/>
        <w:rPr>
          <w:sz w:val="20"/>
          <w:szCs w:val="28"/>
        </w:rPr>
      </w:pPr>
    </w:p>
    <w:p w14:paraId="166F9882" w14:textId="77777777" w:rsidR="00BC5800" w:rsidRPr="00FE455B" w:rsidRDefault="00BC5800" w:rsidP="00BC5800">
      <w:pPr>
        <w:spacing w:after="0" w:line="240" w:lineRule="auto"/>
        <w:jc w:val="both"/>
        <w:rPr>
          <w:sz w:val="20"/>
          <w:szCs w:val="28"/>
        </w:rPr>
      </w:pPr>
    </w:p>
    <w:p w14:paraId="523A77B6" w14:textId="77777777" w:rsidR="00BC5800" w:rsidRPr="00F02EED" w:rsidRDefault="00BC5800" w:rsidP="00BC5800">
      <w:pPr>
        <w:spacing w:before="100" w:beforeAutospacing="1" w:after="60" w:afterAutospacing="1" w:line="240" w:lineRule="auto"/>
        <w:jc w:val="both"/>
      </w:pPr>
    </w:p>
    <w:bookmarkEnd w:id="2"/>
    <w:p w14:paraId="2C1D1AB5" w14:textId="77777777" w:rsidR="00A25E4C" w:rsidRPr="00F02EED" w:rsidRDefault="00A25E4C" w:rsidP="0076426F">
      <w:pPr>
        <w:spacing w:after="60" w:line="240" w:lineRule="auto"/>
        <w:jc w:val="both"/>
      </w:pPr>
    </w:p>
    <w:sectPr w:rsidR="00A25E4C" w:rsidRPr="00F02EED" w:rsidSect="00DB130C">
      <w:headerReference w:type="even" r:id="rId175"/>
      <w:headerReference w:type="default" r:id="rId176"/>
      <w:headerReference w:type="first" r:id="rId177"/>
      <w:pgSz w:w="11906" w:h="16838"/>
      <w:pgMar w:top="2268" w:right="1134" w:bottom="1134" w:left="1985" w:header="121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38DD9" w14:textId="77777777" w:rsidR="00E80E2E" w:rsidRDefault="00E80E2E" w:rsidP="00DB130C">
      <w:r>
        <w:separator/>
      </w:r>
    </w:p>
    <w:p w14:paraId="20E56E03" w14:textId="77777777" w:rsidR="00E80E2E" w:rsidRDefault="00E80E2E" w:rsidP="00DB130C"/>
    <w:p w14:paraId="1CBA3B10" w14:textId="77777777" w:rsidR="00E80E2E" w:rsidRDefault="00E80E2E" w:rsidP="00DB130C"/>
    <w:p w14:paraId="2F78A3B7" w14:textId="77777777" w:rsidR="00E80E2E" w:rsidRDefault="00E80E2E" w:rsidP="00DB130C"/>
  </w:endnote>
  <w:endnote w:type="continuationSeparator" w:id="0">
    <w:p w14:paraId="61F794F5" w14:textId="77777777" w:rsidR="00E80E2E" w:rsidRDefault="00E80E2E" w:rsidP="00DB130C">
      <w:r>
        <w:continuationSeparator/>
      </w:r>
    </w:p>
    <w:p w14:paraId="721A5F41" w14:textId="77777777" w:rsidR="00E80E2E" w:rsidRDefault="00E80E2E" w:rsidP="00DB130C"/>
    <w:p w14:paraId="78C54229" w14:textId="77777777" w:rsidR="00E80E2E" w:rsidRDefault="00E80E2E" w:rsidP="00DB130C"/>
    <w:p w14:paraId="42882158" w14:textId="77777777" w:rsidR="00E80E2E" w:rsidRDefault="00E80E2E" w:rsidP="00DB130C"/>
  </w:endnote>
  <w:endnote w:type="continuationNotice" w:id="1">
    <w:p w14:paraId="2E94B518" w14:textId="77777777" w:rsidR="00E80E2E" w:rsidRDefault="00E80E2E" w:rsidP="00DB130C"/>
    <w:p w14:paraId="19F42F11" w14:textId="77777777" w:rsidR="00E80E2E" w:rsidRDefault="00E80E2E" w:rsidP="00DB130C"/>
    <w:p w14:paraId="47BE4E61" w14:textId="77777777" w:rsidR="00E80E2E" w:rsidRDefault="00E80E2E" w:rsidP="00DB13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  <w:embedRegular r:id="rId1" w:fontKey="{CB3CAFAD-F289-4A7C-ADB9-E534A8E39BCF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2" w:fontKey="{965A84D6-15C1-48AF-B937-B43810BD3904}"/>
    <w:embedBold r:id="rId3" w:fontKey="{B0684986-0E05-4756-A011-8698A0113943}"/>
    <w:embedItalic r:id="rId4" w:fontKey="{4EFC84F2-A646-4D88-B7B4-EE9EFE493A77}"/>
  </w:font>
  <w:font w:name="OpenSans">
    <w:altName w:val="Cambria"/>
    <w:panose1 w:val="00000000000000000000"/>
    <w:charset w:val="00"/>
    <w:family w:val="roman"/>
    <w:notTrueType/>
    <w:pitch w:val="default"/>
  </w:font>
  <w:font w:name="Roboto Bold">
    <w:altName w:val="Roboto"/>
    <w:panose1 w:val="00000000000000000000"/>
    <w:charset w:val="00"/>
    <w:family w:val="roman"/>
    <w:notTrueType/>
    <w:pitch w:val="default"/>
  </w:font>
  <w:font w:name="Times New Roman (Überschriften">
    <w:altName w:val="Times New Roman"/>
    <w:charset w:val="00"/>
    <w:family w:val="roman"/>
    <w:pitch w:val="default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546178F5-5210-4C17-9284-7117BC7999C0}"/>
    <w:embedBold r:id="rId6" w:fontKey="{18CF7603-A8EE-45D3-9401-F39699329652}"/>
  </w:font>
  <w:font w:name="Frutiger 45 Light">
    <w:altName w:val="Calibri"/>
    <w:charset w:val="00"/>
    <w:family w:val="swiss"/>
    <w:pitch w:val="variable"/>
    <w:sig w:usb0="00000003" w:usb1="00000000" w:usb2="00000000" w:usb3="00000000" w:csb0="00000001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22313779-F239-47E3-8D07-B8265A4E600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B0445" w14:textId="77777777" w:rsidR="00E80E2E" w:rsidRDefault="00E80E2E" w:rsidP="00DB130C">
      <w:r>
        <w:separator/>
      </w:r>
    </w:p>
    <w:p w14:paraId="177F98C5" w14:textId="77777777" w:rsidR="00E80E2E" w:rsidRDefault="00E80E2E" w:rsidP="00DB130C"/>
    <w:p w14:paraId="15147EE8" w14:textId="77777777" w:rsidR="00E80E2E" w:rsidRDefault="00E80E2E" w:rsidP="00DB130C"/>
    <w:p w14:paraId="4E554CBE" w14:textId="77777777" w:rsidR="00E80E2E" w:rsidRDefault="00E80E2E" w:rsidP="00DB130C"/>
  </w:footnote>
  <w:footnote w:type="continuationSeparator" w:id="0">
    <w:p w14:paraId="4A1AFE54" w14:textId="77777777" w:rsidR="00E80E2E" w:rsidRDefault="00E80E2E" w:rsidP="00DB130C">
      <w:r>
        <w:continuationSeparator/>
      </w:r>
    </w:p>
    <w:p w14:paraId="089BA8F2" w14:textId="77777777" w:rsidR="00E80E2E" w:rsidRDefault="00E80E2E" w:rsidP="00DB130C"/>
    <w:p w14:paraId="56AD09E1" w14:textId="77777777" w:rsidR="00E80E2E" w:rsidRDefault="00E80E2E" w:rsidP="00DB130C"/>
    <w:p w14:paraId="4760DEE5" w14:textId="77777777" w:rsidR="00E80E2E" w:rsidRDefault="00E80E2E" w:rsidP="00DB130C"/>
  </w:footnote>
  <w:footnote w:type="continuationNotice" w:id="1">
    <w:p w14:paraId="2C3C34F1" w14:textId="77777777" w:rsidR="00E80E2E" w:rsidRDefault="00E80E2E" w:rsidP="00DB130C"/>
    <w:p w14:paraId="1CC7D300" w14:textId="77777777" w:rsidR="00E80E2E" w:rsidRDefault="00E80E2E" w:rsidP="00DB130C"/>
    <w:p w14:paraId="38F66B7C" w14:textId="77777777" w:rsidR="00E80E2E" w:rsidRDefault="00E80E2E" w:rsidP="00DB13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85DEC" w14:textId="6543EEFD" w:rsidR="00FC16A1" w:rsidRDefault="004318DC" w:rsidP="00DB130C">
    <w:pPr>
      <w:pStyle w:val="Kopfzeile"/>
      <w:rPr>
        <w:rStyle w:val="Seitenzahl"/>
      </w:rPr>
    </w:pPr>
    <w:r>
      <mc:AlternateContent>
        <mc:Choice Requires="wps">
          <w:drawing>
            <wp:anchor distT="0" distB="0" distL="0" distR="0" simplePos="0" relativeHeight="251660288" behindDoc="0" locked="0" layoutInCell="1" allowOverlap="1" wp14:anchorId="7A344DE7" wp14:editId="657DF73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633095" cy="361315"/>
              <wp:effectExtent l="0" t="0" r="0" b="635"/>
              <wp:wrapNone/>
              <wp:docPr id="667243484" name="Zone de texte 2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3095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C382C5" w14:textId="657C6C99" w:rsidR="004318DC" w:rsidRPr="004318DC" w:rsidRDefault="004318DC" w:rsidP="004318D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318D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344DE7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33" type="#_x0000_t202" alt="Interne" style="position:absolute;margin-left:-1.35pt;margin-top:0;width:49.85pt;height:28.4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16C382C5" w14:textId="657C6C99" w:rsidR="004318DC" w:rsidRPr="004318DC" w:rsidRDefault="004318DC" w:rsidP="004318D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318D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rPr>
        <w:rStyle w:val="Seitenzahl"/>
      </w:rPr>
      <w:id w:val="-536893084"/>
      <w:docPartObj>
        <w:docPartGallery w:val="Page Numbers (Top of Page)"/>
        <w:docPartUnique/>
      </w:docPartObj>
    </w:sdtPr>
    <w:sdtEndPr>
      <w:rPr>
        <w:rStyle w:val="Seitenzahl"/>
      </w:rPr>
    </w:sdtEndPr>
    <w:sdtContent>
      <w:p w14:paraId="3A4FE8A9" w14:textId="77777777" w:rsidR="00FC16A1" w:rsidRDefault="00FC16A1" w:rsidP="00DB130C">
        <w:pPr>
          <w:pStyle w:val="Kopfzeile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47811E16" w14:textId="77777777" w:rsidR="00CA17B0" w:rsidRDefault="00CA17B0" w:rsidP="00DB130C">
    <w:pPr>
      <w:pStyle w:val="Kopfzeile"/>
    </w:pPr>
  </w:p>
  <w:p w14:paraId="2FAA02DD" w14:textId="77777777" w:rsidR="002D0765" w:rsidRDefault="002D0765" w:rsidP="00DB130C"/>
  <w:p w14:paraId="7AA70964" w14:textId="77777777" w:rsidR="0094300C" w:rsidRDefault="0094300C" w:rsidP="00DB130C"/>
  <w:p w14:paraId="41FAECA8" w14:textId="77777777" w:rsidR="003E433C" w:rsidRDefault="003E433C" w:rsidP="00DB130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F98D8" w14:textId="2F6476A3" w:rsidR="003E433C" w:rsidRDefault="004318DC" w:rsidP="00DB130C">
    <w:pPr>
      <w:pStyle w:val="Kopfzeile"/>
    </w:pPr>
    <w:r>
      <w:rPr>
        <w:caps w:val="0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C281851" wp14:editId="1E7DAC89">
              <wp:simplePos x="1258784" y="771896"/>
              <wp:positionH relativeFrom="page">
                <wp:align>right</wp:align>
              </wp:positionH>
              <wp:positionV relativeFrom="page">
                <wp:align>top</wp:align>
              </wp:positionV>
              <wp:extent cx="633095" cy="361315"/>
              <wp:effectExtent l="0" t="0" r="0" b="635"/>
              <wp:wrapNone/>
              <wp:docPr id="233579440" name="Zone de texte 3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3095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C5A267" w14:textId="75F42C65" w:rsidR="004318DC" w:rsidRPr="004318DC" w:rsidRDefault="004318DC" w:rsidP="004318D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318D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281851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34" type="#_x0000_t202" alt="Interne" style="position:absolute;margin-left:-1.35pt;margin-top:0;width:49.85pt;height:28.45pt;z-index:25166131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61C5A267" w14:textId="75F42C65" w:rsidR="004318DC" w:rsidRPr="004318DC" w:rsidRDefault="004318DC" w:rsidP="004318D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318D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95F91" w:rsidRPr="00B179B5">
      <w:rPr>
        <w:rStyle w:val="KopfzeileZchn"/>
      </w:rPr>
      <w:drawing>
        <wp:anchor distT="0" distB="0" distL="114300" distR="114300" simplePos="0" relativeHeight="251658240" behindDoc="0" locked="0" layoutInCell="1" allowOverlap="1" wp14:anchorId="55B4A97C" wp14:editId="7D4CEEDA">
          <wp:simplePos x="0" y="0"/>
          <wp:positionH relativeFrom="page">
            <wp:posOffset>6304915</wp:posOffset>
          </wp:positionH>
          <wp:positionV relativeFrom="page">
            <wp:posOffset>318770</wp:posOffset>
          </wp:positionV>
          <wp:extent cx="539750" cy="539750"/>
          <wp:effectExtent l="0" t="0" r="6350" b="6350"/>
          <wp:wrapNone/>
          <wp:docPr id="706473301" name="Grafik 7064733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6702981" name="Grafik 59670298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9750" cy="539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65A28" w:rsidRPr="009D4409">
      <w:t xml:space="preserve">SEITE </w:t>
    </w:r>
    <w:sdt>
      <w:sdtPr>
        <w:rPr>
          <w:rStyle w:val="Seitenzahl"/>
        </w:rPr>
        <w:id w:val="-1815946712"/>
        <w:docPartObj>
          <w:docPartGallery w:val="Page Numbers (Top of Page)"/>
          <w:docPartUnique/>
        </w:docPartObj>
      </w:sdtPr>
      <w:sdtEndPr>
        <w:rPr>
          <w:rStyle w:val="Seitenzahl"/>
        </w:rPr>
      </w:sdtEndPr>
      <w:sdtContent>
        <w:r w:rsidR="00B65A28" w:rsidRPr="009D4409">
          <w:rPr>
            <w:rStyle w:val="Seitenzahl"/>
          </w:rPr>
          <w:fldChar w:fldCharType="begin"/>
        </w:r>
        <w:r w:rsidR="00B65A28" w:rsidRPr="009D4409">
          <w:rPr>
            <w:rStyle w:val="Seitenzahl"/>
          </w:rPr>
          <w:instrText xml:space="preserve"> PAGE </w:instrText>
        </w:r>
        <w:r w:rsidR="00B65A28" w:rsidRPr="009D4409">
          <w:rPr>
            <w:rStyle w:val="Seitenzahl"/>
          </w:rPr>
          <w:fldChar w:fldCharType="separate"/>
        </w:r>
        <w:r w:rsidR="00B65A28">
          <w:rPr>
            <w:rStyle w:val="Seitenzahl"/>
          </w:rPr>
          <w:t>2</w:t>
        </w:r>
        <w:r w:rsidR="00B65A28" w:rsidRPr="009D4409">
          <w:rPr>
            <w:rStyle w:val="Seitenzahl"/>
          </w:rPr>
          <w:fldChar w:fldCharType="end"/>
        </w:r>
      </w:sdtContent>
    </w:sdt>
    <w:r w:rsidR="00B65A28" w:rsidRPr="009D4409">
      <w:rPr>
        <w:rStyle w:val="Seitenzahl"/>
      </w:rPr>
      <w:t xml:space="preserve"> VON </w:t>
    </w:r>
    <w:r w:rsidR="00B65A28">
      <w:fldChar w:fldCharType="begin"/>
    </w:r>
    <w:r w:rsidR="00B65A28">
      <w:instrText>NUMPAGES \* Arabisch \* MERGEFORMAT</w:instrText>
    </w:r>
    <w:r w:rsidR="00B65A28">
      <w:fldChar w:fldCharType="separate"/>
    </w:r>
    <w:r w:rsidR="00B65A28" w:rsidRPr="00F17400">
      <w:t>Fehler</w:t>
    </w:r>
    <w:r w:rsidR="00B65A28">
      <w:rPr>
        <w:b/>
        <w:bCs/>
        <w:lang w:val="de-DE"/>
      </w:rPr>
      <w:t>! Unbekanntes Schalterargument.</w:t>
    </w:r>
    <w:r w:rsidR="00B65A28">
      <w:rPr>
        <w:b/>
        <w:bCs/>
        <w:lang w:val="de-DE"/>
      </w:rPr>
      <w:fldChar w:fldCharType="end"/>
    </w:r>
    <w:r w:rsidR="008D0591">
      <w:t xml:space="preserve"> — </w:t>
    </w:r>
    <w:r w:rsidR="000C6D08">
      <w:rPr>
        <w:rFonts w:ascii="Arial" w:hAnsi="Arial" w:cs="Arial"/>
        <w:b/>
        <w:bCs/>
      </w:rPr>
      <w:t>BEATRIX Simulation</w:t>
    </w:r>
    <w:r w:rsidR="005B040A">
      <w:rPr>
        <w:rFonts w:ascii="Arial" w:hAnsi="Arial" w:cs="Arial"/>
        <w:b/>
        <w:bCs/>
      </w:rPr>
      <w:t xml:space="preserve"> </w:t>
    </w:r>
    <w:r w:rsidR="008D0591">
      <w:t xml:space="preserve">— </w:t>
    </w:r>
    <w:r w:rsidR="00B65A28" w:rsidRPr="00895F91">
      <w:t>FEHRADVICE &amp; PARTNERS AG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B1E32" w14:textId="18F9A9B0" w:rsidR="004318DC" w:rsidRDefault="004318DC">
    <w:pPr>
      <w:pStyle w:val="Kopfzeile"/>
    </w:pPr>
    <w:r>
      <mc:AlternateContent>
        <mc:Choice Requires="wps">
          <w:drawing>
            <wp:anchor distT="0" distB="0" distL="0" distR="0" simplePos="0" relativeHeight="251659264" behindDoc="0" locked="0" layoutInCell="1" allowOverlap="1" wp14:anchorId="3CEF77BD" wp14:editId="60EC678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633095" cy="361315"/>
              <wp:effectExtent l="0" t="0" r="0" b="635"/>
              <wp:wrapNone/>
              <wp:docPr id="75521693" name="Zone de texte 1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3095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9C93D9" w14:textId="2FE0B0EB" w:rsidR="004318DC" w:rsidRPr="004318DC" w:rsidRDefault="004318DC" w:rsidP="004318D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318D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EF77BD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35" type="#_x0000_t202" alt="Interne" style="position:absolute;margin-left:-1.35pt;margin-top:0;width:49.85pt;height:28.4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369C93D9" w14:textId="2FE0B0EB" w:rsidR="004318DC" w:rsidRPr="004318DC" w:rsidRDefault="004318DC" w:rsidP="004318D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318D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4A3A"/>
    <w:multiLevelType w:val="multilevel"/>
    <w:tmpl w:val="CD864AEC"/>
    <w:lvl w:ilvl="0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949"/>
        </w:tabs>
        <w:ind w:left="9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669"/>
        </w:tabs>
        <w:ind w:left="16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389"/>
        </w:tabs>
        <w:ind w:left="23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09"/>
        </w:tabs>
        <w:ind w:left="31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29"/>
        </w:tabs>
        <w:ind w:left="38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549"/>
        </w:tabs>
        <w:ind w:left="45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269"/>
        </w:tabs>
        <w:ind w:left="52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989"/>
        </w:tabs>
        <w:ind w:left="5989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B2F85"/>
    <w:multiLevelType w:val="multilevel"/>
    <w:tmpl w:val="7504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62979"/>
    <w:multiLevelType w:val="hybridMultilevel"/>
    <w:tmpl w:val="643819A0"/>
    <w:lvl w:ilvl="0" w:tplc="E9C4C162">
      <w:start w:val="1"/>
      <w:numFmt w:val="bullet"/>
      <w:lvlText w:val="ü"/>
      <w:lvlJc w:val="left"/>
      <w:pPr>
        <w:ind w:left="1211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14A1087B"/>
    <w:multiLevelType w:val="multilevel"/>
    <w:tmpl w:val="DEBEACE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berschrift21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8CF00D0"/>
    <w:multiLevelType w:val="multilevel"/>
    <w:tmpl w:val="1D4E9144"/>
    <w:styleLink w:val="FAPNummerierteListe"/>
    <w:lvl w:ilvl="0">
      <w:start w:val="1"/>
      <w:numFmt w:val="decimal"/>
      <w:pStyle w:val="Listennummer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80" w:hanging="3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21" w:hanging="34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0EB002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C82C3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7352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47E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94606"/>
    <w:multiLevelType w:val="multilevel"/>
    <w:tmpl w:val="8584AF88"/>
    <w:lvl w:ilvl="0">
      <w:start w:val="1"/>
      <w:numFmt w:val="decimal"/>
      <w:pStyle w:val="AGBText"/>
      <w:lvlText w:val="%1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pStyle w:val="AGBText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3DAD572D"/>
    <w:multiLevelType w:val="hybridMultilevel"/>
    <w:tmpl w:val="CD10930C"/>
    <w:lvl w:ilvl="0" w:tplc="CF5CAF46">
      <w:start w:val="1"/>
      <w:numFmt w:val="bullet"/>
      <w:pStyle w:val="Tabellen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5A78AA"/>
    <w:multiLevelType w:val="multilevel"/>
    <w:tmpl w:val="E5AE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A42338"/>
    <w:multiLevelType w:val="multilevel"/>
    <w:tmpl w:val="08090023"/>
    <w:styleLink w:val="ArtikelAbschnitt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5DAF4BE8"/>
    <w:multiLevelType w:val="multilevel"/>
    <w:tmpl w:val="22AA4812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1"/>
      <w:lvlText w:val="%1.%2.%3"/>
      <w:lvlJc w:val="left"/>
      <w:pPr>
        <w:ind w:left="720" w:hanging="720"/>
      </w:pPr>
    </w:lvl>
    <w:lvl w:ilvl="3">
      <w:start w:val="1"/>
      <w:numFmt w:val="decimal"/>
      <w:pStyle w:val="berschrift41"/>
      <w:lvlText w:val="%1.%2.%3.%4"/>
      <w:lvlJc w:val="left"/>
      <w:pPr>
        <w:ind w:left="864" w:hanging="864"/>
      </w:pPr>
    </w:lvl>
    <w:lvl w:ilvl="4">
      <w:start w:val="1"/>
      <w:numFmt w:val="decimal"/>
      <w:pStyle w:val="berschrift51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1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1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1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1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69F104C5"/>
    <w:multiLevelType w:val="multilevel"/>
    <w:tmpl w:val="EF5638B2"/>
    <w:numStyleLink w:val="FAPBullets"/>
  </w:abstractNum>
  <w:abstractNum w:abstractNumId="15" w15:restartNumberingAfterBreak="0">
    <w:nsid w:val="71A21A1F"/>
    <w:multiLevelType w:val="hybridMultilevel"/>
    <w:tmpl w:val="0CD211DA"/>
    <w:lvl w:ilvl="0" w:tplc="166ED4D4">
      <w:start w:val="1"/>
      <w:numFmt w:val="decimal"/>
      <w:pStyle w:val="Nummerierung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941B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AC2ADC"/>
    <w:multiLevelType w:val="multilevel"/>
    <w:tmpl w:val="EF5638B2"/>
    <w:styleLink w:val="FAPBullets"/>
    <w:lvl w:ilvl="0">
      <w:start w:val="1"/>
      <w:numFmt w:val="none"/>
      <w:pStyle w:val="Listenabsatz"/>
      <w:lvlText w:val="g"/>
      <w:lvlJc w:val="left"/>
      <w:pPr>
        <w:ind w:left="340" w:hanging="340"/>
      </w:pPr>
      <w:rPr>
        <w:rFonts w:ascii="Wingdings 3" w:hAnsi="Wingdings 3" w:hint="default"/>
      </w:rPr>
    </w:lvl>
    <w:lvl w:ilvl="1">
      <w:numFmt w:val="none"/>
      <w:lvlText w:val="–"/>
      <w:lvlJc w:val="left"/>
      <w:pPr>
        <w:tabs>
          <w:tab w:val="num" w:pos="1191"/>
        </w:tabs>
        <w:ind w:left="680" w:hanging="340"/>
      </w:pPr>
      <w:rPr>
        <w:rFonts w:hint="default"/>
      </w:rPr>
    </w:lvl>
    <w:lvl w:ilvl="2">
      <w:start w:val="1"/>
      <w:numFmt w:val="none"/>
      <w:lvlText w:val="%3•"/>
      <w:lvlJc w:val="left"/>
      <w:pPr>
        <w:ind w:left="1021" w:hanging="341"/>
      </w:pPr>
      <w:rPr>
        <w:rFonts w:ascii="Open Sans" w:hAnsi="Open Sans" w:hint="default"/>
        <w:b w:val="0"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7FA831AE"/>
    <w:multiLevelType w:val="multilevel"/>
    <w:tmpl w:val="1D4E9144"/>
    <w:numStyleLink w:val="FAPNummerierteListe"/>
  </w:abstractNum>
  <w:num w:numId="1" w16cid:durableId="1835223122">
    <w:abstractNumId w:val="9"/>
  </w:num>
  <w:num w:numId="2" w16cid:durableId="1361395798">
    <w:abstractNumId w:val="15"/>
  </w:num>
  <w:num w:numId="3" w16cid:durableId="842941551">
    <w:abstractNumId w:val="3"/>
  </w:num>
  <w:num w:numId="4" w16cid:durableId="1729495361">
    <w:abstractNumId w:val="10"/>
  </w:num>
  <w:num w:numId="5" w16cid:durableId="1831217973">
    <w:abstractNumId w:val="13"/>
  </w:num>
  <w:num w:numId="6" w16cid:durableId="1165167862">
    <w:abstractNumId w:val="12"/>
  </w:num>
  <w:num w:numId="7" w16cid:durableId="354966183">
    <w:abstractNumId w:val="17"/>
  </w:num>
  <w:num w:numId="8" w16cid:durableId="808590747">
    <w:abstractNumId w:val="14"/>
    <w:lvlOverride w:ilvl="0">
      <w:lvl w:ilvl="0">
        <w:start w:val="1"/>
        <w:numFmt w:val="none"/>
        <w:pStyle w:val="Listenabsatz"/>
        <w:lvlText w:val="g"/>
        <w:lvlJc w:val="left"/>
        <w:pPr>
          <w:ind w:left="1360" w:hanging="340"/>
        </w:pPr>
        <w:rPr>
          <w:rFonts w:ascii="Wingdings 3" w:hAnsi="Wingdings 3" w:hint="default"/>
        </w:rPr>
      </w:lvl>
    </w:lvlOverride>
  </w:num>
  <w:num w:numId="9" w16cid:durableId="468984583">
    <w:abstractNumId w:val="4"/>
  </w:num>
  <w:num w:numId="10" w16cid:durableId="2099323181">
    <w:abstractNumId w:val="18"/>
  </w:num>
  <w:num w:numId="11" w16cid:durableId="1367176107">
    <w:abstractNumId w:val="5"/>
  </w:num>
  <w:num w:numId="12" w16cid:durableId="1589729596">
    <w:abstractNumId w:val="2"/>
  </w:num>
  <w:num w:numId="13" w16cid:durableId="1359505102">
    <w:abstractNumId w:val="7"/>
  </w:num>
  <w:num w:numId="14" w16cid:durableId="1602647100">
    <w:abstractNumId w:val="0"/>
  </w:num>
  <w:num w:numId="15" w16cid:durableId="1548685745">
    <w:abstractNumId w:val="6"/>
  </w:num>
  <w:num w:numId="16" w16cid:durableId="854146936">
    <w:abstractNumId w:val="16"/>
  </w:num>
  <w:num w:numId="17" w16cid:durableId="1046099550">
    <w:abstractNumId w:val="8"/>
  </w:num>
  <w:num w:numId="18" w16cid:durableId="1965967075">
    <w:abstractNumId w:val="11"/>
  </w:num>
  <w:num w:numId="19" w16cid:durableId="400493669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851"/>
  <w:hyphenationZone w:val="425"/>
  <w:defaultTableStyle w:val="FAPTabelle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528"/>
    <w:rsid w:val="0000249B"/>
    <w:rsid w:val="0000286D"/>
    <w:rsid w:val="0000436F"/>
    <w:rsid w:val="00004CA0"/>
    <w:rsid w:val="000109BD"/>
    <w:rsid w:val="0002232D"/>
    <w:rsid w:val="00027059"/>
    <w:rsid w:val="00027E08"/>
    <w:rsid w:val="00031AC6"/>
    <w:rsid w:val="00032FE3"/>
    <w:rsid w:val="000350F7"/>
    <w:rsid w:val="000354ED"/>
    <w:rsid w:val="00035B8D"/>
    <w:rsid w:val="00037E4C"/>
    <w:rsid w:val="00040B06"/>
    <w:rsid w:val="000456A6"/>
    <w:rsid w:val="00046E9C"/>
    <w:rsid w:val="00062773"/>
    <w:rsid w:val="00071528"/>
    <w:rsid w:val="00073E23"/>
    <w:rsid w:val="00074A85"/>
    <w:rsid w:val="00074ECE"/>
    <w:rsid w:val="00082337"/>
    <w:rsid w:val="00082C80"/>
    <w:rsid w:val="00083682"/>
    <w:rsid w:val="0008411B"/>
    <w:rsid w:val="00091ECE"/>
    <w:rsid w:val="00091FED"/>
    <w:rsid w:val="000A2B4F"/>
    <w:rsid w:val="000B254E"/>
    <w:rsid w:val="000B4414"/>
    <w:rsid w:val="000B682E"/>
    <w:rsid w:val="000B6FDD"/>
    <w:rsid w:val="000B73A9"/>
    <w:rsid w:val="000B74D9"/>
    <w:rsid w:val="000C2C56"/>
    <w:rsid w:val="000C35D0"/>
    <w:rsid w:val="000C52A5"/>
    <w:rsid w:val="000C6C7B"/>
    <w:rsid w:val="000C6D08"/>
    <w:rsid w:val="000C6FA2"/>
    <w:rsid w:val="000C722C"/>
    <w:rsid w:val="000D07C9"/>
    <w:rsid w:val="000D0F7B"/>
    <w:rsid w:val="000D4DC7"/>
    <w:rsid w:val="000E005A"/>
    <w:rsid w:val="000E2EFA"/>
    <w:rsid w:val="000E4BE6"/>
    <w:rsid w:val="000E6F1A"/>
    <w:rsid w:val="000E7EAE"/>
    <w:rsid w:val="000F0C1D"/>
    <w:rsid w:val="000F0FDC"/>
    <w:rsid w:val="000F12AB"/>
    <w:rsid w:val="000F25C0"/>
    <w:rsid w:val="000F41A7"/>
    <w:rsid w:val="000F42DD"/>
    <w:rsid w:val="000F479B"/>
    <w:rsid w:val="000F633B"/>
    <w:rsid w:val="001031E2"/>
    <w:rsid w:val="00103560"/>
    <w:rsid w:val="0010720A"/>
    <w:rsid w:val="001114C6"/>
    <w:rsid w:val="001164C5"/>
    <w:rsid w:val="001205F1"/>
    <w:rsid w:val="00122C2B"/>
    <w:rsid w:val="001232AA"/>
    <w:rsid w:val="00124512"/>
    <w:rsid w:val="001250DE"/>
    <w:rsid w:val="0012729D"/>
    <w:rsid w:val="00127FCD"/>
    <w:rsid w:val="0013047D"/>
    <w:rsid w:val="00132BCB"/>
    <w:rsid w:val="00132BCC"/>
    <w:rsid w:val="0013413D"/>
    <w:rsid w:val="00134C02"/>
    <w:rsid w:val="00136611"/>
    <w:rsid w:val="001400DC"/>
    <w:rsid w:val="00141922"/>
    <w:rsid w:val="001448B9"/>
    <w:rsid w:val="0014596F"/>
    <w:rsid w:val="00145A1D"/>
    <w:rsid w:val="001538B8"/>
    <w:rsid w:val="001629E0"/>
    <w:rsid w:val="001640DD"/>
    <w:rsid w:val="0017185F"/>
    <w:rsid w:val="001740BF"/>
    <w:rsid w:val="00176150"/>
    <w:rsid w:val="00177BC9"/>
    <w:rsid w:val="00183DBE"/>
    <w:rsid w:val="001864C5"/>
    <w:rsid w:val="00187E14"/>
    <w:rsid w:val="001A02F7"/>
    <w:rsid w:val="001A35AD"/>
    <w:rsid w:val="001A4B4F"/>
    <w:rsid w:val="001A6C48"/>
    <w:rsid w:val="001A6D13"/>
    <w:rsid w:val="001B06D8"/>
    <w:rsid w:val="001B0A57"/>
    <w:rsid w:val="001B14B7"/>
    <w:rsid w:val="001B5B3E"/>
    <w:rsid w:val="001B7265"/>
    <w:rsid w:val="001C1608"/>
    <w:rsid w:val="001C5038"/>
    <w:rsid w:val="001C5268"/>
    <w:rsid w:val="001C5C76"/>
    <w:rsid w:val="001C64EF"/>
    <w:rsid w:val="001D0505"/>
    <w:rsid w:val="001D05B4"/>
    <w:rsid w:val="001D07A2"/>
    <w:rsid w:val="001D2DB1"/>
    <w:rsid w:val="001D438C"/>
    <w:rsid w:val="001D5D9F"/>
    <w:rsid w:val="001E17EF"/>
    <w:rsid w:val="001E6C5D"/>
    <w:rsid w:val="001E7FEF"/>
    <w:rsid w:val="001F23B9"/>
    <w:rsid w:val="001F5DAD"/>
    <w:rsid w:val="001F6109"/>
    <w:rsid w:val="001F7555"/>
    <w:rsid w:val="001F7CF1"/>
    <w:rsid w:val="00206130"/>
    <w:rsid w:val="00206E99"/>
    <w:rsid w:val="00210793"/>
    <w:rsid w:val="00217269"/>
    <w:rsid w:val="0022104C"/>
    <w:rsid w:val="0022157E"/>
    <w:rsid w:val="002241BD"/>
    <w:rsid w:val="00224C90"/>
    <w:rsid w:val="00224DB2"/>
    <w:rsid w:val="0022553B"/>
    <w:rsid w:val="00232469"/>
    <w:rsid w:val="00233A95"/>
    <w:rsid w:val="00233BEE"/>
    <w:rsid w:val="00235969"/>
    <w:rsid w:val="00236C78"/>
    <w:rsid w:val="0023779A"/>
    <w:rsid w:val="002402B2"/>
    <w:rsid w:val="00240D28"/>
    <w:rsid w:val="002444A4"/>
    <w:rsid w:val="00250D51"/>
    <w:rsid w:val="002514B8"/>
    <w:rsid w:val="002609CF"/>
    <w:rsid w:val="00261249"/>
    <w:rsid w:val="002638DB"/>
    <w:rsid w:val="00266C29"/>
    <w:rsid w:val="00273F39"/>
    <w:rsid w:val="00274B7F"/>
    <w:rsid w:val="00274E7E"/>
    <w:rsid w:val="00275B42"/>
    <w:rsid w:val="00276FAC"/>
    <w:rsid w:val="00277A48"/>
    <w:rsid w:val="00281E32"/>
    <w:rsid w:val="002822B4"/>
    <w:rsid w:val="00282D82"/>
    <w:rsid w:val="00283A14"/>
    <w:rsid w:val="002909F4"/>
    <w:rsid w:val="00293F25"/>
    <w:rsid w:val="002A0F0C"/>
    <w:rsid w:val="002A20F0"/>
    <w:rsid w:val="002A37D1"/>
    <w:rsid w:val="002A76A8"/>
    <w:rsid w:val="002B4C91"/>
    <w:rsid w:val="002B5026"/>
    <w:rsid w:val="002C45D4"/>
    <w:rsid w:val="002C5ACF"/>
    <w:rsid w:val="002D0765"/>
    <w:rsid w:val="002D178A"/>
    <w:rsid w:val="002D7602"/>
    <w:rsid w:val="002E2BD5"/>
    <w:rsid w:val="002E4F48"/>
    <w:rsid w:val="002E5980"/>
    <w:rsid w:val="002E6801"/>
    <w:rsid w:val="002E70BC"/>
    <w:rsid w:val="002E7E63"/>
    <w:rsid w:val="002F4133"/>
    <w:rsid w:val="002F4918"/>
    <w:rsid w:val="002F5561"/>
    <w:rsid w:val="002F755C"/>
    <w:rsid w:val="003056AE"/>
    <w:rsid w:val="00306F6B"/>
    <w:rsid w:val="0030706C"/>
    <w:rsid w:val="00310235"/>
    <w:rsid w:val="00310B8C"/>
    <w:rsid w:val="00311249"/>
    <w:rsid w:val="0031256D"/>
    <w:rsid w:val="003174BF"/>
    <w:rsid w:val="00321741"/>
    <w:rsid w:val="00323DD1"/>
    <w:rsid w:val="00325101"/>
    <w:rsid w:val="003253B7"/>
    <w:rsid w:val="00331108"/>
    <w:rsid w:val="003327A0"/>
    <w:rsid w:val="00334428"/>
    <w:rsid w:val="00341723"/>
    <w:rsid w:val="00342352"/>
    <w:rsid w:val="003442BE"/>
    <w:rsid w:val="00347A2B"/>
    <w:rsid w:val="0035169E"/>
    <w:rsid w:val="003522F6"/>
    <w:rsid w:val="0035465B"/>
    <w:rsid w:val="003564A3"/>
    <w:rsid w:val="003564E7"/>
    <w:rsid w:val="00362EE4"/>
    <w:rsid w:val="003653A6"/>
    <w:rsid w:val="00365409"/>
    <w:rsid w:val="00367E36"/>
    <w:rsid w:val="003730D3"/>
    <w:rsid w:val="00373651"/>
    <w:rsid w:val="003754AF"/>
    <w:rsid w:val="00377486"/>
    <w:rsid w:val="0038478C"/>
    <w:rsid w:val="00384AB2"/>
    <w:rsid w:val="00385A6E"/>
    <w:rsid w:val="0038719D"/>
    <w:rsid w:val="00390283"/>
    <w:rsid w:val="00391071"/>
    <w:rsid w:val="00391C2E"/>
    <w:rsid w:val="0039471D"/>
    <w:rsid w:val="00396781"/>
    <w:rsid w:val="003A0EE7"/>
    <w:rsid w:val="003A24DE"/>
    <w:rsid w:val="003A47B7"/>
    <w:rsid w:val="003A667A"/>
    <w:rsid w:val="003B273E"/>
    <w:rsid w:val="003B52BB"/>
    <w:rsid w:val="003C1BED"/>
    <w:rsid w:val="003C369C"/>
    <w:rsid w:val="003C47FF"/>
    <w:rsid w:val="003C7C5E"/>
    <w:rsid w:val="003D755D"/>
    <w:rsid w:val="003E10A7"/>
    <w:rsid w:val="003E433C"/>
    <w:rsid w:val="003E59DF"/>
    <w:rsid w:val="003F085D"/>
    <w:rsid w:val="003F168F"/>
    <w:rsid w:val="003F6C5A"/>
    <w:rsid w:val="003F72FC"/>
    <w:rsid w:val="00403808"/>
    <w:rsid w:val="00405278"/>
    <w:rsid w:val="0040573B"/>
    <w:rsid w:val="004073B2"/>
    <w:rsid w:val="00416211"/>
    <w:rsid w:val="004163A7"/>
    <w:rsid w:val="0041721D"/>
    <w:rsid w:val="004219A4"/>
    <w:rsid w:val="004260C2"/>
    <w:rsid w:val="00430C6C"/>
    <w:rsid w:val="004318DC"/>
    <w:rsid w:val="0043232A"/>
    <w:rsid w:val="00434683"/>
    <w:rsid w:val="004358C9"/>
    <w:rsid w:val="00436B78"/>
    <w:rsid w:val="00440BE3"/>
    <w:rsid w:val="00441D0A"/>
    <w:rsid w:val="00444245"/>
    <w:rsid w:val="00444F47"/>
    <w:rsid w:val="0044727A"/>
    <w:rsid w:val="00450A46"/>
    <w:rsid w:val="0045166A"/>
    <w:rsid w:val="0045171B"/>
    <w:rsid w:val="00452C5D"/>
    <w:rsid w:val="00457E4B"/>
    <w:rsid w:val="00461784"/>
    <w:rsid w:val="004619CC"/>
    <w:rsid w:val="0046406B"/>
    <w:rsid w:val="00464AD3"/>
    <w:rsid w:val="004652D4"/>
    <w:rsid w:val="00466E59"/>
    <w:rsid w:val="00467604"/>
    <w:rsid w:val="00473C9E"/>
    <w:rsid w:val="00474C77"/>
    <w:rsid w:val="00476708"/>
    <w:rsid w:val="0047685C"/>
    <w:rsid w:val="004821B0"/>
    <w:rsid w:val="00487250"/>
    <w:rsid w:val="00491375"/>
    <w:rsid w:val="004924AB"/>
    <w:rsid w:val="00496E82"/>
    <w:rsid w:val="004A098F"/>
    <w:rsid w:val="004A33B3"/>
    <w:rsid w:val="004A41E4"/>
    <w:rsid w:val="004A5559"/>
    <w:rsid w:val="004A7514"/>
    <w:rsid w:val="004A797D"/>
    <w:rsid w:val="004B1C49"/>
    <w:rsid w:val="004B2B23"/>
    <w:rsid w:val="004B522D"/>
    <w:rsid w:val="004C04BF"/>
    <w:rsid w:val="004C06D2"/>
    <w:rsid w:val="004C5E73"/>
    <w:rsid w:val="004D4C9D"/>
    <w:rsid w:val="004D6F01"/>
    <w:rsid w:val="004E088B"/>
    <w:rsid w:val="004E1990"/>
    <w:rsid w:val="004E2351"/>
    <w:rsid w:val="004E392C"/>
    <w:rsid w:val="004E42C0"/>
    <w:rsid w:val="004E4419"/>
    <w:rsid w:val="004E6182"/>
    <w:rsid w:val="004E7113"/>
    <w:rsid w:val="004E7A80"/>
    <w:rsid w:val="004F691D"/>
    <w:rsid w:val="005004F0"/>
    <w:rsid w:val="005019EE"/>
    <w:rsid w:val="0050366E"/>
    <w:rsid w:val="00510C7D"/>
    <w:rsid w:val="00512B98"/>
    <w:rsid w:val="005164AE"/>
    <w:rsid w:val="005241FC"/>
    <w:rsid w:val="00531EB9"/>
    <w:rsid w:val="00532D88"/>
    <w:rsid w:val="0053543B"/>
    <w:rsid w:val="005356E9"/>
    <w:rsid w:val="00535871"/>
    <w:rsid w:val="00535951"/>
    <w:rsid w:val="005421E9"/>
    <w:rsid w:val="00545C9A"/>
    <w:rsid w:val="005466F7"/>
    <w:rsid w:val="00547715"/>
    <w:rsid w:val="005525D4"/>
    <w:rsid w:val="00552A11"/>
    <w:rsid w:val="005576B1"/>
    <w:rsid w:val="00560C5F"/>
    <w:rsid w:val="00562111"/>
    <w:rsid w:val="00562A30"/>
    <w:rsid w:val="0056346D"/>
    <w:rsid w:val="005658A7"/>
    <w:rsid w:val="00570C76"/>
    <w:rsid w:val="00571DD9"/>
    <w:rsid w:val="00572BF1"/>
    <w:rsid w:val="00573E8D"/>
    <w:rsid w:val="00573E96"/>
    <w:rsid w:val="00585482"/>
    <w:rsid w:val="005917F2"/>
    <w:rsid w:val="005937FA"/>
    <w:rsid w:val="00595023"/>
    <w:rsid w:val="00596116"/>
    <w:rsid w:val="00597126"/>
    <w:rsid w:val="005A14DD"/>
    <w:rsid w:val="005A33D0"/>
    <w:rsid w:val="005A55F3"/>
    <w:rsid w:val="005A7BFC"/>
    <w:rsid w:val="005B040A"/>
    <w:rsid w:val="005B52D6"/>
    <w:rsid w:val="005B5691"/>
    <w:rsid w:val="005C4CE5"/>
    <w:rsid w:val="005C6926"/>
    <w:rsid w:val="005C6E45"/>
    <w:rsid w:val="005C6E94"/>
    <w:rsid w:val="005D3C51"/>
    <w:rsid w:val="005D46F9"/>
    <w:rsid w:val="005D536B"/>
    <w:rsid w:val="005D6DCA"/>
    <w:rsid w:val="005E1ED9"/>
    <w:rsid w:val="005E2AC9"/>
    <w:rsid w:val="005E585E"/>
    <w:rsid w:val="005E6AE8"/>
    <w:rsid w:val="005F21A7"/>
    <w:rsid w:val="005F2FF1"/>
    <w:rsid w:val="005F38E0"/>
    <w:rsid w:val="005F5535"/>
    <w:rsid w:val="005F6AFB"/>
    <w:rsid w:val="006008A1"/>
    <w:rsid w:val="00603113"/>
    <w:rsid w:val="00605919"/>
    <w:rsid w:val="00605C96"/>
    <w:rsid w:val="006162B4"/>
    <w:rsid w:val="0061725D"/>
    <w:rsid w:val="006176E6"/>
    <w:rsid w:val="0061784E"/>
    <w:rsid w:val="0062355E"/>
    <w:rsid w:val="00624390"/>
    <w:rsid w:val="00630191"/>
    <w:rsid w:val="0063509E"/>
    <w:rsid w:val="0063751C"/>
    <w:rsid w:val="00640794"/>
    <w:rsid w:val="00640E01"/>
    <w:rsid w:val="00641468"/>
    <w:rsid w:val="00641698"/>
    <w:rsid w:val="00644FDD"/>
    <w:rsid w:val="006476F1"/>
    <w:rsid w:val="00650291"/>
    <w:rsid w:val="00653D88"/>
    <w:rsid w:val="006541AC"/>
    <w:rsid w:val="00654D88"/>
    <w:rsid w:val="00655493"/>
    <w:rsid w:val="006558A7"/>
    <w:rsid w:val="0066142A"/>
    <w:rsid w:val="006732CC"/>
    <w:rsid w:val="0067389B"/>
    <w:rsid w:val="00674AA8"/>
    <w:rsid w:val="00677106"/>
    <w:rsid w:val="00681C3A"/>
    <w:rsid w:val="00684DF0"/>
    <w:rsid w:val="0069005E"/>
    <w:rsid w:val="00691B37"/>
    <w:rsid w:val="00692993"/>
    <w:rsid w:val="006955E7"/>
    <w:rsid w:val="00696107"/>
    <w:rsid w:val="0069641B"/>
    <w:rsid w:val="006A0755"/>
    <w:rsid w:val="006A086E"/>
    <w:rsid w:val="006A119B"/>
    <w:rsid w:val="006A4A0A"/>
    <w:rsid w:val="006A5A41"/>
    <w:rsid w:val="006A6634"/>
    <w:rsid w:val="006A7CFA"/>
    <w:rsid w:val="006B64FA"/>
    <w:rsid w:val="006B717C"/>
    <w:rsid w:val="006B7CA9"/>
    <w:rsid w:val="006C027C"/>
    <w:rsid w:val="006C09DC"/>
    <w:rsid w:val="006C0B75"/>
    <w:rsid w:val="006C0DA5"/>
    <w:rsid w:val="006D175E"/>
    <w:rsid w:val="006D39B5"/>
    <w:rsid w:val="006D534C"/>
    <w:rsid w:val="006D7212"/>
    <w:rsid w:val="006D7BA3"/>
    <w:rsid w:val="006E1DA6"/>
    <w:rsid w:val="006E2276"/>
    <w:rsid w:val="006E3169"/>
    <w:rsid w:val="006E4D56"/>
    <w:rsid w:val="006E78C1"/>
    <w:rsid w:val="006F0BDC"/>
    <w:rsid w:val="006F284D"/>
    <w:rsid w:val="006F36EE"/>
    <w:rsid w:val="006F53C0"/>
    <w:rsid w:val="00705ED0"/>
    <w:rsid w:val="00707576"/>
    <w:rsid w:val="007108E6"/>
    <w:rsid w:val="00712C29"/>
    <w:rsid w:val="00713D70"/>
    <w:rsid w:val="00716292"/>
    <w:rsid w:val="00723673"/>
    <w:rsid w:val="007255AE"/>
    <w:rsid w:val="00726282"/>
    <w:rsid w:val="0073088E"/>
    <w:rsid w:val="007327F4"/>
    <w:rsid w:val="00737AFF"/>
    <w:rsid w:val="007405D1"/>
    <w:rsid w:val="007417E6"/>
    <w:rsid w:val="00746F01"/>
    <w:rsid w:val="00747084"/>
    <w:rsid w:val="00750E20"/>
    <w:rsid w:val="0075408B"/>
    <w:rsid w:val="007548C5"/>
    <w:rsid w:val="00756CC1"/>
    <w:rsid w:val="007617EC"/>
    <w:rsid w:val="0076426F"/>
    <w:rsid w:val="007646B1"/>
    <w:rsid w:val="00770BE1"/>
    <w:rsid w:val="00774B7A"/>
    <w:rsid w:val="0078148C"/>
    <w:rsid w:val="00782EA2"/>
    <w:rsid w:val="00786680"/>
    <w:rsid w:val="0078756F"/>
    <w:rsid w:val="00790D92"/>
    <w:rsid w:val="00791044"/>
    <w:rsid w:val="007930D6"/>
    <w:rsid w:val="007A1752"/>
    <w:rsid w:val="007A36B0"/>
    <w:rsid w:val="007A3FB3"/>
    <w:rsid w:val="007A5898"/>
    <w:rsid w:val="007B0460"/>
    <w:rsid w:val="007B644D"/>
    <w:rsid w:val="007C07BC"/>
    <w:rsid w:val="007C3991"/>
    <w:rsid w:val="007C3DB8"/>
    <w:rsid w:val="007C51A8"/>
    <w:rsid w:val="007C6D27"/>
    <w:rsid w:val="007C785D"/>
    <w:rsid w:val="007D561D"/>
    <w:rsid w:val="007E1363"/>
    <w:rsid w:val="007E1B21"/>
    <w:rsid w:val="007E32FA"/>
    <w:rsid w:val="007E3934"/>
    <w:rsid w:val="007E6EE9"/>
    <w:rsid w:val="007F2317"/>
    <w:rsid w:val="007F4D6D"/>
    <w:rsid w:val="007F6CA8"/>
    <w:rsid w:val="007F77E7"/>
    <w:rsid w:val="00800A3C"/>
    <w:rsid w:val="008021BB"/>
    <w:rsid w:val="0080536E"/>
    <w:rsid w:val="00806849"/>
    <w:rsid w:val="00806D43"/>
    <w:rsid w:val="00807BA6"/>
    <w:rsid w:val="008104D7"/>
    <w:rsid w:val="00813158"/>
    <w:rsid w:val="00813312"/>
    <w:rsid w:val="008169F0"/>
    <w:rsid w:val="008201F1"/>
    <w:rsid w:val="0082043B"/>
    <w:rsid w:val="008207C3"/>
    <w:rsid w:val="0082201E"/>
    <w:rsid w:val="00823EA3"/>
    <w:rsid w:val="00824D64"/>
    <w:rsid w:val="008418C3"/>
    <w:rsid w:val="00842FEF"/>
    <w:rsid w:val="0084357F"/>
    <w:rsid w:val="008467CA"/>
    <w:rsid w:val="00847D38"/>
    <w:rsid w:val="008500EE"/>
    <w:rsid w:val="00850DE9"/>
    <w:rsid w:val="0085543B"/>
    <w:rsid w:val="00855563"/>
    <w:rsid w:val="00855E01"/>
    <w:rsid w:val="008572C6"/>
    <w:rsid w:val="008575A8"/>
    <w:rsid w:val="0086115B"/>
    <w:rsid w:val="0086192D"/>
    <w:rsid w:val="00865034"/>
    <w:rsid w:val="008653AB"/>
    <w:rsid w:val="00865ABA"/>
    <w:rsid w:val="008669EF"/>
    <w:rsid w:val="00870811"/>
    <w:rsid w:val="00870C0E"/>
    <w:rsid w:val="00872EF0"/>
    <w:rsid w:val="0087569D"/>
    <w:rsid w:val="008806C5"/>
    <w:rsid w:val="00880BF3"/>
    <w:rsid w:val="00880E3A"/>
    <w:rsid w:val="00881210"/>
    <w:rsid w:val="008868F3"/>
    <w:rsid w:val="0089047E"/>
    <w:rsid w:val="00894DBE"/>
    <w:rsid w:val="00895F91"/>
    <w:rsid w:val="008A09A9"/>
    <w:rsid w:val="008A11AE"/>
    <w:rsid w:val="008A3312"/>
    <w:rsid w:val="008A3928"/>
    <w:rsid w:val="008A58FE"/>
    <w:rsid w:val="008A5DE3"/>
    <w:rsid w:val="008A773B"/>
    <w:rsid w:val="008B1C8A"/>
    <w:rsid w:val="008B5FAD"/>
    <w:rsid w:val="008B7136"/>
    <w:rsid w:val="008C0159"/>
    <w:rsid w:val="008C2978"/>
    <w:rsid w:val="008C3755"/>
    <w:rsid w:val="008C3FFB"/>
    <w:rsid w:val="008C4A9F"/>
    <w:rsid w:val="008C67D0"/>
    <w:rsid w:val="008C78A8"/>
    <w:rsid w:val="008D04AE"/>
    <w:rsid w:val="008D0591"/>
    <w:rsid w:val="008D0FF5"/>
    <w:rsid w:val="008D3F7D"/>
    <w:rsid w:val="008D4DAD"/>
    <w:rsid w:val="008D58D9"/>
    <w:rsid w:val="008D7E6F"/>
    <w:rsid w:val="008E20AE"/>
    <w:rsid w:val="008E3065"/>
    <w:rsid w:val="008E54CA"/>
    <w:rsid w:val="008E5897"/>
    <w:rsid w:val="008E5E93"/>
    <w:rsid w:val="008F2622"/>
    <w:rsid w:val="008F2A59"/>
    <w:rsid w:val="00905DE8"/>
    <w:rsid w:val="00910E50"/>
    <w:rsid w:val="00911B90"/>
    <w:rsid w:val="00913D89"/>
    <w:rsid w:val="00916453"/>
    <w:rsid w:val="009165F0"/>
    <w:rsid w:val="00916ADF"/>
    <w:rsid w:val="00921006"/>
    <w:rsid w:val="00921096"/>
    <w:rsid w:val="00924270"/>
    <w:rsid w:val="00925BEF"/>
    <w:rsid w:val="009348E5"/>
    <w:rsid w:val="009405BA"/>
    <w:rsid w:val="00940695"/>
    <w:rsid w:val="00941333"/>
    <w:rsid w:val="0094300C"/>
    <w:rsid w:val="0094354A"/>
    <w:rsid w:val="00944AF1"/>
    <w:rsid w:val="00945C89"/>
    <w:rsid w:val="009473AB"/>
    <w:rsid w:val="00951CC8"/>
    <w:rsid w:val="00954159"/>
    <w:rsid w:val="00964D7F"/>
    <w:rsid w:val="00971054"/>
    <w:rsid w:val="009745D8"/>
    <w:rsid w:val="00975886"/>
    <w:rsid w:val="00977713"/>
    <w:rsid w:val="00980FB6"/>
    <w:rsid w:val="00981DCB"/>
    <w:rsid w:val="009824A7"/>
    <w:rsid w:val="00982B37"/>
    <w:rsid w:val="00983D95"/>
    <w:rsid w:val="00984671"/>
    <w:rsid w:val="009851B7"/>
    <w:rsid w:val="00995E9C"/>
    <w:rsid w:val="009970D0"/>
    <w:rsid w:val="00997128"/>
    <w:rsid w:val="009A0E3C"/>
    <w:rsid w:val="009A0EB5"/>
    <w:rsid w:val="009A0FDF"/>
    <w:rsid w:val="009A1667"/>
    <w:rsid w:val="009A4626"/>
    <w:rsid w:val="009A4D6C"/>
    <w:rsid w:val="009A6919"/>
    <w:rsid w:val="009A7DBE"/>
    <w:rsid w:val="009B0366"/>
    <w:rsid w:val="009B13C3"/>
    <w:rsid w:val="009B185C"/>
    <w:rsid w:val="009B190F"/>
    <w:rsid w:val="009B1FA9"/>
    <w:rsid w:val="009B4C7F"/>
    <w:rsid w:val="009C3329"/>
    <w:rsid w:val="009C34FE"/>
    <w:rsid w:val="009C36CC"/>
    <w:rsid w:val="009C5B60"/>
    <w:rsid w:val="009D27DB"/>
    <w:rsid w:val="009D4409"/>
    <w:rsid w:val="009D6EBD"/>
    <w:rsid w:val="009E0AA4"/>
    <w:rsid w:val="009E1460"/>
    <w:rsid w:val="009E43F2"/>
    <w:rsid w:val="009E47FB"/>
    <w:rsid w:val="009E7A01"/>
    <w:rsid w:val="009E7BA7"/>
    <w:rsid w:val="009F0DEC"/>
    <w:rsid w:val="009F27D2"/>
    <w:rsid w:val="009F5CB7"/>
    <w:rsid w:val="00A001C6"/>
    <w:rsid w:val="00A0054A"/>
    <w:rsid w:val="00A01483"/>
    <w:rsid w:val="00A02B46"/>
    <w:rsid w:val="00A04F11"/>
    <w:rsid w:val="00A114F0"/>
    <w:rsid w:val="00A14662"/>
    <w:rsid w:val="00A165CA"/>
    <w:rsid w:val="00A1759E"/>
    <w:rsid w:val="00A23093"/>
    <w:rsid w:val="00A249BC"/>
    <w:rsid w:val="00A25E4C"/>
    <w:rsid w:val="00A2686E"/>
    <w:rsid w:val="00A27AAA"/>
    <w:rsid w:val="00A27D5F"/>
    <w:rsid w:val="00A334E1"/>
    <w:rsid w:val="00A34C4F"/>
    <w:rsid w:val="00A40B8F"/>
    <w:rsid w:val="00A428C1"/>
    <w:rsid w:val="00A43BFE"/>
    <w:rsid w:val="00A4756F"/>
    <w:rsid w:val="00A552C0"/>
    <w:rsid w:val="00A5726B"/>
    <w:rsid w:val="00A60A36"/>
    <w:rsid w:val="00A6179B"/>
    <w:rsid w:val="00A62430"/>
    <w:rsid w:val="00A627EB"/>
    <w:rsid w:val="00A641D7"/>
    <w:rsid w:val="00A654EE"/>
    <w:rsid w:val="00A6725E"/>
    <w:rsid w:val="00A674BC"/>
    <w:rsid w:val="00A72C44"/>
    <w:rsid w:val="00A73C56"/>
    <w:rsid w:val="00A75516"/>
    <w:rsid w:val="00A77624"/>
    <w:rsid w:val="00A83253"/>
    <w:rsid w:val="00A8372E"/>
    <w:rsid w:val="00A8480A"/>
    <w:rsid w:val="00A86CA6"/>
    <w:rsid w:val="00A87120"/>
    <w:rsid w:val="00A87AE1"/>
    <w:rsid w:val="00A90484"/>
    <w:rsid w:val="00A93F32"/>
    <w:rsid w:val="00A95792"/>
    <w:rsid w:val="00AA2623"/>
    <w:rsid w:val="00AA2ADF"/>
    <w:rsid w:val="00AA32D8"/>
    <w:rsid w:val="00AB73B1"/>
    <w:rsid w:val="00AC2A67"/>
    <w:rsid w:val="00AC54E5"/>
    <w:rsid w:val="00AD2235"/>
    <w:rsid w:val="00AD2C1D"/>
    <w:rsid w:val="00AD2DD8"/>
    <w:rsid w:val="00AD30C7"/>
    <w:rsid w:val="00AD5CE3"/>
    <w:rsid w:val="00AD7B30"/>
    <w:rsid w:val="00AE2F0E"/>
    <w:rsid w:val="00AE48CE"/>
    <w:rsid w:val="00AE5ACC"/>
    <w:rsid w:val="00AF06A0"/>
    <w:rsid w:val="00AF0D08"/>
    <w:rsid w:val="00AF0FE0"/>
    <w:rsid w:val="00AF6D47"/>
    <w:rsid w:val="00B02B1C"/>
    <w:rsid w:val="00B06868"/>
    <w:rsid w:val="00B1040A"/>
    <w:rsid w:val="00B1128D"/>
    <w:rsid w:val="00B11CC1"/>
    <w:rsid w:val="00B13F15"/>
    <w:rsid w:val="00B1553E"/>
    <w:rsid w:val="00B179B5"/>
    <w:rsid w:val="00B20000"/>
    <w:rsid w:val="00B33EC1"/>
    <w:rsid w:val="00B35699"/>
    <w:rsid w:val="00B361CB"/>
    <w:rsid w:val="00B37615"/>
    <w:rsid w:val="00B4035B"/>
    <w:rsid w:val="00B40794"/>
    <w:rsid w:val="00B40B7B"/>
    <w:rsid w:val="00B40CDB"/>
    <w:rsid w:val="00B42BB2"/>
    <w:rsid w:val="00B43635"/>
    <w:rsid w:val="00B4383B"/>
    <w:rsid w:val="00B457B4"/>
    <w:rsid w:val="00B47E5E"/>
    <w:rsid w:val="00B5404B"/>
    <w:rsid w:val="00B57770"/>
    <w:rsid w:val="00B65A28"/>
    <w:rsid w:val="00B715C3"/>
    <w:rsid w:val="00B72192"/>
    <w:rsid w:val="00B72556"/>
    <w:rsid w:val="00B734C3"/>
    <w:rsid w:val="00B73D82"/>
    <w:rsid w:val="00B77174"/>
    <w:rsid w:val="00B819B3"/>
    <w:rsid w:val="00B90CA4"/>
    <w:rsid w:val="00B9135D"/>
    <w:rsid w:val="00B91E46"/>
    <w:rsid w:val="00B920F7"/>
    <w:rsid w:val="00B92505"/>
    <w:rsid w:val="00B927B6"/>
    <w:rsid w:val="00B92DF7"/>
    <w:rsid w:val="00B93A2D"/>
    <w:rsid w:val="00B9402F"/>
    <w:rsid w:val="00B97C7B"/>
    <w:rsid w:val="00BA0840"/>
    <w:rsid w:val="00BA5CDA"/>
    <w:rsid w:val="00BA5D39"/>
    <w:rsid w:val="00BA7329"/>
    <w:rsid w:val="00BB2077"/>
    <w:rsid w:val="00BB3FC7"/>
    <w:rsid w:val="00BB4854"/>
    <w:rsid w:val="00BB527F"/>
    <w:rsid w:val="00BB683A"/>
    <w:rsid w:val="00BB7929"/>
    <w:rsid w:val="00BC0836"/>
    <w:rsid w:val="00BC446C"/>
    <w:rsid w:val="00BC5800"/>
    <w:rsid w:val="00BC5805"/>
    <w:rsid w:val="00BC5FE4"/>
    <w:rsid w:val="00BC6252"/>
    <w:rsid w:val="00BD6363"/>
    <w:rsid w:val="00BE0A53"/>
    <w:rsid w:val="00BE191A"/>
    <w:rsid w:val="00BE1C20"/>
    <w:rsid w:val="00BE2E93"/>
    <w:rsid w:val="00BE3116"/>
    <w:rsid w:val="00BE3742"/>
    <w:rsid w:val="00BE490F"/>
    <w:rsid w:val="00BF7BC7"/>
    <w:rsid w:val="00C01D69"/>
    <w:rsid w:val="00C03A24"/>
    <w:rsid w:val="00C03D32"/>
    <w:rsid w:val="00C03D40"/>
    <w:rsid w:val="00C0658D"/>
    <w:rsid w:val="00C07772"/>
    <w:rsid w:val="00C07C09"/>
    <w:rsid w:val="00C10D79"/>
    <w:rsid w:val="00C10DF4"/>
    <w:rsid w:val="00C10E77"/>
    <w:rsid w:val="00C1160A"/>
    <w:rsid w:val="00C11A50"/>
    <w:rsid w:val="00C131AC"/>
    <w:rsid w:val="00C13A55"/>
    <w:rsid w:val="00C15C95"/>
    <w:rsid w:val="00C225EE"/>
    <w:rsid w:val="00C23465"/>
    <w:rsid w:val="00C32D4D"/>
    <w:rsid w:val="00C35356"/>
    <w:rsid w:val="00C41056"/>
    <w:rsid w:val="00C41354"/>
    <w:rsid w:val="00C42499"/>
    <w:rsid w:val="00C42777"/>
    <w:rsid w:val="00C4401D"/>
    <w:rsid w:val="00C442C2"/>
    <w:rsid w:val="00C50811"/>
    <w:rsid w:val="00C5196B"/>
    <w:rsid w:val="00C51A4B"/>
    <w:rsid w:val="00C52D50"/>
    <w:rsid w:val="00C610AB"/>
    <w:rsid w:val="00C61B71"/>
    <w:rsid w:val="00C63536"/>
    <w:rsid w:val="00C64DCD"/>
    <w:rsid w:val="00C6625C"/>
    <w:rsid w:val="00C67A9F"/>
    <w:rsid w:val="00C81201"/>
    <w:rsid w:val="00C84BAE"/>
    <w:rsid w:val="00C85C87"/>
    <w:rsid w:val="00C87EB1"/>
    <w:rsid w:val="00C90C70"/>
    <w:rsid w:val="00C93C33"/>
    <w:rsid w:val="00C951B2"/>
    <w:rsid w:val="00C96C2D"/>
    <w:rsid w:val="00C96F33"/>
    <w:rsid w:val="00CA0CBC"/>
    <w:rsid w:val="00CA17B0"/>
    <w:rsid w:val="00CA1D14"/>
    <w:rsid w:val="00CA515E"/>
    <w:rsid w:val="00CA5B15"/>
    <w:rsid w:val="00CB1D13"/>
    <w:rsid w:val="00CB2139"/>
    <w:rsid w:val="00CB3656"/>
    <w:rsid w:val="00CB38BB"/>
    <w:rsid w:val="00CB3BB9"/>
    <w:rsid w:val="00CB4343"/>
    <w:rsid w:val="00CB590E"/>
    <w:rsid w:val="00CC07F4"/>
    <w:rsid w:val="00CC4669"/>
    <w:rsid w:val="00CC7502"/>
    <w:rsid w:val="00CC7FA2"/>
    <w:rsid w:val="00CD16D8"/>
    <w:rsid w:val="00CD293F"/>
    <w:rsid w:val="00CD4DE5"/>
    <w:rsid w:val="00CD6124"/>
    <w:rsid w:val="00CE3B4C"/>
    <w:rsid w:val="00CF1F1A"/>
    <w:rsid w:val="00CF28AA"/>
    <w:rsid w:val="00D01AD1"/>
    <w:rsid w:val="00D0339B"/>
    <w:rsid w:val="00D03B89"/>
    <w:rsid w:val="00D04526"/>
    <w:rsid w:val="00D10338"/>
    <w:rsid w:val="00D15162"/>
    <w:rsid w:val="00D15BDE"/>
    <w:rsid w:val="00D15E23"/>
    <w:rsid w:val="00D17497"/>
    <w:rsid w:val="00D216DC"/>
    <w:rsid w:val="00D23D01"/>
    <w:rsid w:val="00D240FA"/>
    <w:rsid w:val="00D24FC9"/>
    <w:rsid w:val="00D26274"/>
    <w:rsid w:val="00D26E7A"/>
    <w:rsid w:val="00D30C92"/>
    <w:rsid w:val="00D30E31"/>
    <w:rsid w:val="00D339DE"/>
    <w:rsid w:val="00D34154"/>
    <w:rsid w:val="00D3519A"/>
    <w:rsid w:val="00D353B0"/>
    <w:rsid w:val="00D3678D"/>
    <w:rsid w:val="00D37E90"/>
    <w:rsid w:val="00D4042F"/>
    <w:rsid w:val="00D40752"/>
    <w:rsid w:val="00D41889"/>
    <w:rsid w:val="00D4329A"/>
    <w:rsid w:val="00D44349"/>
    <w:rsid w:val="00D50577"/>
    <w:rsid w:val="00D57D8F"/>
    <w:rsid w:val="00D6634D"/>
    <w:rsid w:val="00D729C9"/>
    <w:rsid w:val="00D73159"/>
    <w:rsid w:val="00D731E3"/>
    <w:rsid w:val="00D75339"/>
    <w:rsid w:val="00D76F02"/>
    <w:rsid w:val="00D81E65"/>
    <w:rsid w:val="00D81ECE"/>
    <w:rsid w:val="00D83BC8"/>
    <w:rsid w:val="00D9288A"/>
    <w:rsid w:val="00DA28AA"/>
    <w:rsid w:val="00DB130C"/>
    <w:rsid w:val="00DB30A0"/>
    <w:rsid w:val="00DB3EF7"/>
    <w:rsid w:val="00DC16E1"/>
    <w:rsid w:val="00DC18BA"/>
    <w:rsid w:val="00DD0D80"/>
    <w:rsid w:val="00DD3530"/>
    <w:rsid w:val="00DD3954"/>
    <w:rsid w:val="00DD50CB"/>
    <w:rsid w:val="00DD7F6C"/>
    <w:rsid w:val="00DE6819"/>
    <w:rsid w:val="00DF042C"/>
    <w:rsid w:val="00DF2D4D"/>
    <w:rsid w:val="00E05827"/>
    <w:rsid w:val="00E073C5"/>
    <w:rsid w:val="00E07C83"/>
    <w:rsid w:val="00E1136A"/>
    <w:rsid w:val="00E12ECC"/>
    <w:rsid w:val="00E13D9E"/>
    <w:rsid w:val="00E13EC5"/>
    <w:rsid w:val="00E1556F"/>
    <w:rsid w:val="00E16B9C"/>
    <w:rsid w:val="00E1799F"/>
    <w:rsid w:val="00E17D2E"/>
    <w:rsid w:val="00E22D40"/>
    <w:rsid w:val="00E23F92"/>
    <w:rsid w:val="00E244A8"/>
    <w:rsid w:val="00E24BBC"/>
    <w:rsid w:val="00E24E6D"/>
    <w:rsid w:val="00E256A7"/>
    <w:rsid w:val="00E332D1"/>
    <w:rsid w:val="00E40416"/>
    <w:rsid w:val="00E5269C"/>
    <w:rsid w:val="00E563E0"/>
    <w:rsid w:val="00E57DBE"/>
    <w:rsid w:val="00E602DF"/>
    <w:rsid w:val="00E65EDD"/>
    <w:rsid w:val="00E67A02"/>
    <w:rsid w:val="00E70ED9"/>
    <w:rsid w:val="00E736A0"/>
    <w:rsid w:val="00E74483"/>
    <w:rsid w:val="00E76491"/>
    <w:rsid w:val="00E80E2E"/>
    <w:rsid w:val="00E86088"/>
    <w:rsid w:val="00E8666D"/>
    <w:rsid w:val="00E87693"/>
    <w:rsid w:val="00E87A16"/>
    <w:rsid w:val="00E87AAC"/>
    <w:rsid w:val="00E91E3C"/>
    <w:rsid w:val="00E9646B"/>
    <w:rsid w:val="00E96CE9"/>
    <w:rsid w:val="00EA3B27"/>
    <w:rsid w:val="00EA41E3"/>
    <w:rsid w:val="00EA518A"/>
    <w:rsid w:val="00EA5E2D"/>
    <w:rsid w:val="00EA73AD"/>
    <w:rsid w:val="00EA7CA4"/>
    <w:rsid w:val="00EB1991"/>
    <w:rsid w:val="00EB446B"/>
    <w:rsid w:val="00EC0565"/>
    <w:rsid w:val="00EC1067"/>
    <w:rsid w:val="00EC24CA"/>
    <w:rsid w:val="00EC3998"/>
    <w:rsid w:val="00EC4B1E"/>
    <w:rsid w:val="00EC7B23"/>
    <w:rsid w:val="00ED3C3D"/>
    <w:rsid w:val="00ED42C4"/>
    <w:rsid w:val="00ED54FD"/>
    <w:rsid w:val="00EE18BE"/>
    <w:rsid w:val="00EE2391"/>
    <w:rsid w:val="00EE2BEF"/>
    <w:rsid w:val="00EF1209"/>
    <w:rsid w:val="00EF28E2"/>
    <w:rsid w:val="00EF5B6F"/>
    <w:rsid w:val="00EF5E22"/>
    <w:rsid w:val="00F072DF"/>
    <w:rsid w:val="00F113A4"/>
    <w:rsid w:val="00F15DEE"/>
    <w:rsid w:val="00F21B34"/>
    <w:rsid w:val="00F25F40"/>
    <w:rsid w:val="00F30B96"/>
    <w:rsid w:val="00F35DE9"/>
    <w:rsid w:val="00F36F6D"/>
    <w:rsid w:val="00F446BF"/>
    <w:rsid w:val="00F45354"/>
    <w:rsid w:val="00F45A64"/>
    <w:rsid w:val="00F47AF3"/>
    <w:rsid w:val="00F50D94"/>
    <w:rsid w:val="00F51DFF"/>
    <w:rsid w:val="00F558F1"/>
    <w:rsid w:val="00F57ABA"/>
    <w:rsid w:val="00F61534"/>
    <w:rsid w:val="00F71ED7"/>
    <w:rsid w:val="00F72AAE"/>
    <w:rsid w:val="00F74103"/>
    <w:rsid w:val="00F77B22"/>
    <w:rsid w:val="00F824E4"/>
    <w:rsid w:val="00F82C7A"/>
    <w:rsid w:val="00F84513"/>
    <w:rsid w:val="00F8626A"/>
    <w:rsid w:val="00F86BD9"/>
    <w:rsid w:val="00F8745D"/>
    <w:rsid w:val="00F949C2"/>
    <w:rsid w:val="00F94D41"/>
    <w:rsid w:val="00F96401"/>
    <w:rsid w:val="00FA180F"/>
    <w:rsid w:val="00FA1B25"/>
    <w:rsid w:val="00FA2A0D"/>
    <w:rsid w:val="00FA4F90"/>
    <w:rsid w:val="00FA66E9"/>
    <w:rsid w:val="00FB5080"/>
    <w:rsid w:val="00FB7556"/>
    <w:rsid w:val="00FC0E27"/>
    <w:rsid w:val="00FC16A1"/>
    <w:rsid w:val="00FC1E27"/>
    <w:rsid w:val="00FC218E"/>
    <w:rsid w:val="00FC275B"/>
    <w:rsid w:val="00FC36A2"/>
    <w:rsid w:val="00FC4AAE"/>
    <w:rsid w:val="00FC5652"/>
    <w:rsid w:val="00FC67AC"/>
    <w:rsid w:val="00FC719C"/>
    <w:rsid w:val="00FC7BDA"/>
    <w:rsid w:val="00FD0643"/>
    <w:rsid w:val="00FD1CD1"/>
    <w:rsid w:val="00FE0373"/>
    <w:rsid w:val="00FE32FE"/>
    <w:rsid w:val="00FE455B"/>
    <w:rsid w:val="00FE6D9F"/>
    <w:rsid w:val="00FF26D4"/>
    <w:rsid w:val="00FF4AC3"/>
    <w:rsid w:val="00FF5B48"/>
    <w:rsid w:val="00FF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30F30FE"/>
  <w15:chartTrackingRefBased/>
  <w15:docId w15:val="{FB79063E-A40F-0D47-AF62-490D11FAC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806C5"/>
    <w:pPr>
      <w:spacing w:after="160" w:line="264" w:lineRule="auto"/>
    </w:pPr>
    <w:rPr>
      <w:rFonts w:ascii="Open Sans" w:hAnsi="Open Sans" w:cs="Open Sans"/>
      <w:color w:val="1A181F" w:themeColor="text1" w:themeShade="BF"/>
      <w:sz w:val="18"/>
      <w:lang w:val="de-CH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A0755"/>
    <w:pPr>
      <w:keepNext/>
      <w:keepLines/>
      <w:numPr>
        <w:numId w:val="5"/>
      </w:numPr>
      <w:spacing w:before="480" w:after="360"/>
      <w:ind w:left="0" w:hanging="851"/>
      <w:outlineLvl w:val="0"/>
    </w:pPr>
    <w:rPr>
      <w:rFonts w:ascii="Roboto Bold" w:eastAsiaTheme="majorEastAsia" w:hAnsi="Roboto Bold" w:cs="Times New Roman (Überschriften"/>
      <w:b/>
      <w:bCs/>
      <w:caps/>
      <w:color w:val="024079" w:themeColor="text2"/>
      <w:spacing w:val="10"/>
      <w:sz w:val="36"/>
      <w:szCs w:val="36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8806C5"/>
    <w:pPr>
      <w:numPr>
        <w:ilvl w:val="1"/>
      </w:numPr>
      <w:spacing w:before="360" w:after="240"/>
      <w:outlineLvl w:val="1"/>
    </w:pPr>
    <w:rPr>
      <w:rFonts w:asciiTheme="majorHAnsi" w:hAnsiTheme="majorHAnsi" w:cs="Times New Roman (Headings CS)"/>
      <w:caps w:val="0"/>
      <w:spacing w:val="5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10B8C"/>
    <w:pPr>
      <w:spacing w:before="120" w:after="240"/>
      <w:outlineLvl w:val="2"/>
    </w:pPr>
    <w:rPr>
      <w:rFonts w:ascii="Roboto" w:hAnsi="Roboto"/>
      <w:b/>
      <w:bCs/>
      <w:color w:val="024079" w:themeColor="text2"/>
      <w:sz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E3B4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12F5A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E3B4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12F5A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E3B4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11F3C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E3B4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11F3C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E3B4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443D4F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E3B4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43D4F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806C5"/>
    <w:pPr>
      <w:tabs>
        <w:tab w:val="center" w:pos="4536"/>
        <w:tab w:val="right" w:pos="9072"/>
      </w:tabs>
      <w:spacing w:line="240" w:lineRule="auto"/>
    </w:pPr>
    <w:rPr>
      <w:rFonts w:ascii="Roboto" w:hAnsi="Roboto"/>
      <w:caps/>
      <w:noProof/>
      <w:color w:val="024079" w:themeColor="text2"/>
      <w:sz w:val="16"/>
      <w:szCs w:val="16"/>
    </w:rPr>
  </w:style>
  <w:style w:type="character" w:customStyle="1" w:styleId="KopfzeileZchn">
    <w:name w:val="Kopfzeile Zchn"/>
    <w:basedOn w:val="Absatz-Standardschriftart"/>
    <w:link w:val="Kopfzeile"/>
    <w:uiPriority w:val="99"/>
    <w:rsid w:val="008806C5"/>
    <w:rPr>
      <w:rFonts w:ascii="Roboto" w:hAnsi="Roboto" w:cs="Open Sans"/>
      <w:caps/>
      <w:noProof/>
      <w:color w:val="024079" w:themeColor="text2"/>
      <w:sz w:val="16"/>
      <w:szCs w:val="16"/>
      <w:lang w:val="de-CH"/>
    </w:rPr>
  </w:style>
  <w:style w:type="paragraph" w:styleId="Fuzeile">
    <w:name w:val="footer"/>
    <w:basedOn w:val="Standard"/>
    <w:link w:val="FuzeileZchn"/>
    <w:uiPriority w:val="99"/>
    <w:unhideWhenUsed/>
    <w:rsid w:val="0007152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71528"/>
  </w:style>
  <w:style w:type="character" w:styleId="Hyperlink">
    <w:name w:val="Hyperlink"/>
    <w:basedOn w:val="Absatz-Standardschriftart"/>
    <w:uiPriority w:val="99"/>
    <w:unhideWhenUsed/>
    <w:rsid w:val="008806C5"/>
    <w:rPr>
      <w:noProof w:val="0"/>
      <w:color w:val="549EDE" w:themeColor="hyperlink"/>
      <w:u w:val="single"/>
      <w:lang w:val="de-CH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207C3"/>
    <w:rPr>
      <w:color w:val="605E5C"/>
      <w:shd w:val="clear" w:color="auto" w:fill="E1DFDD"/>
    </w:rPr>
  </w:style>
  <w:style w:type="paragraph" w:styleId="Titel">
    <w:name w:val="Title"/>
    <w:next w:val="Standard"/>
    <w:link w:val="TitelZchn"/>
    <w:uiPriority w:val="10"/>
    <w:qFormat/>
    <w:rsid w:val="008806C5"/>
    <w:pPr>
      <w:spacing w:after="120" w:line="264" w:lineRule="auto"/>
      <w:contextualSpacing/>
    </w:pPr>
    <w:rPr>
      <w:rFonts w:ascii="Roboto Bold" w:eastAsiaTheme="majorEastAsia" w:hAnsi="Roboto Bold" w:cs="Times New Roman (Überschriften"/>
      <w:b/>
      <w:bCs/>
      <w:caps/>
      <w:noProof/>
      <w:color w:val="FFFFFF" w:themeColor="background1"/>
      <w:spacing w:val="10"/>
      <w:kern w:val="28"/>
      <w:sz w:val="60"/>
      <w:szCs w:val="60"/>
      <w:lang w:val="de-CH"/>
    </w:rPr>
  </w:style>
  <w:style w:type="character" w:customStyle="1" w:styleId="TitelZchn">
    <w:name w:val="Titel Zchn"/>
    <w:basedOn w:val="Absatz-Standardschriftart"/>
    <w:link w:val="Titel"/>
    <w:uiPriority w:val="10"/>
    <w:rsid w:val="008806C5"/>
    <w:rPr>
      <w:rFonts w:ascii="Roboto Bold" w:eastAsiaTheme="majorEastAsia" w:hAnsi="Roboto Bold" w:cs="Times New Roman (Überschriften"/>
      <w:b/>
      <w:bCs/>
      <w:caps/>
      <w:noProof/>
      <w:color w:val="FFFFFF" w:themeColor="background1"/>
      <w:spacing w:val="10"/>
      <w:kern w:val="28"/>
      <w:sz w:val="60"/>
      <w:szCs w:val="60"/>
      <w:lang w:val="de-CH"/>
    </w:rPr>
  </w:style>
  <w:style w:type="paragraph" w:customStyle="1" w:styleId="Adresse">
    <w:name w:val="Adresse"/>
    <w:basedOn w:val="Kopfzeile"/>
    <w:qFormat/>
    <w:rsid w:val="00B179B5"/>
    <w:pPr>
      <w:spacing w:line="264" w:lineRule="auto"/>
      <w:jc w:val="right"/>
    </w:pPr>
  </w:style>
  <w:style w:type="character" w:styleId="Seitenzahl">
    <w:name w:val="page number"/>
    <w:basedOn w:val="Absatz-Standardschriftart"/>
    <w:uiPriority w:val="99"/>
    <w:semiHidden/>
    <w:unhideWhenUsed/>
    <w:rsid w:val="00FC16A1"/>
  </w:style>
  <w:style w:type="character" w:customStyle="1" w:styleId="berschrift1Zchn">
    <w:name w:val="Überschrift 1 Zchn"/>
    <w:basedOn w:val="Absatz-Standardschriftart"/>
    <w:link w:val="berschrift1"/>
    <w:uiPriority w:val="9"/>
    <w:rsid w:val="006A0755"/>
    <w:rPr>
      <w:rFonts w:ascii="Roboto Bold" w:eastAsiaTheme="majorEastAsia" w:hAnsi="Roboto Bold" w:cs="Times New Roman (Überschriften"/>
      <w:b/>
      <w:bCs/>
      <w:caps/>
      <w:color w:val="024079" w:themeColor="text2"/>
      <w:spacing w:val="10"/>
      <w:sz w:val="36"/>
      <w:szCs w:val="36"/>
      <w:lang w:val="de-CH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10B8C"/>
    <w:rPr>
      <w:rFonts w:ascii="Roboto" w:hAnsi="Roboto" w:cs="Open Sans"/>
      <w:b/>
      <w:bCs/>
      <w:color w:val="024079" w:themeColor="text2"/>
      <w:lang w:val="de-CH"/>
    </w:rPr>
  </w:style>
  <w:style w:type="paragraph" w:styleId="Listenabsatz">
    <w:name w:val="List Paragraph"/>
    <w:basedOn w:val="Standard"/>
    <w:uiPriority w:val="34"/>
    <w:qFormat/>
    <w:rsid w:val="008806C5"/>
    <w:pPr>
      <w:numPr>
        <w:numId w:val="8"/>
      </w:numPr>
      <w:contextualSpacing/>
    </w:p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E3B4C"/>
    <w:rPr>
      <w:rFonts w:asciiTheme="majorHAnsi" w:eastAsiaTheme="majorEastAsia" w:hAnsiTheme="majorHAnsi" w:cstheme="majorBidi"/>
      <w:i/>
      <w:iCs/>
      <w:color w:val="012F5A" w:themeColor="accent1" w:themeShade="BF"/>
      <w:sz w:val="18"/>
      <w:lang w:val="de-CH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E3B4C"/>
    <w:rPr>
      <w:rFonts w:asciiTheme="majorHAnsi" w:eastAsiaTheme="majorEastAsia" w:hAnsiTheme="majorHAnsi" w:cstheme="majorBidi"/>
      <w:color w:val="012F5A" w:themeColor="accent1" w:themeShade="BF"/>
      <w:sz w:val="18"/>
      <w:lang w:val="de-CH"/>
    </w:rPr>
  </w:style>
  <w:style w:type="table" w:styleId="Tabellenraster">
    <w:name w:val="Table Grid"/>
    <w:basedOn w:val="NormaleTabelle"/>
    <w:uiPriority w:val="39"/>
    <w:rsid w:val="00A27D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ntext">
    <w:name w:val="Tabellentext"/>
    <w:qFormat/>
    <w:rsid w:val="008806C5"/>
    <w:rPr>
      <w:rFonts w:ascii="Open Sans" w:hAnsi="Open Sans" w:cs="Open Sans"/>
      <w:color w:val="1A181F" w:themeColor="text1" w:themeShade="BF"/>
      <w:sz w:val="17"/>
      <w:szCs w:val="17"/>
      <w:lang w:val="de-CH"/>
    </w:rPr>
  </w:style>
  <w:style w:type="paragraph" w:customStyle="1" w:styleId="Deckblatttext">
    <w:name w:val="Deckblatttext"/>
    <w:qFormat/>
    <w:rsid w:val="007646B1"/>
    <w:pPr>
      <w:spacing w:before="160" w:line="264" w:lineRule="auto"/>
    </w:pPr>
    <w:rPr>
      <w:rFonts w:ascii="Open Sans" w:hAnsi="Open Sans" w:cs="Open Sans"/>
      <w:color w:val="1A181F" w:themeColor="text1" w:themeShade="BF"/>
      <w:sz w:val="18"/>
      <w:szCs w:val="1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806C5"/>
    <w:rPr>
      <w:rFonts w:asciiTheme="majorHAnsi" w:eastAsiaTheme="majorEastAsia" w:hAnsiTheme="majorHAnsi" w:cs="Times New Roman (Headings CS)"/>
      <w:b/>
      <w:bCs/>
      <w:color w:val="024079" w:themeColor="text2"/>
      <w:spacing w:val="5"/>
      <w:sz w:val="32"/>
      <w:szCs w:val="26"/>
      <w:lang w:val="de-CH"/>
    </w:rPr>
  </w:style>
  <w:style w:type="paragraph" w:customStyle="1" w:styleId="berschriftohneNummer">
    <w:name w:val="Überschrift ohne Nummer"/>
    <w:basedOn w:val="Standard"/>
    <w:next w:val="Standard"/>
    <w:link w:val="berschriftohneNummerZchn"/>
    <w:uiPriority w:val="99"/>
    <w:rsid w:val="000E6F1A"/>
    <w:pPr>
      <w:overflowPunct w:val="0"/>
      <w:autoSpaceDE w:val="0"/>
      <w:autoSpaceDN w:val="0"/>
      <w:adjustRightInd w:val="0"/>
      <w:textAlignment w:val="baseline"/>
    </w:pPr>
    <w:rPr>
      <w:rFonts w:ascii="Frutiger 45 Light" w:eastAsia="Times New Roman" w:hAnsi="Frutiger 45 Light" w:cs="Times New Roman"/>
      <w:b/>
      <w:color w:val="auto"/>
      <w:sz w:val="24"/>
      <w:szCs w:val="20"/>
      <w:lang w:eastAsia="de-DE"/>
    </w:rPr>
  </w:style>
  <w:style w:type="character" w:customStyle="1" w:styleId="berschriftohneNummerZchn">
    <w:name w:val="Überschrift ohne Nummer Zchn"/>
    <w:link w:val="berschriftohneNummer"/>
    <w:uiPriority w:val="99"/>
    <w:locked/>
    <w:rsid w:val="000E6F1A"/>
    <w:rPr>
      <w:rFonts w:ascii="Frutiger 45 Light" w:eastAsia="Times New Roman" w:hAnsi="Frutiger 45 Light" w:cs="Times New Roman"/>
      <w:b/>
      <w:szCs w:val="20"/>
      <w:lang w:val="de-CH" w:eastAsia="de-D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0E6F1A"/>
    <w:rPr>
      <w:sz w:val="16"/>
      <w:szCs w:val="16"/>
    </w:rPr>
  </w:style>
  <w:style w:type="paragraph" w:customStyle="1" w:styleId="Nummerierung">
    <w:name w:val="Nummerierung"/>
    <w:basedOn w:val="Listenabsatz"/>
    <w:qFormat/>
    <w:rsid w:val="00466E59"/>
    <w:pPr>
      <w:numPr>
        <w:numId w:val="2"/>
      </w:numPr>
      <w:ind w:left="397" w:hanging="397"/>
    </w:pPr>
  </w:style>
  <w:style w:type="paragraph" w:styleId="Verzeichnis1">
    <w:name w:val="toc 1"/>
    <w:basedOn w:val="Standard"/>
    <w:next w:val="Standard"/>
    <w:autoRedefine/>
    <w:uiPriority w:val="39"/>
    <w:unhideWhenUsed/>
    <w:rsid w:val="005D6DCA"/>
    <w:pPr>
      <w:tabs>
        <w:tab w:val="left" w:pos="426"/>
        <w:tab w:val="right" w:leader="underscore" w:pos="9060"/>
      </w:tabs>
      <w:spacing w:before="240" w:after="240"/>
      <w:ind w:left="426" w:hanging="426"/>
    </w:pPr>
    <w:rPr>
      <w:b/>
      <w:bCs/>
      <w:noProof/>
      <w:sz w:val="20"/>
      <w:szCs w:val="20"/>
    </w:rPr>
  </w:style>
  <w:style w:type="numbering" w:customStyle="1" w:styleId="FAPBullets">
    <w:name w:val="FAP Bullets"/>
    <w:uiPriority w:val="99"/>
    <w:rsid w:val="00DB130C"/>
    <w:pPr>
      <w:numPr>
        <w:numId w:val="7"/>
      </w:numPr>
    </w:p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E3B4C"/>
    <w:rPr>
      <w:rFonts w:asciiTheme="majorHAnsi" w:eastAsiaTheme="majorEastAsia" w:hAnsiTheme="majorHAnsi" w:cstheme="majorBidi"/>
      <w:color w:val="011F3C" w:themeColor="accent1" w:themeShade="7F"/>
      <w:sz w:val="18"/>
      <w:lang w:val="de-CH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E3B4C"/>
    <w:rPr>
      <w:rFonts w:asciiTheme="majorHAnsi" w:eastAsiaTheme="majorEastAsia" w:hAnsiTheme="majorHAnsi" w:cstheme="majorBidi"/>
      <w:i/>
      <w:iCs/>
      <w:color w:val="011F3C" w:themeColor="accent1" w:themeShade="7F"/>
      <w:sz w:val="18"/>
      <w:lang w:val="de-CH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E3B4C"/>
    <w:rPr>
      <w:rFonts w:asciiTheme="majorHAnsi" w:eastAsiaTheme="majorEastAsia" w:hAnsiTheme="majorHAnsi" w:cstheme="majorBidi"/>
      <w:color w:val="443D4F" w:themeColor="text1" w:themeTint="D8"/>
      <w:sz w:val="21"/>
      <w:szCs w:val="21"/>
      <w:lang w:val="de-CH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E3B4C"/>
    <w:rPr>
      <w:rFonts w:asciiTheme="majorHAnsi" w:eastAsiaTheme="majorEastAsia" w:hAnsiTheme="majorHAnsi" w:cstheme="majorBidi"/>
      <w:i/>
      <w:iCs/>
      <w:color w:val="443D4F" w:themeColor="text1" w:themeTint="D8"/>
      <w:sz w:val="21"/>
      <w:szCs w:val="21"/>
      <w:lang w:val="de-CH"/>
    </w:rPr>
  </w:style>
  <w:style w:type="numbering" w:styleId="ArtikelAbschnitt">
    <w:name w:val="Outline List 3"/>
    <w:basedOn w:val="KeineListe"/>
    <w:uiPriority w:val="99"/>
    <w:semiHidden/>
    <w:unhideWhenUsed/>
    <w:rsid w:val="00CE3B4C"/>
    <w:pPr>
      <w:numPr>
        <w:numId w:val="6"/>
      </w:numPr>
    </w:pPr>
  </w:style>
  <w:style w:type="paragraph" w:customStyle="1" w:styleId="AGBText">
    <w:name w:val="AGB Text"/>
    <w:basedOn w:val="Listenabsatz"/>
    <w:qFormat/>
    <w:rsid w:val="006732CC"/>
    <w:pPr>
      <w:numPr>
        <w:numId w:val="1"/>
      </w:numPr>
      <w:ind w:left="510" w:hanging="510"/>
      <w:contextualSpacing w:val="0"/>
    </w:pPr>
  </w:style>
  <w:style w:type="paragraph" w:styleId="Kommentartext">
    <w:name w:val="annotation text"/>
    <w:basedOn w:val="Standard"/>
    <w:link w:val="KommentartextZchn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Pr>
      <w:rFonts w:ascii="Open Sans" w:hAnsi="Open Sans" w:cs="Open Sans"/>
      <w:color w:val="1A181F" w:themeColor="text1" w:themeShade="BF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D7B3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D7B30"/>
    <w:rPr>
      <w:rFonts w:ascii="Open Sans" w:hAnsi="Open Sans" w:cs="Open Sans"/>
      <w:b/>
      <w:bCs/>
      <w:color w:val="1A181F" w:themeColor="text1" w:themeShade="BF"/>
      <w:sz w:val="20"/>
      <w:szCs w:val="20"/>
      <w:lang w:val="de-CH"/>
    </w:rPr>
  </w:style>
  <w:style w:type="paragraph" w:customStyle="1" w:styleId="Preline">
    <w:name w:val="Preline"/>
    <w:basedOn w:val="Titel"/>
    <w:qFormat/>
    <w:rsid w:val="007548C5"/>
    <w:rPr>
      <w:rFonts w:ascii="Roboto" w:hAnsi="Roboto"/>
      <w:b w:val="0"/>
      <w:bCs w:val="0"/>
      <w:color w:val="24202A" w:themeColor="text1"/>
      <w:sz w:val="24"/>
      <w:szCs w:val="24"/>
    </w:rPr>
  </w:style>
  <w:style w:type="character" w:customStyle="1" w:styleId="Inhaltszahl">
    <w:name w:val="Inhaltszahl"/>
    <w:basedOn w:val="Absatz-Standardschriftart"/>
    <w:uiPriority w:val="1"/>
    <w:qFormat/>
    <w:rsid w:val="007E6EE9"/>
    <w:rPr>
      <w:rFonts w:ascii="Playfair Display" w:hAnsi="Playfair Display"/>
      <w:color w:val="024079" w:themeColor="text2"/>
      <w:sz w:val="48"/>
      <w:szCs w:val="48"/>
    </w:rPr>
  </w:style>
  <w:style w:type="paragraph" w:customStyle="1" w:styleId="Inhalt">
    <w:name w:val="Inhalt"/>
    <w:basedOn w:val="Standard"/>
    <w:qFormat/>
    <w:rsid w:val="007E6EE9"/>
  </w:style>
  <w:style w:type="paragraph" w:styleId="berarbeitung">
    <w:name w:val="Revision"/>
    <w:hidden/>
    <w:uiPriority w:val="99"/>
    <w:semiHidden/>
    <w:rsid w:val="00B40CDB"/>
    <w:rPr>
      <w:rFonts w:ascii="Open Sans" w:hAnsi="Open Sans" w:cs="Open Sans"/>
      <w:color w:val="1A181F" w:themeColor="text1" w:themeShade="BF"/>
      <w:sz w:val="18"/>
      <w:lang w:val="de-CH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500EE"/>
    <w:rPr>
      <w:color w:val="FFFFFF" w:themeColor="background1"/>
      <w:sz w:val="34"/>
      <w:szCs w:val="34"/>
      <w:lang w:val="de-DE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500EE"/>
    <w:rPr>
      <w:rFonts w:ascii="Open Sans" w:hAnsi="Open Sans" w:cs="Open Sans"/>
      <w:color w:val="FFFFFF" w:themeColor="background1"/>
      <w:sz w:val="34"/>
      <w:szCs w:val="34"/>
    </w:rPr>
  </w:style>
  <w:style w:type="paragraph" w:customStyle="1" w:styleId="InhaltTitel">
    <w:name w:val="Inhalt Titel"/>
    <w:basedOn w:val="berschrift1"/>
    <w:qFormat/>
    <w:rsid w:val="008806C5"/>
    <w:pPr>
      <w:numPr>
        <w:numId w:val="0"/>
      </w:numPr>
    </w:pPr>
  </w:style>
  <w:style w:type="paragraph" w:customStyle="1" w:styleId="berschrift21">
    <w:name w:val="Überschrift 21"/>
    <w:basedOn w:val="Standard"/>
    <w:rsid w:val="00277A48"/>
    <w:pPr>
      <w:numPr>
        <w:ilvl w:val="1"/>
        <w:numId w:val="3"/>
      </w:numPr>
    </w:pPr>
  </w:style>
  <w:style w:type="paragraph" w:customStyle="1" w:styleId="berschrift31">
    <w:name w:val="Überschrift 31"/>
    <w:basedOn w:val="Standard"/>
    <w:rsid w:val="00277A48"/>
    <w:pPr>
      <w:numPr>
        <w:ilvl w:val="2"/>
        <w:numId w:val="5"/>
      </w:numPr>
    </w:pPr>
  </w:style>
  <w:style w:type="paragraph" w:customStyle="1" w:styleId="berschrift41">
    <w:name w:val="Überschrift 41"/>
    <w:basedOn w:val="Standard"/>
    <w:rsid w:val="00277A48"/>
    <w:pPr>
      <w:numPr>
        <w:ilvl w:val="3"/>
        <w:numId w:val="5"/>
      </w:numPr>
    </w:pPr>
  </w:style>
  <w:style w:type="paragraph" w:customStyle="1" w:styleId="berschrift51">
    <w:name w:val="Überschrift 51"/>
    <w:basedOn w:val="Standard"/>
    <w:rsid w:val="00277A48"/>
    <w:pPr>
      <w:numPr>
        <w:ilvl w:val="4"/>
        <w:numId w:val="5"/>
      </w:numPr>
    </w:pPr>
  </w:style>
  <w:style w:type="paragraph" w:customStyle="1" w:styleId="berschrift61">
    <w:name w:val="Überschrift 61"/>
    <w:basedOn w:val="Standard"/>
    <w:rsid w:val="00277A48"/>
    <w:pPr>
      <w:numPr>
        <w:ilvl w:val="5"/>
        <w:numId w:val="5"/>
      </w:numPr>
    </w:pPr>
  </w:style>
  <w:style w:type="paragraph" w:customStyle="1" w:styleId="berschrift71">
    <w:name w:val="Überschrift 71"/>
    <w:basedOn w:val="Standard"/>
    <w:rsid w:val="00277A48"/>
    <w:pPr>
      <w:numPr>
        <w:ilvl w:val="6"/>
        <w:numId w:val="5"/>
      </w:numPr>
    </w:pPr>
  </w:style>
  <w:style w:type="paragraph" w:customStyle="1" w:styleId="berschrift81">
    <w:name w:val="Überschrift 81"/>
    <w:basedOn w:val="Standard"/>
    <w:rsid w:val="00277A48"/>
    <w:pPr>
      <w:numPr>
        <w:ilvl w:val="7"/>
        <w:numId w:val="5"/>
      </w:numPr>
    </w:pPr>
  </w:style>
  <w:style w:type="paragraph" w:customStyle="1" w:styleId="berschrift91">
    <w:name w:val="Überschrift 91"/>
    <w:basedOn w:val="Standard"/>
    <w:rsid w:val="00277A48"/>
    <w:pPr>
      <w:numPr>
        <w:ilvl w:val="8"/>
        <w:numId w:val="5"/>
      </w:numPr>
    </w:pPr>
  </w:style>
  <w:style w:type="table" w:styleId="Gitternetztabelle4Akzent1">
    <w:name w:val="Grid Table 4 Accent 1"/>
    <w:basedOn w:val="NormaleTabelle"/>
    <w:uiPriority w:val="49"/>
    <w:rsid w:val="003564A3"/>
    <w:tblPr>
      <w:tblStyleRowBandSize w:val="1"/>
      <w:tblStyleColBandSize w:val="1"/>
      <w:tblBorders>
        <w:top w:val="single" w:sz="4" w:space="0" w:color="1A8EFB" w:themeColor="accent1" w:themeTint="99"/>
        <w:left w:val="single" w:sz="4" w:space="0" w:color="1A8EFB" w:themeColor="accent1" w:themeTint="99"/>
        <w:bottom w:val="single" w:sz="4" w:space="0" w:color="1A8EFB" w:themeColor="accent1" w:themeTint="99"/>
        <w:right w:val="single" w:sz="4" w:space="0" w:color="1A8EFB" w:themeColor="accent1" w:themeTint="99"/>
        <w:insideH w:val="single" w:sz="4" w:space="0" w:color="1A8EFB" w:themeColor="accent1" w:themeTint="99"/>
        <w:insideV w:val="single" w:sz="4" w:space="0" w:color="1A8EF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4079" w:themeColor="accent1"/>
          <w:left w:val="single" w:sz="4" w:space="0" w:color="024079" w:themeColor="accent1"/>
          <w:bottom w:val="single" w:sz="4" w:space="0" w:color="024079" w:themeColor="accent1"/>
          <w:right w:val="single" w:sz="4" w:space="0" w:color="024079" w:themeColor="accent1"/>
          <w:insideH w:val="nil"/>
          <w:insideV w:val="nil"/>
        </w:tcBorders>
        <w:shd w:val="clear" w:color="auto" w:fill="024079" w:themeFill="accent1"/>
      </w:tcPr>
    </w:tblStylePr>
    <w:tblStylePr w:type="lastRow">
      <w:rPr>
        <w:b/>
        <w:bCs/>
      </w:rPr>
      <w:tblPr/>
      <w:tcPr>
        <w:tcBorders>
          <w:top w:val="double" w:sz="4" w:space="0" w:color="02407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9FD" w:themeFill="accent1" w:themeFillTint="33"/>
      </w:tcPr>
    </w:tblStylePr>
    <w:tblStylePr w:type="band1Horz">
      <w:tblPr/>
      <w:tcPr>
        <w:shd w:val="clear" w:color="auto" w:fill="B2D9FD" w:themeFill="accent1" w:themeFillTint="33"/>
      </w:tcPr>
    </w:tblStylePr>
  </w:style>
  <w:style w:type="table" w:styleId="Gitternetztabelle4Akzent2">
    <w:name w:val="Grid Table 4 Accent 2"/>
    <w:basedOn w:val="NormaleTabelle"/>
    <w:uiPriority w:val="49"/>
    <w:rsid w:val="003564A3"/>
    <w:tblPr>
      <w:tblStyleRowBandSize w:val="1"/>
      <w:tblStyleColBandSize w:val="1"/>
      <w:tblBorders>
        <w:top w:val="single" w:sz="4" w:space="0" w:color="98C4EB" w:themeColor="accent2" w:themeTint="99"/>
        <w:left w:val="single" w:sz="4" w:space="0" w:color="98C4EB" w:themeColor="accent2" w:themeTint="99"/>
        <w:bottom w:val="single" w:sz="4" w:space="0" w:color="98C4EB" w:themeColor="accent2" w:themeTint="99"/>
        <w:right w:val="single" w:sz="4" w:space="0" w:color="98C4EB" w:themeColor="accent2" w:themeTint="99"/>
        <w:insideH w:val="single" w:sz="4" w:space="0" w:color="98C4EB" w:themeColor="accent2" w:themeTint="99"/>
        <w:insideV w:val="single" w:sz="4" w:space="0" w:color="98C4EB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EDE" w:themeColor="accent2"/>
          <w:left w:val="single" w:sz="4" w:space="0" w:color="549EDE" w:themeColor="accent2"/>
          <w:bottom w:val="single" w:sz="4" w:space="0" w:color="549EDE" w:themeColor="accent2"/>
          <w:right w:val="single" w:sz="4" w:space="0" w:color="549EDE" w:themeColor="accent2"/>
          <w:insideH w:val="nil"/>
          <w:insideV w:val="nil"/>
        </w:tcBorders>
        <w:shd w:val="clear" w:color="auto" w:fill="549EDE" w:themeFill="accent2"/>
      </w:tcPr>
    </w:tblStylePr>
    <w:tblStylePr w:type="lastRow">
      <w:rPr>
        <w:b/>
        <w:bCs/>
      </w:rPr>
      <w:tblPr/>
      <w:tcPr>
        <w:tcBorders>
          <w:top w:val="double" w:sz="4" w:space="0" w:color="549ED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8" w:themeFill="accent2" w:themeFillTint="33"/>
      </w:tcPr>
    </w:tblStylePr>
    <w:tblStylePr w:type="band1Horz">
      <w:tblPr/>
      <w:tcPr>
        <w:shd w:val="clear" w:color="auto" w:fill="DCEBF8" w:themeFill="accent2" w:themeFillTint="33"/>
      </w:tcPr>
    </w:tblStylePr>
  </w:style>
  <w:style w:type="table" w:styleId="EinfacheTabelle2">
    <w:name w:val="Plain Table 2"/>
    <w:basedOn w:val="NormaleTabelle"/>
    <w:uiPriority w:val="42"/>
    <w:rsid w:val="003564A3"/>
    <w:tblPr>
      <w:tblStyleRowBandSize w:val="1"/>
      <w:tblStyleColBandSize w:val="1"/>
      <w:tblBorders>
        <w:top w:val="single" w:sz="4" w:space="0" w:color="8E82A0" w:themeColor="text1" w:themeTint="80"/>
        <w:bottom w:val="single" w:sz="4" w:space="0" w:color="8E82A0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E82A0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E82A0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E82A0" w:themeColor="text1" w:themeTint="80"/>
          <w:right w:val="single" w:sz="4" w:space="0" w:color="8E82A0" w:themeColor="text1" w:themeTint="80"/>
        </w:tcBorders>
      </w:tcPr>
    </w:tblStylePr>
    <w:tblStylePr w:type="band2Vert">
      <w:tblPr/>
      <w:tcPr>
        <w:tcBorders>
          <w:left w:val="single" w:sz="4" w:space="0" w:color="8E82A0" w:themeColor="text1" w:themeTint="80"/>
          <w:right w:val="single" w:sz="4" w:space="0" w:color="8E82A0" w:themeColor="text1" w:themeTint="80"/>
        </w:tcBorders>
      </w:tcPr>
    </w:tblStylePr>
    <w:tblStylePr w:type="band1Horz">
      <w:tblPr/>
      <w:tcPr>
        <w:tcBorders>
          <w:top w:val="single" w:sz="4" w:space="0" w:color="8E82A0" w:themeColor="text1" w:themeTint="80"/>
          <w:bottom w:val="single" w:sz="4" w:space="0" w:color="8E82A0" w:themeColor="text1" w:themeTint="80"/>
        </w:tcBorders>
      </w:tcPr>
    </w:tblStylePr>
  </w:style>
  <w:style w:type="table" w:styleId="Gitternetztabelle1hellAkzent1">
    <w:name w:val="Grid Table 1 Light Accent 1"/>
    <w:basedOn w:val="NormaleTabelle"/>
    <w:uiPriority w:val="46"/>
    <w:rsid w:val="003564A3"/>
    <w:tblPr>
      <w:tblStyleRowBandSize w:val="1"/>
      <w:tblStyleColBandSize w:val="1"/>
      <w:tblBorders>
        <w:top w:val="single" w:sz="4" w:space="0" w:color="66B4FC" w:themeColor="accent1" w:themeTint="66"/>
        <w:left w:val="single" w:sz="4" w:space="0" w:color="66B4FC" w:themeColor="accent1" w:themeTint="66"/>
        <w:bottom w:val="single" w:sz="4" w:space="0" w:color="66B4FC" w:themeColor="accent1" w:themeTint="66"/>
        <w:right w:val="single" w:sz="4" w:space="0" w:color="66B4FC" w:themeColor="accent1" w:themeTint="66"/>
        <w:insideH w:val="single" w:sz="4" w:space="0" w:color="66B4FC" w:themeColor="accent1" w:themeTint="66"/>
        <w:insideV w:val="single" w:sz="4" w:space="0" w:color="66B4FC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A8EF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A8EF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FAPTabelle">
    <w:name w:val="FAP Tabelle"/>
    <w:basedOn w:val="NormaleTabelle"/>
    <w:uiPriority w:val="99"/>
    <w:rsid w:val="006D534C"/>
    <w:pPr>
      <w:spacing w:line="264" w:lineRule="auto"/>
    </w:pPr>
    <w:rPr>
      <w:sz w:val="18"/>
    </w:rPr>
    <w:tblPr>
      <w:tblBorders>
        <w:top w:val="single" w:sz="4" w:space="0" w:color="024079" w:themeColor="text2"/>
        <w:bottom w:val="single" w:sz="4" w:space="0" w:color="024079" w:themeColor="text2"/>
        <w:insideH w:val="single" w:sz="4" w:space="0" w:color="024079" w:themeColor="text2"/>
      </w:tblBorders>
      <w:tblCellMar>
        <w:top w:w="85" w:type="dxa"/>
        <w:left w:w="0" w:type="dxa"/>
        <w:bottom w:w="85" w:type="dxa"/>
        <w:right w:w="0" w:type="dxa"/>
      </w:tblCellMar>
    </w:tblPr>
    <w:tcPr>
      <w:shd w:val="clear" w:color="auto" w:fill="auto"/>
    </w:tcPr>
    <w:tblStylePr w:type="firstRow">
      <w:rPr>
        <w:rFonts w:asciiTheme="majorHAnsi" w:hAnsiTheme="majorHAnsi"/>
        <w:b w:val="0"/>
        <w:i w:val="0"/>
        <w:caps w:val="0"/>
        <w:smallCaps w:val="0"/>
        <w:strike w:val="0"/>
        <w:dstrike w:val="0"/>
        <w:vanish w:val="0"/>
        <w:color w:val="FFFFFF" w:themeColor="background1"/>
        <w:sz w:val="16"/>
        <w:vertAlign w:val="baseline"/>
      </w:rPr>
      <w:tblPr>
        <w:tblCellMar>
          <w:top w:w="85" w:type="dxa"/>
          <w:left w:w="170" w:type="dxa"/>
          <w:bottom w:w="85" w:type="dxa"/>
          <w:right w:w="113" w:type="dxa"/>
        </w:tblCellMar>
      </w:tblPr>
      <w:tcPr>
        <w:shd w:val="clear" w:color="auto" w:fill="024079" w:themeFill="text2"/>
      </w:tcPr>
    </w:tblStylePr>
  </w:style>
  <w:style w:type="paragraph" w:customStyle="1" w:styleId="Tabellentitel">
    <w:name w:val="Tabellentitel"/>
    <w:basedOn w:val="Standard"/>
    <w:qFormat/>
    <w:rsid w:val="008806C5"/>
    <w:pPr>
      <w:spacing w:after="0"/>
    </w:pPr>
    <w:rPr>
      <w:rFonts w:ascii="Roboto Bold" w:hAnsi="Roboto Bold"/>
      <w:b/>
      <w:bCs/>
      <w:caps/>
      <w:color w:val="FFFFFF" w:themeColor="background1"/>
      <w:spacing w:val="20"/>
      <w:szCs w:val="18"/>
    </w:rPr>
  </w:style>
  <w:style w:type="paragraph" w:customStyle="1" w:styleId="Tabellenbullets">
    <w:name w:val="Tabellenbullets"/>
    <w:basedOn w:val="Tabellentext"/>
    <w:qFormat/>
    <w:rsid w:val="008806C5"/>
    <w:pPr>
      <w:numPr>
        <w:numId w:val="4"/>
      </w:numPr>
      <w:spacing w:after="80" w:line="264" w:lineRule="auto"/>
      <w:ind w:left="312" w:hanging="312"/>
    </w:pPr>
  </w:style>
  <w:style w:type="table" w:customStyle="1" w:styleId="FAPBox">
    <w:name w:val="FAP Box"/>
    <w:basedOn w:val="NormaleTabelle"/>
    <w:uiPriority w:val="99"/>
    <w:rsid w:val="00FC218E"/>
    <w:tblPr>
      <w:tblCellMar>
        <w:top w:w="142" w:type="dxa"/>
        <w:left w:w="198" w:type="dxa"/>
        <w:bottom w:w="198" w:type="dxa"/>
        <w:right w:w="198" w:type="dxa"/>
      </w:tblCellMar>
    </w:tblPr>
    <w:tcPr>
      <w:shd w:val="clear" w:color="auto" w:fill="DCEBF8" w:themeFill="accent2" w:themeFillTint="33"/>
    </w:tcPr>
    <w:tblStylePr w:type="firstRow">
      <w:tblPr>
        <w:tblCellMar>
          <w:top w:w="85" w:type="dxa"/>
          <w:left w:w="142" w:type="dxa"/>
          <w:bottom w:w="85" w:type="dxa"/>
          <w:right w:w="142" w:type="dxa"/>
        </w:tblCellMar>
      </w:tblPr>
      <w:tcPr>
        <w:shd w:val="clear" w:color="auto" w:fill="024079" w:themeFill="text2"/>
      </w:tcPr>
    </w:tblStylePr>
  </w:style>
  <w:style w:type="paragraph" w:styleId="Verzeichnis2">
    <w:name w:val="toc 2"/>
    <w:basedOn w:val="Standard"/>
    <w:next w:val="Standard"/>
    <w:autoRedefine/>
    <w:uiPriority w:val="39"/>
    <w:unhideWhenUsed/>
    <w:rsid w:val="001D05B4"/>
    <w:pPr>
      <w:tabs>
        <w:tab w:val="left" w:pos="993"/>
        <w:tab w:val="right" w:leader="underscore" w:pos="8777"/>
      </w:tabs>
      <w:spacing w:after="100"/>
      <w:ind w:left="567" w:hanging="567"/>
    </w:pPr>
    <w:rPr>
      <w:noProof/>
    </w:rPr>
  </w:style>
  <w:style w:type="numbering" w:customStyle="1" w:styleId="FAPNummerierteListe">
    <w:name w:val="FAP Nummerierte Liste"/>
    <w:uiPriority w:val="99"/>
    <w:rsid w:val="005937FA"/>
    <w:pPr>
      <w:numPr>
        <w:numId w:val="9"/>
      </w:numPr>
    </w:pPr>
  </w:style>
  <w:style w:type="paragraph" w:styleId="Listennummer">
    <w:name w:val="List Number"/>
    <w:basedOn w:val="Listenabsatz"/>
    <w:uiPriority w:val="99"/>
    <w:unhideWhenUsed/>
    <w:rsid w:val="005937FA"/>
    <w:pPr>
      <w:numPr>
        <w:numId w:val="10"/>
      </w:numPr>
    </w:p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2A76A8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cstheme="majorBidi"/>
      <w:b w:val="0"/>
      <w:bCs w:val="0"/>
      <w:caps w:val="0"/>
      <w:color w:val="012F5A" w:themeColor="accent1" w:themeShade="BF"/>
      <w:spacing w:val="0"/>
      <w:sz w:val="32"/>
      <w:szCs w:val="32"/>
      <w:lang w:eastAsia="de-CH"/>
    </w:rPr>
  </w:style>
  <w:style w:type="paragraph" w:styleId="StandardWeb">
    <w:name w:val="Normal (Web)"/>
    <w:basedOn w:val="Standard"/>
    <w:uiPriority w:val="99"/>
    <w:unhideWhenUsed/>
    <w:rsid w:val="007A3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eastAsia="de-CH"/>
    </w:rPr>
  </w:style>
  <w:style w:type="character" w:styleId="Fett">
    <w:name w:val="Strong"/>
    <w:basedOn w:val="Absatz-Standardschriftart"/>
    <w:uiPriority w:val="22"/>
    <w:qFormat/>
    <w:rsid w:val="00436B78"/>
    <w:rPr>
      <w:b/>
      <w:bCs/>
    </w:rPr>
  </w:style>
  <w:style w:type="paragraph" w:customStyle="1" w:styleId="p1">
    <w:name w:val="p1"/>
    <w:basedOn w:val="Standard"/>
    <w:rsid w:val="00332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val="de-DE" w:eastAsia="de-DE"/>
    </w:rPr>
  </w:style>
  <w:style w:type="paragraph" w:customStyle="1" w:styleId="p6">
    <w:name w:val="p6"/>
    <w:basedOn w:val="Standard"/>
    <w:rsid w:val="00DD0D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val="de-DE" w:eastAsia="de-DE"/>
    </w:rPr>
  </w:style>
  <w:style w:type="paragraph" w:customStyle="1" w:styleId="p3">
    <w:name w:val="p3"/>
    <w:basedOn w:val="Standard"/>
    <w:rsid w:val="00CD16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val="de-DE" w:eastAsia="de-DE"/>
    </w:rPr>
  </w:style>
  <w:style w:type="paragraph" w:customStyle="1" w:styleId="p7">
    <w:name w:val="p7"/>
    <w:basedOn w:val="Standard"/>
    <w:rsid w:val="00535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val="de-DE" w:eastAsia="de-DE"/>
    </w:rPr>
  </w:style>
  <w:style w:type="paragraph" w:styleId="Verzeichnis3">
    <w:name w:val="toc 3"/>
    <w:basedOn w:val="Standard"/>
    <w:next w:val="Standard"/>
    <w:autoRedefine/>
    <w:uiPriority w:val="39"/>
    <w:unhideWhenUsed/>
    <w:rsid w:val="00385A6E"/>
    <w:pPr>
      <w:spacing w:after="100"/>
      <w:ind w:left="360"/>
    </w:p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50291"/>
    <w:pPr>
      <w:pBdr>
        <w:top w:val="single" w:sz="4" w:space="10" w:color="024079" w:themeColor="accent1"/>
        <w:bottom w:val="single" w:sz="4" w:space="10" w:color="024079" w:themeColor="accent1"/>
      </w:pBdr>
      <w:spacing w:before="360" w:after="360"/>
      <w:ind w:left="864" w:right="864"/>
      <w:jc w:val="center"/>
    </w:pPr>
    <w:rPr>
      <w:i/>
      <w:iCs/>
      <w:color w:val="024079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50291"/>
    <w:rPr>
      <w:rFonts w:ascii="Open Sans" w:hAnsi="Open Sans" w:cs="Open Sans"/>
      <w:i/>
      <w:iCs/>
      <w:color w:val="024079" w:themeColor="accent1"/>
      <w:sz w:val="18"/>
      <w:lang w:val="de-CH"/>
    </w:rPr>
  </w:style>
  <w:style w:type="character" w:styleId="Hervorhebung">
    <w:name w:val="Emphasis"/>
    <w:basedOn w:val="Absatz-Standardschriftart"/>
    <w:uiPriority w:val="20"/>
    <w:qFormat/>
    <w:rsid w:val="000C6D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4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8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8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8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93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35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507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8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73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11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2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10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00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499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0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9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9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3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4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9779">
          <w:marLeft w:val="0"/>
          <w:marRight w:val="0"/>
          <w:marTop w:val="60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22545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5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30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0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23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8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133909">
                                      <w:marLeft w:val="0"/>
                                      <w:marRight w:val="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882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9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63" Type="http://schemas.openxmlformats.org/officeDocument/2006/relationships/image" Target="media/image53.png"/><Relationship Id="rId84" Type="http://schemas.openxmlformats.org/officeDocument/2006/relationships/image" Target="media/image74.png"/><Relationship Id="rId138" Type="http://schemas.openxmlformats.org/officeDocument/2006/relationships/image" Target="media/image128.png"/><Relationship Id="rId159" Type="http://schemas.openxmlformats.org/officeDocument/2006/relationships/image" Target="media/image149.png"/><Relationship Id="rId170" Type="http://schemas.openxmlformats.org/officeDocument/2006/relationships/image" Target="media/image160.png"/><Relationship Id="rId107" Type="http://schemas.openxmlformats.org/officeDocument/2006/relationships/image" Target="media/image97.png"/><Relationship Id="rId11" Type="http://schemas.openxmlformats.org/officeDocument/2006/relationships/image" Target="media/image1.png"/><Relationship Id="rId32" Type="http://schemas.openxmlformats.org/officeDocument/2006/relationships/image" Target="media/image22.png"/><Relationship Id="rId53" Type="http://schemas.openxmlformats.org/officeDocument/2006/relationships/image" Target="media/image43.png"/><Relationship Id="rId74" Type="http://schemas.openxmlformats.org/officeDocument/2006/relationships/image" Target="media/image64.png"/><Relationship Id="rId128" Type="http://schemas.openxmlformats.org/officeDocument/2006/relationships/image" Target="media/image118.png"/><Relationship Id="rId149" Type="http://schemas.openxmlformats.org/officeDocument/2006/relationships/image" Target="media/image139.png"/><Relationship Id="rId5" Type="http://schemas.openxmlformats.org/officeDocument/2006/relationships/numbering" Target="numbering.xml"/><Relationship Id="rId95" Type="http://schemas.openxmlformats.org/officeDocument/2006/relationships/image" Target="media/image85.png"/><Relationship Id="rId160" Type="http://schemas.openxmlformats.org/officeDocument/2006/relationships/image" Target="media/image150.png"/><Relationship Id="rId22" Type="http://schemas.openxmlformats.org/officeDocument/2006/relationships/image" Target="media/image12.png"/><Relationship Id="rId43" Type="http://schemas.openxmlformats.org/officeDocument/2006/relationships/image" Target="media/image33.png"/><Relationship Id="rId64" Type="http://schemas.openxmlformats.org/officeDocument/2006/relationships/image" Target="media/image54.png"/><Relationship Id="rId118" Type="http://schemas.openxmlformats.org/officeDocument/2006/relationships/image" Target="media/image108.png"/><Relationship Id="rId139" Type="http://schemas.openxmlformats.org/officeDocument/2006/relationships/image" Target="media/image129.png"/><Relationship Id="rId85" Type="http://schemas.openxmlformats.org/officeDocument/2006/relationships/image" Target="media/image75.png"/><Relationship Id="rId150" Type="http://schemas.openxmlformats.org/officeDocument/2006/relationships/image" Target="media/image140.png"/><Relationship Id="rId171" Type="http://schemas.openxmlformats.org/officeDocument/2006/relationships/image" Target="media/image161.png"/><Relationship Id="rId12" Type="http://schemas.openxmlformats.org/officeDocument/2006/relationships/image" Target="media/image2.svg"/><Relationship Id="rId33" Type="http://schemas.openxmlformats.org/officeDocument/2006/relationships/image" Target="media/image23.png"/><Relationship Id="rId108" Type="http://schemas.openxmlformats.org/officeDocument/2006/relationships/image" Target="media/image98.jpeg"/><Relationship Id="rId129" Type="http://schemas.openxmlformats.org/officeDocument/2006/relationships/image" Target="media/image119.png"/><Relationship Id="rId54" Type="http://schemas.openxmlformats.org/officeDocument/2006/relationships/image" Target="media/image44.png"/><Relationship Id="rId75" Type="http://schemas.openxmlformats.org/officeDocument/2006/relationships/image" Target="media/image65.png"/><Relationship Id="rId96" Type="http://schemas.openxmlformats.org/officeDocument/2006/relationships/image" Target="media/image86.png"/><Relationship Id="rId140" Type="http://schemas.openxmlformats.org/officeDocument/2006/relationships/image" Target="media/image130.png"/><Relationship Id="rId161" Type="http://schemas.openxmlformats.org/officeDocument/2006/relationships/image" Target="media/image151.png"/><Relationship Id="rId6" Type="http://schemas.openxmlformats.org/officeDocument/2006/relationships/styles" Target="styles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49" Type="http://schemas.openxmlformats.org/officeDocument/2006/relationships/image" Target="media/image39.png"/><Relationship Id="rId114" Type="http://schemas.openxmlformats.org/officeDocument/2006/relationships/image" Target="media/image104.png"/><Relationship Id="rId119" Type="http://schemas.openxmlformats.org/officeDocument/2006/relationships/image" Target="media/image109.png"/><Relationship Id="rId44" Type="http://schemas.openxmlformats.org/officeDocument/2006/relationships/image" Target="media/image34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130" Type="http://schemas.openxmlformats.org/officeDocument/2006/relationships/image" Target="media/image120.png"/><Relationship Id="rId135" Type="http://schemas.openxmlformats.org/officeDocument/2006/relationships/image" Target="media/image125.png"/><Relationship Id="rId151" Type="http://schemas.openxmlformats.org/officeDocument/2006/relationships/image" Target="media/image141.png"/><Relationship Id="rId156" Type="http://schemas.openxmlformats.org/officeDocument/2006/relationships/image" Target="media/image146.png"/><Relationship Id="rId177" Type="http://schemas.openxmlformats.org/officeDocument/2006/relationships/header" Target="header3.xml"/><Relationship Id="rId172" Type="http://schemas.openxmlformats.org/officeDocument/2006/relationships/image" Target="media/image162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109" Type="http://schemas.openxmlformats.org/officeDocument/2006/relationships/image" Target="media/image99.png"/><Relationship Id="rId34" Type="http://schemas.openxmlformats.org/officeDocument/2006/relationships/image" Target="media/image24.png"/><Relationship Id="rId50" Type="http://schemas.openxmlformats.org/officeDocument/2006/relationships/image" Target="media/image40.jpe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jpeg"/><Relationship Id="rId104" Type="http://schemas.openxmlformats.org/officeDocument/2006/relationships/image" Target="media/image94.png"/><Relationship Id="rId120" Type="http://schemas.openxmlformats.org/officeDocument/2006/relationships/image" Target="media/image110.jpeg"/><Relationship Id="rId125" Type="http://schemas.openxmlformats.org/officeDocument/2006/relationships/image" Target="media/image115.jpeg"/><Relationship Id="rId141" Type="http://schemas.openxmlformats.org/officeDocument/2006/relationships/image" Target="media/image131.png"/><Relationship Id="rId146" Type="http://schemas.openxmlformats.org/officeDocument/2006/relationships/image" Target="media/image136.png"/><Relationship Id="rId167" Type="http://schemas.openxmlformats.org/officeDocument/2006/relationships/image" Target="media/image157.png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162" Type="http://schemas.openxmlformats.org/officeDocument/2006/relationships/image" Target="media/image152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4.jpe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jpe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15" Type="http://schemas.openxmlformats.org/officeDocument/2006/relationships/image" Target="media/image105.jpeg"/><Relationship Id="rId131" Type="http://schemas.openxmlformats.org/officeDocument/2006/relationships/image" Target="media/image121.png"/><Relationship Id="rId136" Type="http://schemas.openxmlformats.org/officeDocument/2006/relationships/image" Target="media/image126.png"/><Relationship Id="rId157" Type="http://schemas.openxmlformats.org/officeDocument/2006/relationships/image" Target="media/image147.png"/><Relationship Id="rId178" Type="http://schemas.openxmlformats.org/officeDocument/2006/relationships/fontTable" Target="fontTable.xml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52" Type="http://schemas.openxmlformats.org/officeDocument/2006/relationships/image" Target="media/image142.png"/><Relationship Id="rId173" Type="http://schemas.openxmlformats.org/officeDocument/2006/relationships/image" Target="media/image163.png"/><Relationship Id="rId19" Type="http://schemas.openxmlformats.org/officeDocument/2006/relationships/image" Target="media/image9.svg"/><Relationship Id="rId14" Type="http://schemas.openxmlformats.org/officeDocument/2006/relationships/image" Target="media/image4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6.png"/><Relationship Id="rId147" Type="http://schemas.openxmlformats.org/officeDocument/2006/relationships/image" Target="media/image137.png"/><Relationship Id="rId168" Type="http://schemas.openxmlformats.org/officeDocument/2006/relationships/image" Target="media/image158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142" Type="http://schemas.openxmlformats.org/officeDocument/2006/relationships/image" Target="media/image132.png"/><Relationship Id="rId163" Type="http://schemas.openxmlformats.org/officeDocument/2006/relationships/image" Target="media/image153.png"/><Relationship Id="rId3" Type="http://schemas.openxmlformats.org/officeDocument/2006/relationships/customXml" Target="../customXml/item3.xml"/><Relationship Id="rId25" Type="http://schemas.openxmlformats.org/officeDocument/2006/relationships/image" Target="media/image15.png"/><Relationship Id="rId46" Type="http://schemas.openxmlformats.org/officeDocument/2006/relationships/image" Target="media/image36.png"/><Relationship Id="rId67" Type="http://schemas.openxmlformats.org/officeDocument/2006/relationships/image" Target="media/image57.png"/><Relationship Id="rId116" Type="http://schemas.openxmlformats.org/officeDocument/2006/relationships/image" Target="media/image106.jpeg"/><Relationship Id="rId137" Type="http://schemas.openxmlformats.org/officeDocument/2006/relationships/image" Target="media/image127.png"/><Relationship Id="rId158" Type="http://schemas.openxmlformats.org/officeDocument/2006/relationships/image" Target="media/image148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32" Type="http://schemas.openxmlformats.org/officeDocument/2006/relationships/image" Target="media/image122.jpeg"/><Relationship Id="rId153" Type="http://schemas.openxmlformats.org/officeDocument/2006/relationships/image" Target="media/image143.png"/><Relationship Id="rId174" Type="http://schemas.openxmlformats.org/officeDocument/2006/relationships/image" Target="media/image164.png"/><Relationship Id="rId179" Type="http://schemas.openxmlformats.org/officeDocument/2006/relationships/theme" Target="theme/theme1.xml"/><Relationship Id="rId15" Type="http://schemas.openxmlformats.org/officeDocument/2006/relationships/image" Target="media/image5.svg"/><Relationship Id="rId36" Type="http://schemas.openxmlformats.org/officeDocument/2006/relationships/image" Target="media/image26.png"/><Relationship Id="rId57" Type="http://schemas.openxmlformats.org/officeDocument/2006/relationships/image" Target="media/image47.jpeg"/><Relationship Id="rId106" Type="http://schemas.openxmlformats.org/officeDocument/2006/relationships/image" Target="media/image96.png"/><Relationship Id="rId127" Type="http://schemas.openxmlformats.org/officeDocument/2006/relationships/image" Target="media/image11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52" Type="http://schemas.openxmlformats.org/officeDocument/2006/relationships/image" Target="media/image42.png"/><Relationship Id="rId73" Type="http://schemas.openxmlformats.org/officeDocument/2006/relationships/image" Target="media/image63.jpeg"/><Relationship Id="rId78" Type="http://schemas.openxmlformats.org/officeDocument/2006/relationships/image" Target="media/image68.jpeg"/><Relationship Id="rId94" Type="http://schemas.openxmlformats.org/officeDocument/2006/relationships/image" Target="media/image84.jpe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143" Type="http://schemas.openxmlformats.org/officeDocument/2006/relationships/image" Target="media/image133.png"/><Relationship Id="rId148" Type="http://schemas.openxmlformats.org/officeDocument/2006/relationships/image" Target="media/image138.png"/><Relationship Id="rId164" Type="http://schemas.openxmlformats.org/officeDocument/2006/relationships/image" Target="media/image154.png"/><Relationship Id="rId169" Type="http://schemas.openxmlformats.org/officeDocument/2006/relationships/image" Target="media/image15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6" Type="http://schemas.openxmlformats.org/officeDocument/2006/relationships/image" Target="media/image16.png"/><Relationship Id="rId47" Type="http://schemas.openxmlformats.org/officeDocument/2006/relationships/image" Target="media/image37.png"/><Relationship Id="rId68" Type="http://schemas.openxmlformats.org/officeDocument/2006/relationships/image" Target="media/image58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image" Target="media/image123.png"/><Relationship Id="rId154" Type="http://schemas.openxmlformats.org/officeDocument/2006/relationships/image" Target="media/image144.png"/><Relationship Id="rId175" Type="http://schemas.openxmlformats.org/officeDocument/2006/relationships/header" Target="header1.xml"/><Relationship Id="rId16" Type="http://schemas.openxmlformats.org/officeDocument/2006/relationships/image" Target="media/image6.png"/><Relationship Id="rId37" Type="http://schemas.openxmlformats.org/officeDocument/2006/relationships/image" Target="media/image27.png"/><Relationship Id="rId58" Type="http://schemas.openxmlformats.org/officeDocument/2006/relationships/image" Target="media/image48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3.jpeg"/><Relationship Id="rId144" Type="http://schemas.openxmlformats.org/officeDocument/2006/relationships/image" Target="media/image134.png"/><Relationship Id="rId90" Type="http://schemas.openxmlformats.org/officeDocument/2006/relationships/image" Target="media/image80.png"/><Relationship Id="rId165" Type="http://schemas.openxmlformats.org/officeDocument/2006/relationships/image" Target="media/image155.png"/><Relationship Id="rId27" Type="http://schemas.openxmlformats.org/officeDocument/2006/relationships/image" Target="media/image17.png"/><Relationship Id="rId48" Type="http://schemas.openxmlformats.org/officeDocument/2006/relationships/image" Target="media/image38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34" Type="http://schemas.openxmlformats.org/officeDocument/2006/relationships/image" Target="media/image124.png"/><Relationship Id="rId80" Type="http://schemas.openxmlformats.org/officeDocument/2006/relationships/image" Target="media/image70.png"/><Relationship Id="rId155" Type="http://schemas.openxmlformats.org/officeDocument/2006/relationships/image" Target="media/image145.png"/><Relationship Id="rId176" Type="http://schemas.openxmlformats.org/officeDocument/2006/relationships/header" Target="header2.xml"/><Relationship Id="rId17" Type="http://schemas.openxmlformats.org/officeDocument/2006/relationships/image" Target="media/image7.png"/><Relationship Id="rId38" Type="http://schemas.openxmlformats.org/officeDocument/2006/relationships/image" Target="media/image28.png"/><Relationship Id="rId59" Type="http://schemas.openxmlformats.org/officeDocument/2006/relationships/image" Target="media/image49.jpeg"/><Relationship Id="rId103" Type="http://schemas.openxmlformats.org/officeDocument/2006/relationships/image" Target="media/image93.png"/><Relationship Id="rId124" Type="http://schemas.openxmlformats.org/officeDocument/2006/relationships/image" Target="media/image114.png"/><Relationship Id="rId70" Type="http://schemas.openxmlformats.org/officeDocument/2006/relationships/image" Target="media/image60.png"/><Relationship Id="rId91" Type="http://schemas.openxmlformats.org/officeDocument/2006/relationships/image" Target="media/image81.png"/><Relationship Id="rId145" Type="http://schemas.openxmlformats.org/officeDocument/2006/relationships/image" Target="media/image135.png"/><Relationship Id="rId166" Type="http://schemas.openxmlformats.org/officeDocument/2006/relationships/image" Target="media/image156.png"/><Relationship Id="rId1" Type="http://schemas.openxmlformats.org/officeDocument/2006/relationships/customXml" Target="../customXml/item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66.svg"/><Relationship Id="rId1" Type="http://schemas.openxmlformats.org/officeDocument/2006/relationships/image" Target="media/image165.png"/></Relationships>
</file>

<file path=word/theme/theme1.xml><?xml version="1.0" encoding="utf-8"?>
<a:theme xmlns:a="http://schemas.openxmlformats.org/drawingml/2006/main" name="Office">
  <a:themeElements>
    <a:clrScheme name="FAP">
      <a:dk1>
        <a:srgbClr val="24202A"/>
      </a:dk1>
      <a:lt1>
        <a:srgbClr val="FFFFFF"/>
      </a:lt1>
      <a:dk2>
        <a:srgbClr val="024079"/>
      </a:dk2>
      <a:lt2>
        <a:srgbClr val="F3F5F7"/>
      </a:lt2>
      <a:accent1>
        <a:srgbClr val="024079"/>
      </a:accent1>
      <a:accent2>
        <a:srgbClr val="549EDE"/>
      </a:accent2>
      <a:accent3>
        <a:srgbClr val="7EBDAC"/>
      </a:accent3>
      <a:accent4>
        <a:srgbClr val="DE9D3E"/>
      </a:accent4>
      <a:accent5>
        <a:srgbClr val="DECB3F"/>
      </a:accent5>
      <a:accent6>
        <a:srgbClr val="A1A0C6"/>
      </a:accent6>
      <a:hlink>
        <a:srgbClr val="549EDE"/>
      </a:hlink>
      <a:folHlink>
        <a:srgbClr val="549EDE"/>
      </a:folHlink>
    </a:clrScheme>
    <a:fontScheme name="Montserrat">
      <a:majorFont>
        <a:latin typeface="Roboto Bold"/>
        <a:ea typeface=""/>
        <a:cs typeface=""/>
      </a:majorFont>
      <a:minorFont>
        <a:latin typeface="Open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4B730B32FEABB44B8A4EA296C33E91B" ma:contentTypeVersion="11" ma:contentTypeDescription="Ein neues Dokument erstellen." ma:contentTypeScope="" ma:versionID="01356963968c58eb20a9fd776812cb9d">
  <xsd:schema xmlns:xsd="http://www.w3.org/2001/XMLSchema" xmlns:xs="http://www.w3.org/2001/XMLSchema" xmlns:p="http://schemas.microsoft.com/office/2006/metadata/properties" xmlns:ns2="9886fe24-e48c-4ac7-b1c3-2901f3713600" xmlns:ns3="66c2ee9e-b705-40ea-8714-f2a11412ae63" targetNamespace="http://schemas.microsoft.com/office/2006/metadata/properties" ma:root="true" ma:fieldsID="91db23363f9df79e101d77fef11345d1" ns2:_="" ns3:_="">
    <xsd:import namespace="9886fe24-e48c-4ac7-b1c3-2901f3713600"/>
    <xsd:import namespace="66c2ee9e-b705-40ea-8714-f2a11412ae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86fe24-e48c-4ac7-b1c3-2901f37136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ecde2a84-3327-4e20-8923-ce2fe6bda1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c2ee9e-b705-40ea-8714-f2a11412ae6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02d5b49-440a-4c25-ad35-3da2d766221f}" ma:internalName="TaxCatchAll" ma:showField="CatchAllData" ma:web="66c2ee9e-b705-40ea-8714-f2a11412ae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c2ee9e-b705-40ea-8714-f2a11412ae63" xsi:nil="true"/>
    <lcf76f155ced4ddcb4097134ff3c332f xmlns="9886fe24-e48c-4ac7-b1c3-2901f371360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556886A-063E-406A-98C8-9E139FE54F3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2D59D04-E1DF-45D5-B575-EFF1555B5A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86fe24-e48c-4ac7-b1c3-2901f3713600"/>
    <ds:schemaRef ds:uri="66c2ee9e-b705-40ea-8714-f2a11412ae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47029E3-6ED5-4EEB-90C6-929DDABCCB0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39567B6-027A-4CD7-8E15-4820721A5ED4}">
  <ds:schemaRefs>
    <ds:schemaRef ds:uri="http://schemas.microsoft.com/office/2006/metadata/properties"/>
    <ds:schemaRef ds:uri="http://schemas.microsoft.com/office/infopath/2007/PartnerControls"/>
    <ds:schemaRef ds:uri="66c2ee9e-b705-40ea-8714-f2a11412ae63"/>
    <ds:schemaRef ds:uri="9886fe24-e48c-4ac7-b1c3-2901f371360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1069</Words>
  <Characters>6151</Characters>
  <Application>Microsoft Office Word</Application>
  <DocSecurity>4</DocSecurity>
  <Lines>170</Lines>
  <Paragraphs>100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Bernhard Herbst</dc:creator>
  <cp:keywords/>
  <dc:description/>
  <cp:lastModifiedBy>Stephan Kotyczka</cp:lastModifiedBy>
  <cp:revision>2</cp:revision>
  <cp:lastPrinted>2025-09-12T15:25:00Z</cp:lastPrinted>
  <dcterms:created xsi:type="dcterms:W3CDTF">2025-10-20T17:53:00Z</dcterms:created>
  <dcterms:modified xsi:type="dcterms:W3CDTF">2025-10-20T17:53:00Z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0x010100E4B730B32FEABB44B8A4EA296C33E91B</vt:lpwstr>
  </property>
  <property fmtid="{D5CDD505-2E9C-101B-9397-08002B2CF9AE}" pid="3" name="MediaServiceImageTags">
    <vt:lpwstr/>
  </property>
  <property fmtid="{D5CDD505-2E9C-101B-9397-08002B2CF9AE}" pid="4" name="Order">
    <vt:r8>11445900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ClassificationContentMarkingHeaderShapeIds">
    <vt:lpwstr>4805e9d,27c553dc,dec23b0</vt:lpwstr>
  </property>
  <property fmtid="{D5CDD505-2E9C-101B-9397-08002B2CF9AE}" pid="12" name="ClassificationContentMarkingHeaderFontProps">
    <vt:lpwstr>#000000,10,Calibri</vt:lpwstr>
  </property>
  <property fmtid="{D5CDD505-2E9C-101B-9397-08002B2CF9AE}" pid="13" name="ClassificationContentMarkingHeaderText">
    <vt:lpwstr>Interne</vt:lpwstr>
  </property>
  <property fmtid="{D5CDD505-2E9C-101B-9397-08002B2CF9AE}" pid="14" name="MSIP_Label_ad8b4d07-af33-46a1-b2da-f2ba135671a2_Enabled">
    <vt:lpwstr>true</vt:lpwstr>
  </property>
  <property fmtid="{D5CDD505-2E9C-101B-9397-08002B2CF9AE}" pid="15" name="MSIP_Label_ad8b4d07-af33-46a1-b2da-f2ba135671a2_SetDate">
    <vt:lpwstr>2025-10-20T15:40:32Z</vt:lpwstr>
  </property>
  <property fmtid="{D5CDD505-2E9C-101B-9397-08002B2CF9AE}" pid="16" name="MSIP_Label_ad8b4d07-af33-46a1-b2da-f2ba135671a2_Method">
    <vt:lpwstr>Privileged</vt:lpwstr>
  </property>
  <property fmtid="{D5CDD505-2E9C-101B-9397-08002B2CF9AE}" pid="17" name="MSIP_Label_ad8b4d07-af33-46a1-b2da-f2ba135671a2_Name">
    <vt:lpwstr>Internal</vt:lpwstr>
  </property>
  <property fmtid="{D5CDD505-2E9C-101B-9397-08002B2CF9AE}" pid="18" name="MSIP_Label_ad8b4d07-af33-46a1-b2da-f2ba135671a2_SiteId">
    <vt:lpwstr>ff427713-0bbf-4813-9afb-d1ee3a9fa255</vt:lpwstr>
  </property>
  <property fmtid="{D5CDD505-2E9C-101B-9397-08002B2CF9AE}" pid="19" name="MSIP_Label_ad8b4d07-af33-46a1-b2da-f2ba135671a2_ActionId">
    <vt:lpwstr>22a7d228-be37-4e27-8b79-3f70f9a96c2d</vt:lpwstr>
  </property>
  <property fmtid="{D5CDD505-2E9C-101B-9397-08002B2CF9AE}" pid="20" name="MSIP_Label_ad8b4d07-af33-46a1-b2da-f2ba135671a2_ContentBits">
    <vt:lpwstr>1</vt:lpwstr>
  </property>
  <property fmtid="{D5CDD505-2E9C-101B-9397-08002B2CF9AE}" pid="21" name="MSIP_Label_ad8b4d07-af33-46a1-b2da-f2ba135671a2_Tag">
    <vt:lpwstr>10, 0, 1, 1</vt:lpwstr>
  </property>
</Properties>
</file>