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D712" w14:textId="0956A1AA" w:rsidR="00D263F9" w:rsidRPr="0093394B" w:rsidRDefault="00D263F9" w:rsidP="00D263F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Jörg Ryffel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Baustellenleiter</w:t>
      </w:r>
    </w:p>
    <w:p w14:paraId="4260B2B1" w14:textId="77777777" w:rsidR="00D263F9" w:rsidRPr="00140A50" w:rsidRDefault="00D263F9" w:rsidP="00D263F9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Zusammenfassung des Gesprächs</w:t>
      </w:r>
    </w:p>
    <w:p w14:paraId="4D9B8432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🧭</w:t>
      </w:r>
      <w:r w:rsidRPr="00D263F9">
        <w:rPr>
          <w:b/>
          <w:bCs/>
        </w:rPr>
        <w:t xml:space="preserve"> 1. Allgemeiner Austausch zur Kreislaufwirtschaft bei Zindel</w:t>
      </w:r>
    </w:p>
    <w:p w14:paraId="622B5943" w14:textId="0DF972E2" w:rsidR="00D263F9" w:rsidRPr="00D263F9" w:rsidRDefault="00D263F9" w:rsidP="00D263F9">
      <w:r w:rsidRPr="00D263F9">
        <w:rPr>
          <w:b/>
          <w:bCs/>
        </w:rPr>
        <w:t>Inhaltliche Zusammenfassung:</w:t>
      </w:r>
      <w:r w:rsidRPr="00D263F9">
        <w:br/>
        <w:t>Jörg Ryffel</w:t>
      </w:r>
      <w:r w:rsidR="00974C94">
        <w:t xml:space="preserve">, Geschäftsführer </w:t>
      </w:r>
      <w:r w:rsidR="00BF144C">
        <w:t>von Rück- und Tiefbau bei Zindel United,</w:t>
      </w:r>
      <w:r w:rsidRPr="00D263F9">
        <w:t xml:space="preserve"> betrachtet Kreislaufwirtschaft </w:t>
      </w:r>
      <w:r w:rsidRPr="00D263F9">
        <w:rPr>
          <w:b/>
          <w:bCs/>
        </w:rPr>
        <w:t>aus einem klar operativen Blickwinkel</w:t>
      </w:r>
      <w:r w:rsidRPr="00D263F9">
        <w:t xml:space="preserve">. Für ihn steht im Vordergrund, dass </w:t>
      </w:r>
      <w:r w:rsidRPr="00D263F9">
        <w:rPr>
          <w:b/>
          <w:bCs/>
        </w:rPr>
        <w:t>Deponien überfüllt sind</w:t>
      </w:r>
      <w:r w:rsidRPr="00D263F9">
        <w:t xml:space="preserve"> und dass man „</w:t>
      </w:r>
      <w:r w:rsidRPr="00D263F9">
        <w:rPr>
          <w:b/>
          <w:bCs/>
        </w:rPr>
        <w:t>eigene Abfälle wieder einsetzen</w:t>
      </w:r>
      <w:r w:rsidRPr="00D263F9">
        <w:t xml:space="preserve">“ sollte – also ein konkreter Umgang mit realen Baustoffströmen. Er sieht die Herausforderung darin, dass </w:t>
      </w:r>
      <w:r w:rsidRPr="00D263F9">
        <w:rPr>
          <w:b/>
          <w:bCs/>
        </w:rPr>
        <w:t>die Branche insgesamt</w:t>
      </w:r>
      <w:r w:rsidRPr="00D263F9">
        <w:t xml:space="preserve"> den Takt vorgibt: „Zindel entscheidet das nicht allein.“</w:t>
      </w:r>
      <w:r w:rsidRPr="00D263F9">
        <w:br/>
        <w:t xml:space="preserve">Zudem erkennt er, dass das Thema für viele </w:t>
      </w:r>
      <w:r w:rsidRPr="00D263F9">
        <w:rPr>
          <w:b/>
          <w:bCs/>
        </w:rPr>
        <w:t>Planer und Kollegen noch unsicher oder abstrakt</w:t>
      </w:r>
      <w:r w:rsidRPr="00D263F9">
        <w:t xml:space="preserve"> ist. In der Zindel-Gruppe sieht er viele Firmen mit Eigeninteressen, die </w:t>
      </w:r>
      <w:r w:rsidRPr="00D263F9">
        <w:rPr>
          <w:b/>
          <w:bCs/>
        </w:rPr>
        <w:t>besser zusammenarbeiten</w:t>
      </w:r>
      <w:r w:rsidRPr="00D263F9">
        <w:t xml:space="preserve"> sollten, um die Potenziale zu nutzen.</w:t>
      </w:r>
    </w:p>
    <w:p w14:paraId="340C5D25" w14:textId="77777777" w:rsidR="00D263F9" w:rsidRPr="00D263F9" w:rsidRDefault="00D263F9" w:rsidP="00D263F9">
      <w:r w:rsidRPr="00D263F9">
        <w:rPr>
          <w:b/>
          <w:bCs/>
        </w:rPr>
        <w:t>Tonfall:</w:t>
      </w:r>
      <w:r w:rsidRPr="00D263F9">
        <w:br/>
        <w:t xml:space="preserve">Sachlich, ruhig und pragmatisch – denkt von der Baustelle her, nicht von der Strategie. Kein Widerstand, aber </w:t>
      </w:r>
      <w:r w:rsidRPr="00D263F9">
        <w:rPr>
          <w:b/>
          <w:bCs/>
        </w:rPr>
        <w:t>nüchterner Realismus</w:t>
      </w:r>
      <w:r w:rsidRPr="00D263F9">
        <w:t>.</w:t>
      </w:r>
    </w:p>
    <w:p w14:paraId="595E2D4E" w14:textId="77777777" w:rsidR="00D263F9" w:rsidRPr="00D263F9" w:rsidRDefault="00D263F9" w:rsidP="00D263F9">
      <w:r w:rsidRPr="00D263F9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602"/>
        <w:gridCol w:w="5889"/>
      </w:tblGrid>
      <w:tr w:rsidR="00D263F9" w:rsidRPr="00D263F9" w14:paraId="51AC1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F383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F16AAD3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03A45060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Beobachtung</w:t>
            </w:r>
          </w:p>
        </w:tc>
      </w:tr>
      <w:tr w:rsidR="00D263F9" w:rsidRPr="00D263F9" w14:paraId="2BA2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47E0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6FA4B46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266950" w14:textId="77777777" w:rsidR="00D263F9" w:rsidRPr="00D263F9" w:rsidRDefault="00D263F9" w:rsidP="00D263F9">
            <w:r w:rsidRPr="00D263F9">
              <w:t>Klare Wahrnehmung operativer Realitäten (Deponien, Materialflüsse, Branchendruck).</w:t>
            </w:r>
          </w:p>
        </w:tc>
      </w:tr>
      <w:tr w:rsidR="00D263F9" w:rsidRPr="00D263F9" w14:paraId="4EA8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4BA7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5F571949" w14:textId="77777777" w:rsidR="00D263F9" w:rsidRPr="00D263F9" w:rsidRDefault="00D263F9" w:rsidP="00D263F9">
            <w:r w:rsidRPr="00D263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71FAA2" w14:textId="77777777" w:rsidR="00D263F9" w:rsidRPr="00D263F9" w:rsidRDefault="00D263F9" w:rsidP="00D263F9">
            <w:r w:rsidRPr="00D263F9">
              <w:t>Positiv, aber abhängig von externer Machbarkeit und klaren Abläufen.</w:t>
            </w:r>
          </w:p>
        </w:tc>
      </w:tr>
      <w:tr w:rsidR="00D263F9" w:rsidRPr="00D263F9" w14:paraId="53BE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684F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F3C8234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5BE720" w14:textId="77777777" w:rsidR="00D263F9" w:rsidRPr="00D263F9" w:rsidRDefault="00D263F9" w:rsidP="00D263F9">
            <w:r w:rsidRPr="00D263F9">
              <w:t>Sieht Zindel als Teil einer lösungsorientierten Branche; kulturell anschlussfähig.</w:t>
            </w:r>
          </w:p>
        </w:tc>
      </w:tr>
    </w:tbl>
    <w:p w14:paraId="4BB9D074" w14:textId="77777777" w:rsidR="00D263F9" w:rsidRPr="00D263F9" w:rsidRDefault="00D263F9" w:rsidP="00D263F9">
      <w:r w:rsidRPr="00D263F9">
        <w:rPr>
          <w:b/>
          <w:bCs/>
        </w:rPr>
        <w:t>Kommentar:</w:t>
      </w:r>
      <w:r w:rsidRPr="00D263F9">
        <w:br/>
        <w:t xml:space="preserve">Ryffel versteht Kreislaufwirtschaft nicht als Vision, sondern als </w:t>
      </w:r>
      <w:r w:rsidRPr="00D263F9">
        <w:rPr>
          <w:b/>
          <w:bCs/>
        </w:rPr>
        <w:t>Pflichtaufgabe</w:t>
      </w:r>
      <w:r w:rsidRPr="00D263F9">
        <w:t xml:space="preserve"> der Branche. Sein Denken ist </w:t>
      </w:r>
      <w:r w:rsidRPr="00D263F9">
        <w:rPr>
          <w:b/>
          <w:bCs/>
        </w:rPr>
        <w:t>praktisch, systemisch und ergebnisorientiert</w:t>
      </w:r>
      <w:r w:rsidRPr="00D263F9">
        <w:t xml:space="preserve">. Seine Stärke liegt in der Fähigkeit, komplexe Nachhaltigkeitsthemen auf die Baustellenlogik herunterzubrechen – </w:t>
      </w:r>
      <w:r w:rsidRPr="00D263F9">
        <w:rPr>
          <w:i/>
          <w:iCs/>
        </w:rPr>
        <w:t>„Wie kriegen wir das hin, dass es funktioniert?“</w:t>
      </w:r>
    </w:p>
    <w:p w14:paraId="327EC3F7" w14:textId="77777777" w:rsidR="00D263F9" w:rsidRPr="00D263F9" w:rsidRDefault="00D263F9" w:rsidP="00D263F9">
      <w:r w:rsidRPr="00D263F9">
        <w:pict w14:anchorId="02E31D07">
          <v:rect id="_x0000_i1067" style="width:0;height:1.5pt" o:hralign="center" o:hrstd="t" o:hr="t" fillcolor="#a0a0a0" stroked="f"/>
        </w:pict>
      </w:r>
    </w:p>
    <w:p w14:paraId="44309BB2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💡</w:t>
      </w:r>
      <w:r w:rsidRPr="00D263F9">
        <w:rPr>
          <w:b/>
          <w:bCs/>
        </w:rPr>
        <w:t xml:space="preserve"> 2. Nutzen des Projekts für Zindel</w:t>
      </w:r>
    </w:p>
    <w:p w14:paraId="17D1C1A6" w14:textId="77777777" w:rsidR="00D263F9" w:rsidRPr="00D263F9" w:rsidRDefault="00D263F9" w:rsidP="00D263F9">
      <w:r w:rsidRPr="00D263F9">
        <w:rPr>
          <w:b/>
          <w:bCs/>
        </w:rPr>
        <w:lastRenderedPageBreak/>
        <w:t>Inhaltliche Zusammenfassung:</w:t>
      </w:r>
      <w:r w:rsidRPr="00D263F9">
        <w:br/>
        <w:t xml:space="preserve">Ryffel bewertet den </w:t>
      </w:r>
      <w:r w:rsidRPr="00D263F9">
        <w:rPr>
          <w:b/>
          <w:bCs/>
        </w:rPr>
        <w:t>Nutzen der Kreislaufwirtschaft mit 8–9 von 10 Punkten</w:t>
      </w:r>
      <w:r w:rsidRPr="00D263F9">
        <w:t xml:space="preserve">, betont jedoch, dass der </w:t>
      </w:r>
      <w:r w:rsidRPr="00D263F9">
        <w:rPr>
          <w:b/>
          <w:bCs/>
        </w:rPr>
        <w:t>finanzielle Hebel heute noch schwach</w:t>
      </w:r>
      <w:r w:rsidRPr="00D263F9">
        <w:t xml:space="preserve"> ist. Er sagt offen: </w:t>
      </w:r>
      <w:r w:rsidRPr="00D263F9">
        <w:rPr>
          <w:i/>
          <w:iCs/>
        </w:rPr>
        <w:t>„Recycling hat noch nicht die Gewichtung, die man sich erhofft.“</w:t>
      </w:r>
      <w:r w:rsidRPr="00D263F9">
        <w:br/>
        <w:t xml:space="preserve">Die </w:t>
      </w:r>
      <w:r w:rsidRPr="00D263F9">
        <w:rPr>
          <w:b/>
          <w:bCs/>
        </w:rPr>
        <w:t>Profitabilität hängt stark von der Branche</w:t>
      </w:r>
      <w:r w:rsidRPr="00D263F9">
        <w:t xml:space="preserve"> ab – insbesondere von den Baustoffproduzenten und Deponiebetreibern.</w:t>
      </w:r>
      <w:r w:rsidRPr="00D263F9">
        <w:br/>
        <w:t xml:space="preserve">Zindel kann seiner Meinung nach vom </w:t>
      </w:r>
      <w:r w:rsidRPr="00D263F9">
        <w:rPr>
          <w:b/>
          <w:bCs/>
        </w:rPr>
        <w:t>Rückbau mineralischer Stoffe</w:t>
      </w:r>
      <w:r w:rsidRPr="00D263F9">
        <w:t xml:space="preserve"> profitieren (Beton, Backstein), weniger vom </w:t>
      </w:r>
      <w:r w:rsidRPr="00D263F9">
        <w:rPr>
          <w:b/>
          <w:bCs/>
        </w:rPr>
        <w:t>Holzbereich</w:t>
      </w:r>
      <w:r w:rsidRPr="00D263F9">
        <w:t>, der aktuell an Dritte ausgelagert wird.</w:t>
      </w:r>
      <w:r w:rsidRPr="00D263F9">
        <w:br/>
        <w:t xml:space="preserve">Er sieht aber ein großes Zukunftspotenzial – </w:t>
      </w:r>
      <w:r w:rsidRPr="00D263F9">
        <w:rPr>
          <w:b/>
          <w:bCs/>
        </w:rPr>
        <w:t>wenn Investitionen erfolgen</w:t>
      </w:r>
      <w:r w:rsidRPr="00D263F9">
        <w:t xml:space="preserve"> und der Markt die Regeln (Kosten, Nachfrage, Normen) anpasst.</w:t>
      </w:r>
    </w:p>
    <w:p w14:paraId="64FEC9CE" w14:textId="77777777" w:rsidR="00D263F9" w:rsidRPr="00D263F9" w:rsidRDefault="00D263F9" w:rsidP="00D263F9">
      <w:r w:rsidRPr="00D263F9">
        <w:rPr>
          <w:b/>
          <w:bCs/>
        </w:rPr>
        <w:t>Tonfall:</w:t>
      </w:r>
      <w:r w:rsidRPr="00D263F9">
        <w:br/>
        <w:t xml:space="preserve">Analytisch, realistisch, wirtschaftsbezogen. Kein ideologischer Enthusiasmus, sondern </w:t>
      </w:r>
      <w:r w:rsidRPr="00D263F9">
        <w:rPr>
          <w:b/>
          <w:bCs/>
        </w:rPr>
        <w:t>Kosten-Nutzen-Denken</w:t>
      </w:r>
      <w:r w:rsidRPr="00D263F9">
        <w:t>.</w:t>
      </w:r>
    </w:p>
    <w:p w14:paraId="1D90CF23" w14:textId="77777777" w:rsidR="00D263F9" w:rsidRPr="00D263F9" w:rsidRDefault="00D263F9" w:rsidP="00D263F9">
      <w:r w:rsidRPr="00D263F9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230"/>
        <w:gridCol w:w="6218"/>
      </w:tblGrid>
      <w:tr w:rsidR="00D263F9" w:rsidRPr="00D263F9" w14:paraId="4C53C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72963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2BAB933B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703C1739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Beobachtung</w:t>
            </w:r>
          </w:p>
        </w:tc>
      </w:tr>
      <w:tr w:rsidR="00D263F9" w:rsidRPr="00D263F9" w14:paraId="36CE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7F5E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5D60222" w14:textId="77777777" w:rsidR="00D263F9" w:rsidRPr="00D263F9" w:rsidRDefault="00D263F9" w:rsidP="00D263F9">
            <w:r w:rsidRPr="00D263F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1C82AE" w14:textId="77777777" w:rsidR="00D263F9" w:rsidRPr="00D263F9" w:rsidRDefault="00D263F9" w:rsidP="00D263F9">
            <w:r w:rsidRPr="00D263F9">
              <w:t>Präzise Einschätzung der ökonomischen und politischen Rahmenbedingungen.</w:t>
            </w:r>
          </w:p>
        </w:tc>
      </w:tr>
      <w:tr w:rsidR="00D263F9" w:rsidRPr="00D263F9" w14:paraId="095C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C4EC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58805039" w14:textId="77777777" w:rsidR="00D263F9" w:rsidRPr="00D263F9" w:rsidRDefault="00D263F9" w:rsidP="00D263F9">
            <w:r w:rsidRPr="00D263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928747" w14:textId="77777777" w:rsidR="00D263F9" w:rsidRPr="00D263F9" w:rsidRDefault="00D263F9" w:rsidP="00D263F9">
            <w:r w:rsidRPr="00D263F9">
              <w:t>Hohe Bereitschaft bei wirtschaftlicher Logik – kein Selbstzweck.</w:t>
            </w:r>
          </w:p>
        </w:tc>
      </w:tr>
      <w:tr w:rsidR="00D263F9" w:rsidRPr="00D263F9" w14:paraId="328E0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D376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1D013507" w14:textId="77777777" w:rsidR="00D263F9" w:rsidRPr="00D263F9" w:rsidRDefault="00D263F9" w:rsidP="00D263F9">
            <w:r w:rsidRPr="00D263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5C1B3E" w14:textId="77777777" w:rsidR="00D263F9" w:rsidRPr="00D263F9" w:rsidRDefault="00D263F9" w:rsidP="00D263F9">
            <w:r w:rsidRPr="00D263F9">
              <w:t>Sieht Zindel als seriösen, pragmatischen Akteur; nicht als „Missionar“.</w:t>
            </w:r>
          </w:p>
        </w:tc>
      </w:tr>
    </w:tbl>
    <w:p w14:paraId="0CD1D089" w14:textId="77777777" w:rsidR="00D263F9" w:rsidRPr="00D263F9" w:rsidRDefault="00D263F9" w:rsidP="00D263F9">
      <w:r w:rsidRPr="00D263F9">
        <w:rPr>
          <w:b/>
          <w:bCs/>
        </w:rPr>
        <w:t>Kommentar:</w:t>
      </w:r>
      <w:r w:rsidRPr="00D263F9">
        <w:br/>
        <w:t xml:space="preserve">Für Ryffel zählt </w:t>
      </w:r>
      <w:r w:rsidRPr="00D263F9">
        <w:rPr>
          <w:b/>
          <w:bCs/>
        </w:rPr>
        <w:t>Rentabilität über Rhetorik</w:t>
      </w:r>
      <w:r w:rsidRPr="00D263F9">
        <w:t xml:space="preserve">. Er glaubt an die Idee, aber nur, wenn sie wirtschaftlich trägt. In der BEATRIX-Logik bewegt er sich auf einem </w:t>
      </w:r>
      <w:r w:rsidRPr="00D263F9">
        <w:rPr>
          <w:b/>
          <w:bCs/>
        </w:rPr>
        <w:t>W-Axiom-Niveau der rationalen Nutzenabwägung</w:t>
      </w:r>
      <w:r w:rsidRPr="00D263F9">
        <w:t xml:space="preserve"> – nicht aus Wertemotivation, sondern aus Effizienzlogik.</w:t>
      </w:r>
    </w:p>
    <w:p w14:paraId="6839CFAA" w14:textId="77777777" w:rsidR="00D263F9" w:rsidRPr="00D263F9" w:rsidRDefault="00D263F9" w:rsidP="00D263F9">
      <w:r w:rsidRPr="00D263F9">
        <w:pict w14:anchorId="5DDD4173">
          <v:rect id="_x0000_i1068" style="width:0;height:1.5pt" o:hralign="center" o:hrstd="t" o:hr="t" fillcolor="#a0a0a0" stroked="f"/>
        </w:pict>
      </w:r>
    </w:p>
    <w:p w14:paraId="0CE099EF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⚙️</w:t>
      </w:r>
      <w:r w:rsidRPr="00D263F9">
        <w:rPr>
          <w:b/>
          <w:bCs/>
        </w:rPr>
        <w:t xml:space="preserve"> 3. Barrieren &amp; Bremsen</w:t>
      </w:r>
    </w:p>
    <w:p w14:paraId="1F7E0BE4" w14:textId="77777777" w:rsidR="00D263F9" w:rsidRPr="00D263F9" w:rsidRDefault="00D263F9" w:rsidP="00D263F9">
      <w:r w:rsidRPr="00D263F9">
        <w:rPr>
          <w:b/>
          <w:bCs/>
        </w:rPr>
        <w:t>Inhaltliche Zusammenfassung:</w:t>
      </w:r>
      <w:r w:rsidRPr="00D263F9">
        <w:br/>
        <w:t xml:space="preserve">Er benennt Barrieren </w:t>
      </w:r>
      <w:r w:rsidRPr="00D263F9">
        <w:rPr>
          <w:b/>
          <w:bCs/>
        </w:rPr>
        <w:t>klar und konkret</w:t>
      </w:r>
      <w:r w:rsidRPr="00D263F9">
        <w:t>:</w:t>
      </w:r>
    </w:p>
    <w:p w14:paraId="419AE7CB" w14:textId="77777777" w:rsidR="00D263F9" w:rsidRPr="00D263F9" w:rsidRDefault="00D263F9" w:rsidP="00D263F9">
      <w:pPr>
        <w:numPr>
          <w:ilvl w:val="0"/>
          <w:numId w:val="1"/>
        </w:numPr>
      </w:pPr>
      <w:r w:rsidRPr="00D263F9">
        <w:t xml:space="preserve">Unterschiedliche </w:t>
      </w:r>
      <w:r w:rsidRPr="00D263F9">
        <w:rPr>
          <w:b/>
          <w:bCs/>
        </w:rPr>
        <w:t>Erwartungen und Vorgaben</w:t>
      </w:r>
      <w:r w:rsidRPr="00D263F9">
        <w:t xml:space="preserve"> zwischen Stakeholdern.</w:t>
      </w:r>
    </w:p>
    <w:p w14:paraId="6EBB38E6" w14:textId="77777777" w:rsidR="00D263F9" w:rsidRPr="00D263F9" w:rsidRDefault="00D263F9" w:rsidP="00D263F9">
      <w:pPr>
        <w:numPr>
          <w:ilvl w:val="0"/>
          <w:numId w:val="1"/>
        </w:numPr>
      </w:pPr>
      <w:r w:rsidRPr="00D263F9">
        <w:rPr>
          <w:b/>
          <w:bCs/>
        </w:rPr>
        <w:t>Planer handeln nach Einfachheit</w:t>
      </w:r>
      <w:r w:rsidRPr="00D263F9">
        <w:t>, nicht nach Nachhaltigkeit.</w:t>
      </w:r>
    </w:p>
    <w:p w14:paraId="1F82CDD0" w14:textId="77777777" w:rsidR="00D263F9" w:rsidRPr="00D263F9" w:rsidRDefault="00D263F9" w:rsidP="00D263F9">
      <w:pPr>
        <w:numPr>
          <w:ilvl w:val="0"/>
          <w:numId w:val="1"/>
        </w:numPr>
      </w:pPr>
      <w:r w:rsidRPr="00D263F9">
        <w:rPr>
          <w:b/>
          <w:bCs/>
        </w:rPr>
        <w:t>Preislogik</w:t>
      </w:r>
      <w:r w:rsidRPr="00D263F9">
        <w:t xml:space="preserve"> (Kosten wichtiger als Ideologie) hemmt den Durchbruch.</w:t>
      </w:r>
    </w:p>
    <w:p w14:paraId="781E5A95" w14:textId="77777777" w:rsidR="00D263F9" w:rsidRPr="00D263F9" w:rsidRDefault="00D263F9" w:rsidP="00D263F9">
      <w:pPr>
        <w:numPr>
          <w:ilvl w:val="0"/>
          <w:numId w:val="1"/>
        </w:numPr>
      </w:pPr>
      <w:r w:rsidRPr="00D263F9">
        <w:lastRenderedPageBreak/>
        <w:t xml:space="preserve">Recycelte Produkte werden </w:t>
      </w:r>
      <w:r w:rsidRPr="00D263F9">
        <w:rPr>
          <w:b/>
          <w:bCs/>
        </w:rPr>
        <w:t>nicht als gleichwertig</w:t>
      </w:r>
      <w:r w:rsidRPr="00D263F9">
        <w:t xml:space="preserve"> wahrgenommen, obwohl sie es technisch sind.</w:t>
      </w:r>
      <w:r w:rsidRPr="00D263F9">
        <w:br/>
        <w:t xml:space="preserve">Er beschreibt das grösste Hindernis als </w:t>
      </w:r>
      <w:r w:rsidRPr="00D263F9">
        <w:rPr>
          <w:b/>
          <w:bCs/>
        </w:rPr>
        <w:t>„Koordinationsproblem zwischen Planung, Produktion und Baustelle“</w:t>
      </w:r>
      <w:r w:rsidRPr="00D263F9">
        <w:t>.</w:t>
      </w:r>
    </w:p>
    <w:p w14:paraId="3F8604E8" w14:textId="77777777" w:rsidR="00D263F9" w:rsidRPr="00D263F9" w:rsidRDefault="00D263F9" w:rsidP="00D263F9">
      <w:r w:rsidRPr="00D263F9">
        <w:rPr>
          <w:b/>
          <w:bCs/>
        </w:rPr>
        <w:t>Tonfall:</w:t>
      </w:r>
      <w:r w:rsidRPr="00D263F9">
        <w:br/>
        <w:t>Klar, konstruktiv, kein Lamentieren. Betonung auf „was faktisch hakt“.</w:t>
      </w:r>
    </w:p>
    <w:p w14:paraId="13771F03" w14:textId="77777777" w:rsidR="00D263F9" w:rsidRPr="00D263F9" w:rsidRDefault="00D263F9" w:rsidP="00D263F9">
      <w:r w:rsidRPr="00D263F9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230"/>
        <w:gridCol w:w="6164"/>
      </w:tblGrid>
      <w:tr w:rsidR="00D263F9" w:rsidRPr="00D263F9" w14:paraId="1C454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6AB0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E22CF68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87BB115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Beobachtung</w:t>
            </w:r>
          </w:p>
        </w:tc>
      </w:tr>
      <w:tr w:rsidR="00D263F9" w:rsidRPr="00D263F9" w14:paraId="0F68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739D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213917D7" w14:textId="77777777" w:rsidR="00D263F9" w:rsidRPr="00D263F9" w:rsidRDefault="00D263F9" w:rsidP="00D263F9">
            <w:r w:rsidRPr="00D263F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5469B9" w14:textId="77777777" w:rsidR="00D263F9" w:rsidRPr="00D263F9" w:rsidRDefault="00D263F9" w:rsidP="00D263F9">
            <w:r w:rsidRPr="00D263F9">
              <w:t>Exzellente Diagnose struktureller Barrieren – versteht Systemfehler.</w:t>
            </w:r>
          </w:p>
        </w:tc>
      </w:tr>
      <w:tr w:rsidR="00D263F9" w:rsidRPr="00D263F9" w14:paraId="2ED5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F795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2094F39C" w14:textId="77777777" w:rsidR="00D263F9" w:rsidRPr="00D263F9" w:rsidRDefault="00D263F9" w:rsidP="00D263F9">
            <w:r w:rsidRPr="00D263F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527168" w14:textId="77777777" w:rsidR="00D263F9" w:rsidRPr="00D263F9" w:rsidRDefault="00D263F9" w:rsidP="00D263F9">
            <w:r w:rsidRPr="00D263F9">
              <w:t>Vorsicht bei zusätzlichen Belastungen, will keine ineffiziente Bürokratie.</w:t>
            </w:r>
          </w:p>
        </w:tc>
      </w:tr>
      <w:tr w:rsidR="00D263F9" w:rsidRPr="00D263F9" w14:paraId="4601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053D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BD9BF91" w14:textId="77777777" w:rsidR="00D263F9" w:rsidRPr="00D263F9" w:rsidRDefault="00D263F9" w:rsidP="00D263F9">
            <w:r w:rsidRPr="00D263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96DF50" w14:textId="77777777" w:rsidR="00D263F9" w:rsidRPr="00D263F9" w:rsidRDefault="00D263F9" w:rsidP="00D263F9">
            <w:r w:rsidRPr="00D263F9">
              <w:t>Erhält Zindels „Mach-Kultur“, kritisiert nicht, sondern sucht Lösungen.</w:t>
            </w:r>
          </w:p>
        </w:tc>
      </w:tr>
    </w:tbl>
    <w:p w14:paraId="50BDBCD4" w14:textId="77777777" w:rsidR="00D263F9" w:rsidRPr="00D263F9" w:rsidRDefault="00D263F9" w:rsidP="00D263F9">
      <w:r w:rsidRPr="00D263F9">
        <w:rPr>
          <w:b/>
          <w:bCs/>
        </w:rPr>
        <w:t>Kommentar:</w:t>
      </w:r>
      <w:r w:rsidRPr="00D263F9">
        <w:br/>
        <w:t xml:space="preserve">Ryffel zeigt hohe Systemintelligenz: Er kennt die </w:t>
      </w:r>
      <w:r w:rsidRPr="00D263F9">
        <w:rPr>
          <w:b/>
          <w:bCs/>
        </w:rPr>
        <w:t>psychologischen Trägheiten</w:t>
      </w:r>
      <w:r w:rsidRPr="00D263F9">
        <w:t xml:space="preserve"> (Planer, Kosten, Routinen), benennt sie offen, ohne Widerstandshaltung.</w:t>
      </w:r>
      <w:r w:rsidRPr="00D263F9">
        <w:br/>
        <w:t xml:space="preserve">Sein grösster Beitrag ist, </w:t>
      </w:r>
      <w:r w:rsidRPr="00D263F9">
        <w:rPr>
          <w:b/>
          <w:bCs/>
        </w:rPr>
        <w:t>Hürden früh sichtbar</w:t>
      </w:r>
      <w:r w:rsidRPr="00D263F9">
        <w:t xml:space="preserve"> zu machen – er denkt wie ein „operativer Sensor“ im System.</w:t>
      </w:r>
    </w:p>
    <w:p w14:paraId="1A01FFB0" w14:textId="77777777" w:rsidR="00D263F9" w:rsidRPr="00D263F9" w:rsidRDefault="00D263F9" w:rsidP="00D263F9">
      <w:r w:rsidRPr="00D263F9">
        <w:pict w14:anchorId="0C24C38E">
          <v:rect id="_x0000_i1069" style="width:0;height:1.5pt" o:hralign="center" o:hrstd="t" o:hr="t" fillcolor="#a0a0a0" stroked="f"/>
        </w:pict>
      </w:r>
    </w:p>
    <w:p w14:paraId="59BAC147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🧰</w:t>
      </w:r>
      <w:r w:rsidRPr="00D263F9">
        <w:rPr>
          <w:b/>
          <w:bCs/>
        </w:rPr>
        <w:t xml:space="preserve"> 4. Ressourcen &amp; Unterstützung</w:t>
      </w:r>
    </w:p>
    <w:p w14:paraId="6C959F6D" w14:textId="77777777" w:rsidR="00D263F9" w:rsidRPr="00D263F9" w:rsidRDefault="00D263F9" w:rsidP="00D263F9">
      <w:r w:rsidRPr="00D263F9">
        <w:rPr>
          <w:b/>
          <w:bCs/>
        </w:rPr>
        <w:t>Inhaltliche Zusammenfassung:</w:t>
      </w:r>
      <w:r w:rsidRPr="00D263F9">
        <w:br/>
        <w:t xml:space="preserve">Er erwartet sich von der Projektleitung </w:t>
      </w:r>
      <w:r w:rsidRPr="00D263F9">
        <w:rPr>
          <w:b/>
          <w:bCs/>
        </w:rPr>
        <w:t>Struktur, Ablaufklarheit und konkrete Lösungen</w:t>
      </w:r>
      <w:r w:rsidRPr="00D263F9">
        <w:t>:</w:t>
      </w:r>
    </w:p>
    <w:p w14:paraId="4312023F" w14:textId="77777777" w:rsidR="00D263F9" w:rsidRPr="00D263F9" w:rsidRDefault="00D263F9" w:rsidP="00D263F9">
      <w:r w:rsidRPr="00D263F9">
        <w:t>„Zeigt uns die Knöpfe, die wir haben – und macht Lösungsvorschläge.“</w:t>
      </w:r>
      <w:r w:rsidRPr="00D263F9">
        <w:br/>
        <w:t xml:space="preserve">Sein Bedürfnis ist klar: </w:t>
      </w:r>
      <w:r w:rsidRPr="00D263F9">
        <w:rPr>
          <w:b/>
          <w:bCs/>
        </w:rPr>
        <w:t>Praxisrelevante Unterstützung</w:t>
      </w:r>
      <w:r w:rsidRPr="00D263F9">
        <w:t>, keine theoretische.</w:t>
      </w:r>
      <w:r w:rsidRPr="00D263F9">
        <w:br/>
        <w:t xml:space="preserve">Er will, dass </w:t>
      </w:r>
      <w:r w:rsidRPr="00D263F9">
        <w:rPr>
          <w:b/>
          <w:bCs/>
        </w:rPr>
        <w:t>Hindernisse in Abläufen sichtbar und behoben</w:t>
      </w:r>
      <w:r w:rsidRPr="00D263F9">
        <w:t xml:space="preserve"> werden.</w:t>
      </w:r>
      <w:r w:rsidRPr="00D263F9">
        <w:br/>
        <w:t xml:space="preserve">Er selbst kann beitragen, indem er </w:t>
      </w:r>
      <w:r w:rsidRPr="00D263F9">
        <w:rPr>
          <w:b/>
          <w:bCs/>
        </w:rPr>
        <w:t>Marktentwicklung und Wettbewerber</w:t>
      </w:r>
      <w:r w:rsidRPr="00D263F9">
        <w:t xml:space="preserve"> beobachtet – sein „Weitblick“ liegt in der Vergleichsperspektive, nicht im Konzeptuellen.</w:t>
      </w:r>
    </w:p>
    <w:p w14:paraId="24ED0939" w14:textId="77777777" w:rsidR="00D263F9" w:rsidRPr="00D263F9" w:rsidRDefault="00D263F9" w:rsidP="00D263F9">
      <w:r w:rsidRPr="00D263F9">
        <w:rPr>
          <w:b/>
          <w:bCs/>
        </w:rPr>
        <w:t>Tonfall:</w:t>
      </w:r>
      <w:r w:rsidRPr="00D263F9">
        <w:br/>
        <w:t>Direkt, sachlich, konstruktiv – kein Widerstand, sondern Erwartungshaltung nach klarer Führung.</w:t>
      </w:r>
    </w:p>
    <w:p w14:paraId="34879D7C" w14:textId="77777777" w:rsidR="00D263F9" w:rsidRPr="00D263F9" w:rsidRDefault="00D263F9" w:rsidP="00D263F9">
      <w:r w:rsidRPr="00D263F9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230"/>
        <w:gridCol w:w="6122"/>
      </w:tblGrid>
      <w:tr w:rsidR="00D263F9" w:rsidRPr="00D263F9" w14:paraId="04A59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1665A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lastRenderedPageBreak/>
              <w:t>Ebene</w:t>
            </w:r>
          </w:p>
        </w:tc>
        <w:tc>
          <w:tcPr>
            <w:tcW w:w="0" w:type="auto"/>
            <w:vAlign w:val="center"/>
            <w:hideMark/>
          </w:tcPr>
          <w:p w14:paraId="1DB06F67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14AE7AB1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Beobachtung</w:t>
            </w:r>
          </w:p>
        </w:tc>
      </w:tr>
      <w:tr w:rsidR="00D263F9" w:rsidRPr="00D263F9" w14:paraId="01AA0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A7AD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4837E0D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878946" w14:textId="77777777" w:rsidR="00D263F9" w:rsidRPr="00D263F9" w:rsidRDefault="00D263F9" w:rsidP="00D263F9">
            <w:r w:rsidRPr="00D263F9">
              <w:t>Erkennt Abhängigkeit von Abläufen, Strukturen, Zuständigkeiten.</w:t>
            </w:r>
          </w:p>
        </w:tc>
      </w:tr>
      <w:tr w:rsidR="00D263F9" w:rsidRPr="00D263F9" w14:paraId="4F92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A57E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60CBF45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12A00B" w14:textId="77777777" w:rsidR="00D263F9" w:rsidRPr="00D263F9" w:rsidRDefault="00D263F9" w:rsidP="00D263F9">
            <w:r w:rsidRPr="00D263F9">
              <w:t>Aktiv, wenn er mit konkreten Schritten arbeiten kann.</w:t>
            </w:r>
          </w:p>
        </w:tc>
      </w:tr>
      <w:tr w:rsidR="00D263F9" w:rsidRPr="00D263F9" w14:paraId="5D93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F851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29A1FFA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C9B0E2" w14:textId="77777777" w:rsidR="00D263F9" w:rsidRPr="00D263F9" w:rsidRDefault="00D263F9" w:rsidP="00D263F9">
            <w:r w:rsidRPr="00D263F9">
              <w:t>Verkörpert Zindel-Handlungslogik: „Lösen statt Reden.“</w:t>
            </w:r>
          </w:p>
        </w:tc>
      </w:tr>
    </w:tbl>
    <w:p w14:paraId="027C72CC" w14:textId="77777777" w:rsidR="00D263F9" w:rsidRPr="00D263F9" w:rsidRDefault="00D263F9" w:rsidP="00D263F9">
      <w:r w:rsidRPr="00D263F9">
        <w:rPr>
          <w:b/>
          <w:bCs/>
        </w:rPr>
        <w:t>Kommentar:</w:t>
      </w:r>
      <w:r w:rsidRPr="00D263F9">
        <w:br/>
        <w:t xml:space="preserve">Jörg ist kein Bremser, sondern ein </w:t>
      </w:r>
      <w:r w:rsidRPr="00D263F9">
        <w:rPr>
          <w:b/>
          <w:bCs/>
        </w:rPr>
        <w:t>Effizienzverstärker</w:t>
      </w:r>
      <w:r w:rsidRPr="00D263F9">
        <w:t xml:space="preserve">. Wenn er klare Strukturen sieht, übernimmt er Verantwortung. Seine </w:t>
      </w:r>
      <w:r w:rsidRPr="00D263F9">
        <w:rPr>
          <w:b/>
          <w:bCs/>
        </w:rPr>
        <w:t>Willingness ist stark prozessgetrieben</w:t>
      </w:r>
      <w:r w:rsidRPr="00D263F9">
        <w:t xml:space="preserve"> – er braucht sichtbare Machbarkeit statt abstrakter Vision.</w:t>
      </w:r>
    </w:p>
    <w:p w14:paraId="7B4CBEDE" w14:textId="77777777" w:rsidR="00D263F9" w:rsidRPr="00D263F9" w:rsidRDefault="00D263F9" w:rsidP="00D263F9">
      <w:r w:rsidRPr="00D263F9">
        <w:pict w14:anchorId="796EE2D8">
          <v:rect id="_x0000_i1070" style="width:0;height:1.5pt" o:hralign="center" o:hrstd="t" o:hr="t" fillcolor="#a0a0a0" stroked="f"/>
        </w:pict>
      </w:r>
    </w:p>
    <w:p w14:paraId="4A4344C9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🧱</w:t>
      </w:r>
      <w:r w:rsidRPr="00D263F9">
        <w:rPr>
          <w:b/>
          <w:bCs/>
        </w:rPr>
        <w:t xml:space="preserve"> 5. Persönliche Einschätzung &amp; kulturelle Passung</w:t>
      </w:r>
    </w:p>
    <w:p w14:paraId="11B2A06C" w14:textId="77777777" w:rsidR="00D263F9" w:rsidRPr="00D263F9" w:rsidRDefault="00D263F9" w:rsidP="00D263F9">
      <w:r w:rsidRPr="00D263F9">
        <w:rPr>
          <w:b/>
          <w:bCs/>
        </w:rPr>
        <w:t>Inhaltliche Zusammenfassung:</w:t>
      </w:r>
      <w:r w:rsidRPr="00D263F9">
        <w:br/>
        <w:t xml:space="preserve">Er sieht Kreislaufwirtschaft </w:t>
      </w:r>
      <w:r w:rsidRPr="00D263F9">
        <w:rPr>
          <w:b/>
          <w:bCs/>
        </w:rPr>
        <w:t>prinzipiell als passend zu Zindel</w:t>
      </w:r>
      <w:r w:rsidRPr="00D263F9">
        <w:t>, aber mit Bedingungen:</w:t>
      </w:r>
    </w:p>
    <w:p w14:paraId="0CC11B11" w14:textId="77777777" w:rsidR="00D263F9" w:rsidRPr="00D263F9" w:rsidRDefault="00D263F9" w:rsidP="00D263F9">
      <w:pPr>
        <w:numPr>
          <w:ilvl w:val="0"/>
          <w:numId w:val="2"/>
        </w:numPr>
      </w:pPr>
      <w:r w:rsidRPr="00D263F9">
        <w:t>„Kosten wichtiger als Ideologie.“</w:t>
      </w:r>
    </w:p>
    <w:p w14:paraId="673807C2" w14:textId="77777777" w:rsidR="00D263F9" w:rsidRPr="00D263F9" w:rsidRDefault="00D263F9" w:rsidP="00D263F9">
      <w:pPr>
        <w:numPr>
          <w:ilvl w:val="0"/>
          <w:numId w:val="2"/>
        </w:numPr>
      </w:pPr>
      <w:r w:rsidRPr="00D263F9">
        <w:t>„Hebel liegt in der Branche.“</w:t>
      </w:r>
    </w:p>
    <w:p w14:paraId="6B8E7A3C" w14:textId="77777777" w:rsidR="00D263F9" w:rsidRPr="00D263F9" w:rsidRDefault="00D263F9" w:rsidP="00D263F9">
      <w:pPr>
        <w:numPr>
          <w:ilvl w:val="0"/>
          <w:numId w:val="2"/>
        </w:numPr>
      </w:pPr>
      <w:r w:rsidRPr="00D263F9">
        <w:t>„Freude über alle Bereiche hinweg schaffen, damit Motivation bleibt.“</w:t>
      </w:r>
      <w:r w:rsidRPr="00D263F9">
        <w:br/>
        <w:t xml:space="preserve">Seine Grundhaltung ist </w:t>
      </w:r>
      <w:r w:rsidRPr="00D263F9">
        <w:rPr>
          <w:b/>
          <w:bCs/>
        </w:rPr>
        <w:t>realistisch-optimistisch</w:t>
      </w:r>
      <w:r w:rsidRPr="00D263F9">
        <w:t xml:space="preserve"> – er glaubt, dass Zindel erfolgreich sein kann, wenn </w:t>
      </w:r>
      <w:r w:rsidRPr="00D263F9">
        <w:rPr>
          <w:b/>
          <w:bCs/>
        </w:rPr>
        <w:t>alle mitziehen</w:t>
      </w:r>
      <w:r w:rsidRPr="00D263F9">
        <w:t xml:space="preserve"> und das Projekt spürbare Ergebnisse bringt.</w:t>
      </w:r>
      <w:r w:rsidRPr="00D263F9">
        <w:br/>
        <w:t xml:space="preserve">Er zeigt </w:t>
      </w:r>
      <w:r w:rsidRPr="00D263F9">
        <w:rPr>
          <w:b/>
          <w:bCs/>
        </w:rPr>
        <w:t>keine emotionale Distanz</w:t>
      </w:r>
      <w:r w:rsidRPr="00D263F9">
        <w:t>, sondern „professionelle Neugier“.</w:t>
      </w:r>
    </w:p>
    <w:p w14:paraId="53F44B0E" w14:textId="77777777" w:rsidR="00D263F9" w:rsidRPr="00D263F9" w:rsidRDefault="00D263F9" w:rsidP="00D263F9">
      <w:r w:rsidRPr="00D263F9">
        <w:rPr>
          <w:b/>
          <w:bCs/>
        </w:rPr>
        <w:t>Tonfall:</w:t>
      </w:r>
      <w:r w:rsidRPr="00D263F9">
        <w:br/>
        <w:t>Bodenständig, ruhig, mit leichtem Wettbewerbsdenken („Andere sind freier, weil weniger Abhängigkeiten“).</w:t>
      </w:r>
    </w:p>
    <w:p w14:paraId="5DF02A48" w14:textId="77777777" w:rsidR="00D263F9" w:rsidRPr="00D263F9" w:rsidRDefault="00D263F9" w:rsidP="00D263F9">
      <w:r w:rsidRPr="00D263F9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230"/>
        <w:gridCol w:w="6149"/>
      </w:tblGrid>
      <w:tr w:rsidR="00D263F9" w:rsidRPr="00D263F9" w14:paraId="3D8D9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2EFF6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D0C881B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4CE688C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Beobachtung</w:t>
            </w:r>
          </w:p>
        </w:tc>
      </w:tr>
      <w:tr w:rsidR="00D263F9" w:rsidRPr="00D263F9" w14:paraId="059E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90F4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2B4E8A3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4D82C4" w14:textId="77777777" w:rsidR="00D263F9" w:rsidRPr="00D263F9" w:rsidRDefault="00D263F9" w:rsidP="00D263F9">
            <w:r w:rsidRPr="00D263F9">
              <w:t>Erkennt kulturelle und systemische Passung (Zindel = Macherkultur).</w:t>
            </w:r>
          </w:p>
        </w:tc>
      </w:tr>
      <w:tr w:rsidR="00D263F9" w:rsidRPr="00D263F9" w14:paraId="5F38D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5ECD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581A959E" w14:textId="77777777" w:rsidR="00D263F9" w:rsidRPr="00D263F9" w:rsidRDefault="00D263F9" w:rsidP="00D263F9">
            <w:r w:rsidRPr="00D263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EAC29E" w14:textId="77777777" w:rsidR="00D263F9" w:rsidRPr="00D263F9" w:rsidRDefault="00D263F9" w:rsidP="00D263F9">
            <w:r w:rsidRPr="00D263F9">
              <w:t>Offen, aber abhängig von Ergebnis-Feedback.</w:t>
            </w:r>
          </w:p>
        </w:tc>
      </w:tr>
      <w:tr w:rsidR="00D263F9" w:rsidRPr="00D263F9" w14:paraId="6338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4749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367742B" w14:textId="77777777" w:rsidR="00D263F9" w:rsidRPr="00D263F9" w:rsidRDefault="00D263F9" w:rsidP="00D263F9">
            <w:r w:rsidRPr="00D263F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E05563" w14:textId="77777777" w:rsidR="00D263F9" w:rsidRPr="00D263F9" w:rsidRDefault="00D263F9" w:rsidP="00D263F9">
            <w:r w:rsidRPr="00D263F9">
              <w:t>Sieht Zindel als glaubwürdigen, aber konservativen Akteur.</w:t>
            </w:r>
          </w:p>
        </w:tc>
      </w:tr>
    </w:tbl>
    <w:p w14:paraId="09A83C93" w14:textId="77777777" w:rsidR="00D263F9" w:rsidRPr="00D263F9" w:rsidRDefault="00D263F9" w:rsidP="00D263F9">
      <w:r w:rsidRPr="00D263F9">
        <w:rPr>
          <w:b/>
          <w:bCs/>
        </w:rPr>
        <w:lastRenderedPageBreak/>
        <w:t>Kommentar:</w:t>
      </w:r>
      <w:r w:rsidRPr="00D263F9">
        <w:br/>
        <w:t xml:space="preserve">Ryffel sieht das Projekt als </w:t>
      </w:r>
      <w:r w:rsidRPr="00D263F9">
        <w:rPr>
          <w:b/>
          <w:bCs/>
        </w:rPr>
        <w:t>Chance zur Stärkung der Zindel-DNA</w:t>
      </w:r>
      <w:r w:rsidRPr="00D263F9">
        <w:t>: Machen, Verantwortung, Effizienz.</w:t>
      </w:r>
      <w:r w:rsidRPr="00D263F9">
        <w:br/>
        <w:t xml:space="preserve">Er wird Kreislaufwirtschaft unterstützen, solange sie </w:t>
      </w:r>
      <w:r w:rsidRPr="00D263F9">
        <w:rPr>
          <w:b/>
          <w:bCs/>
        </w:rPr>
        <w:t>praktische Relevanz</w:t>
      </w:r>
      <w:r w:rsidRPr="00D263F9">
        <w:t xml:space="preserve"> hat.</w:t>
      </w:r>
      <w:r w:rsidRPr="00D263F9">
        <w:br/>
        <w:t>Seine kulturelle Passung ist hoch – er spricht dieselbe Sprache wie das operative Herz der Organisation.</w:t>
      </w:r>
    </w:p>
    <w:p w14:paraId="16289258" w14:textId="77777777" w:rsidR="00D263F9" w:rsidRPr="00D263F9" w:rsidRDefault="00D263F9" w:rsidP="00D263F9">
      <w:r w:rsidRPr="00D263F9">
        <w:pict w14:anchorId="2E016484">
          <v:rect id="_x0000_i1071" style="width:0;height:1.5pt" o:hralign="center" o:hrstd="t" o:hr="t" fillcolor="#a0a0a0" stroked="f"/>
        </w:pict>
      </w:r>
    </w:p>
    <w:p w14:paraId="2D8303A0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📊</w:t>
      </w:r>
      <w:r w:rsidRPr="00D263F9">
        <w:rPr>
          <w:b/>
          <w:bCs/>
        </w:rPr>
        <w:t xml:space="preserve"> Gesamtbild Jörg Ryffel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493"/>
        <w:gridCol w:w="5983"/>
      </w:tblGrid>
      <w:tr w:rsidR="00D263F9" w:rsidRPr="00D263F9" w14:paraId="36FA0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ED9CF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E669505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606FAAD8" w14:textId="77777777" w:rsidR="00D263F9" w:rsidRPr="00D263F9" w:rsidRDefault="00D263F9" w:rsidP="00D263F9">
            <w:pPr>
              <w:rPr>
                <w:b/>
                <w:bCs/>
              </w:rPr>
            </w:pPr>
            <w:r w:rsidRPr="00D263F9">
              <w:rPr>
                <w:b/>
                <w:bCs/>
              </w:rPr>
              <w:t>Charakter</w:t>
            </w:r>
          </w:p>
        </w:tc>
      </w:tr>
      <w:tr w:rsidR="00D263F9" w:rsidRPr="00D263F9" w14:paraId="0BC5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DBDA" w14:textId="77777777" w:rsidR="00D263F9" w:rsidRPr="00D263F9" w:rsidRDefault="00D263F9" w:rsidP="00D263F9">
            <w:r w:rsidRPr="00D263F9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2C1061A" w14:textId="77777777" w:rsidR="00D263F9" w:rsidRPr="00D263F9" w:rsidRDefault="00D263F9" w:rsidP="00D263F9">
            <w:r w:rsidRPr="00D263F9">
              <w:rPr>
                <w:b/>
                <w:bCs/>
              </w:rPr>
              <w:t>8.4 / 10</w:t>
            </w:r>
          </w:p>
        </w:tc>
        <w:tc>
          <w:tcPr>
            <w:tcW w:w="0" w:type="auto"/>
            <w:vAlign w:val="center"/>
            <w:hideMark/>
          </w:tcPr>
          <w:p w14:paraId="4213C6FF" w14:textId="77777777" w:rsidR="00D263F9" w:rsidRPr="00D263F9" w:rsidRDefault="00D263F9" w:rsidP="00D263F9">
            <w:r w:rsidRPr="00D263F9">
              <w:t>Sehr hohes System- und Realitätsverständnis; denkt von der Baustelle aus.</w:t>
            </w:r>
          </w:p>
        </w:tc>
      </w:tr>
      <w:tr w:rsidR="00D263F9" w:rsidRPr="00D263F9" w14:paraId="6D12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7910" w14:textId="77777777" w:rsidR="00D263F9" w:rsidRPr="00D263F9" w:rsidRDefault="00D263F9" w:rsidP="00D263F9">
            <w:r w:rsidRPr="00D263F9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1F3B46B6" w14:textId="77777777" w:rsidR="00D263F9" w:rsidRPr="00D263F9" w:rsidRDefault="00D263F9" w:rsidP="00D263F9">
            <w:r w:rsidRPr="00D263F9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40147D2C" w14:textId="77777777" w:rsidR="00D263F9" w:rsidRPr="00D263F9" w:rsidRDefault="00D263F9" w:rsidP="00D263F9">
            <w:r w:rsidRPr="00D263F9">
              <w:t>Bereit, wenn Rahmenbedingungen klar, Aufwand begrenzt und Nutzen sichtbar ist.</w:t>
            </w:r>
          </w:p>
        </w:tc>
      </w:tr>
      <w:tr w:rsidR="00D263F9" w:rsidRPr="00D263F9" w14:paraId="0EF5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3BBB" w14:textId="77777777" w:rsidR="00D263F9" w:rsidRPr="00D263F9" w:rsidRDefault="00D263F9" w:rsidP="00D263F9">
            <w:r w:rsidRPr="00D263F9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FA43C0A" w14:textId="77777777" w:rsidR="00D263F9" w:rsidRPr="00D263F9" w:rsidRDefault="00D263F9" w:rsidP="00D263F9">
            <w:r w:rsidRPr="00D263F9">
              <w:rPr>
                <w:b/>
                <w:bCs/>
              </w:rPr>
              <w:t>7.6 / 10</w:t>
            </w:r>
          </w:p>
        </w:tc>
        <w:tc>
          <w:tcPr>
            <w:tcW w:w="0" w:type="auto"/>
            <w:vAlign w:val="center"/>
            <w:hideMark/>
          </w:tcPr>
          <w:p w14:paraId="1AA033F0" w14:textId="77777777" w:rsidR="00D263F9" w:rsidRPr="00D263F9" w:rsidRDefault="00D263F9" w:rsidP="00D263F9">
            <w:r w:rsidRPr="00D263F9">
              <w:t>Stark kulturell verankert, sieht Wandel als pragmatische Weiterentwicklung.</w:t>
            </w:r>
          </w:p>
        </w:tc>
      </w:tr>
    </w:tbl>
    <w:p w14:paraId="6E9922C6" w14:textId="77777777" w:rsidR="00D263F9" w:rsidRPr="00D263F9" w:rsidRDefault="00D263F9" w:rsidP="00D263F9">
      <w:r w:rsidRPr="00D263F9">
        <w:pict w14:anchorId="0679F319">
          <v:rect id="_x0000_i1072" style="width:0;height:1.5pt" o:hralign="center" o:hrstd="t" o:hr="t" fillcolor="#a0a0a0" stroked="f"/>
        </w:pict>
      </w:r>
    </w:p>
    <w:p w14:paraId="03D7F61A" w14:textId="77777777" w:rsidR="00D263F9" w:rsidRPr="00D263F9" w:rsidRDefault="00D263F9" w:rsidP="00D263F9">
      <w:pPr>
        <w:rPr>
          <w:b/>
          <w:bCs/>
        </w:rPr>
      </w:pPr>
      <w:r w:rsidRPr="00D263F9">
        <w:rPr>
          <w:rFonts w:ascii="Segoe UI Emoji" w:hAnsi="Segoe UI Emoji" w:cs="Segoe UI Emoji"/>
          <w:b/>
          <w:bCs/>
        </w:rPr>
        <w:t>🧠</w:t>
      </w:r>
      <w:r w:rsidRPr="00D263F9">
        <w:rPr>
          <w:b/>
          <w:bCs/>
        </w:rPr>
        <w:t xml:space="preserve"> Kurzinterpretation (BCM-Logik)</w:t>
      </w:r>
    </w:p>
    <w:p w14:paraId="0F08F3C7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rPr>
          <w:b/>
          <w:bCs/>
        </w:rPr>
        <w:t>Jörg Ryffel operiert aus der Realitätslogik heraus:</w:t>
      </w:r>
      <w:r w:rsidRPr="00D263F9">
        <w:t xml:space="preserve"> „Was bringt’s – und funktioniert’s?“</w:t>
      </w:r>
    </w:p>
    <w:p w14:paraId="657CD2D6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t xml:space="preserve">Er ist der </w:t>
      </w:r>
      <w:r w:rsidRPr="00D263F9">
        <w:rPr>
          <w:b/>
          <w:bCs/>
        </w:rPr>
        <w:t>operative Rationalisierer</w:t>
      </w:r>
      <w:r w:rsidRPr="00D263F9">
        <w:t xml:space="preserve"> im Team: identifiziert Lücken, fordert Struktur, will Beweise.</w:t>
      </w:r>
    </w:p>
    <w:p w14:paraId="00B148C4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t xml:space="preserve">Seine </w:t>
      </w:r>
      <w:r w:rsidRPr="00D263F9">
        <w:rPr>
          <w:b/>
          <w:bCs/>
        </w:rPr>
        <w:t>Willingness ist funktional, nicht ideell</w:t>
      </w:r>
      <w:r w:rsidRPr="00D263F9">
        <w:t xml:space="preserve"> – sie wächst mit Klarheit und messbarem Fortschritt.</w:t>
      </w:r>
    </w:p>
    <w:p w14:paraId="2C4145B2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t xml:space="preserve">Als Baustellenleiter verkörpert er die </w:t>
      </w:r>
      <w:r w:rsidRPr="00D263F9">
        <w:rPr>
          <w:b/>
          <w:bCs/>
        </w:rPr>
        <w:t>Awareness-Funktion im BCM-Sinne (A-Axiom 7/8)</w:t>
      </w:r>
      <w:r w:rsidRPr="00D263F9">
        <w:t>: Er zeigt, wo Strategien auf reale Grenzen treffen.</w:t>
      </w:r>
    </w:p>
    <w:p w14:paraId="5F1B83DF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t xml:space="preserve">Die grösste Chance liegt darin, ihn </w:t>
      </w:r>
      <w:r w:rsidRPr="00D263F9">
        <w:rPr>
          <w:b/>
          <w:bCs/>
        </w:rPr>
        <w:t>früh in Umsetzungsfragen einzubinden</w:t>
      </w:r>
      <w:r w:rsidRPr="00D263F9">
        <w:t xml:space="preserve"> und ihn als </w:t>
      </w:r>
      <w:r w:rsidRPr="00D263F9">
        <w:rPr>
          <w:b/>
          <w:bCs/>
        </w:rPr>
        <w:t>Realitätsprüfer</w:t>
      </w:r>
      <w:r w:rsidRPr="00D263F9">
        <w:t xml:space="preserve"> zu nutzen.</w:t>
      </w:r>
    </w:p>
    <w:p w14:paraId="3D9EEEEC" w14:textId="77777777" w:rsidR="00D263F9" w:rsidRPr="00D263F9" w:rsidRDefault="00D263F9" w:rsidP="00D263F9">
      <w:pPr>
        <w:numPr>
          <w:ilvl w:val="0"/>
          <w:numId w:val="3"/>
        </w:numPr>
      </w:pPr>
      <w:r w:rsidRPr="00D263F9">
        <w:t xml:space="preserve">Das Risiko liegt darin, dass er </w:t>
      </w:r>
      <w:r w:rsidRPr="00D263F9">
        <w:rPr>
          <w:b/>
          <w:bCs/>
        </w:rPr>
        <w:t>bei zu theoretischer Projektführung abspringt</w:t>
      </w:r>
      <w:r w:rsidRPr="00D263F9">
        <w:t xml:space="preserve"> oder innerlich abschaltet.</w:t>
      </w:r>
    </w:p>
    <w:p w14:paraId="15409AEB" w14:textId="77777777" w:rsidR="00D263F9" w:rsidRPr="00D263F9" w:rsidRDefault="00D263F9" w:rsidP="00D263F9">
      <w:r w:rsidRPr="00D263F9">
        <w:pict w14:anchorId="0F6FC314">
          <v:rect id="_x0000_i1073" style="width:0;height:1.5pt" o:hralign="center" o:hrstd="t" o:hr="t" fillcolor="#a0a0a0" stroked="f"/>
        </w:pict>
      </w:r>
    </w:p>
    <w:p w14:paraId="6A83F246" w14:textId="77777777" w:rsidR="00D263F9" w:rsidRPr="00D263F9" w:rsidRDefault="00D263F9" w:rsidP="00D263F9">
      <w:pPr>
        <w:rPr>
          <w:b/>
          <w:bCs/>
        </w:rPr>
      </w:pPr>
      <w:r w:rsidRPr="00D263F9">
        <w:rPr>
          <w:b/>
          <w:bCs/>
        </w:rPr>
        <w:t>Zusammenfassung in einem Satz:</w:t>
      </w:r>
    </w:p>
    <w:p w14:paraId="62F25D84" w14:textId="77777777" w:rsidR="00D263F9" w:rsidRPr="00D263F9" w:rsidRDefault="00D263F9" w:rsidP="00D263F9">
      <w:r w:rsidRPr="00D263F9">
        <w:rPr>
          <w:b/>
          <w:bCs/>
        </w:rPr>
        <w:t xml:space="preserve">Jörg Ryffel ist der Realitätsanker im Kernteam – er gibt der Kreislaufwirtschaft Bodenhaftung, prüft Machbarkeit und sorgt dafür, dass Strategie in den Alltag passt. </w:t>
      </w:r>
      <w:r w:rsidRPr="00D263F9">
        <w:rPr>
          <w:b/>
          <w:bCs/>
        </w:rPr>
        <w:lastRenderedPageBreak/>
        <w:t>Seine Stärke ist Umsetzungsbewusstsein; seine Grenze liegt bei Abstraktion ohne sichtbaren Nutzen.</w:t>
      </w:r>
    </w:p>
    <w:p w14:paraId="090BF901" w14:textId="77777777" w:rsidR="00F43678" w:rsidRPr="00D263F9" w:rsidRDefault="00F43678"/>
    <w:sectPr w:rsidR="00F43678" w:rsidRPr="00D263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D96"/>
    <w:multiLevelType w:val="multilevel"/>
    <w:tmpl w:val="A09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1F52"/>
    <w:multiLevelType w:val="multilevel"/>
    <w:tmpl w:val="A12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0272B"/>
    <w:multiLevelType w:val="multilevel"/>
    <w:tmpl w:val="A89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913">
    <w:abstractNumId w:val="1"/>
  </w:num>
  <w:num w:numId="2" w16cid:durableId="566182443">
    <w:abstractNumId w:val="0"/>
  </w:num>
  <w:num w:numId="3" w16cid:durableId="183298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F9"/>
    <w:rsid w:val="00974C94"/>
    <w:rsid w:val="00AB0060"/>
    <w:rsid w:val="00BF144C"/>
    <w:rsid w:val="00CD1CAE"/>
    <w:rsid w:val="00D263F9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97C7"/>
  <w15:chartTrackingRefBased/>
  <w15:docId w15:val="{64943CC9-BB3B-4C92-A82F-717CDCC3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263F9"/>
  </w:style>
  <w:style w:type="paragraph" w:styleId="berschrift1">
    <w:name w:val="heading 1"/>
    <w:basedOn w:val="Standard"/>
    <w:next w:val="Standard"/>
    <w:link w:val="berschrift1Zchn"/>
    <w:uiPriority w:val="9"/>
    <w:qFormat/>
    <w:rsid w:val="00D2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63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63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63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63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63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63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63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63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63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63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6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3636920C-8D80-4F5C-BE11-4EEE82D76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F01B8D-806A-4C58-8CB2-F6818A685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AC5F6A-A74E-4865-80E9-54CCC01D87A6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1076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2026-01-20T14:48:00Z</dcterms:created>
  <dcterms:modified xsi:type="dcterms:W3CDTF">2026-01-20T15:26:00Z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