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tter-of-reference"/>
    <w:p>
      <w:pPr>
        <w:pStyle w:val="Heading1"/>
      </w:pPr>
      <w:r>
        <w:t xml:space="preserve">Letter of Reference</w:t>
      </w:r>
    </w:p>
    <w:p>
      <w:pPr>
        <w:pStyle w:val="FirstParagraph"/>
      </w:pPr>
      <w:r>
        <w:rPr>
          <w:bCs/>
          <w:b/>
        </w:rPr>
        <w:t xml:space="preserve">To Whom It May Concern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am pleased to provide this letter of reference for</w:t>
      </w:r>
      <w:r>
        <w:t xml:space="preserve"> </w:t>
      </w:r>
      <w:r>
        <w:rPr>
          <w:bCs/>
          <w:b/>
        </w:rPr>
        <w:t xml:space="preserve">Laura Bracun</w:t>
      </w:r>
      <w:r>
        <w:t xml:space="preserve">, who worked at FehrAdvice &amp; Partners Austria GmbH from January 13, 2025 to October 30, 2025.</w:t>
      </w:r>
    </w:p>
    <w:p>
      <w:pPr>
        <w:pStyle w:val="BodyText"/>
      </w:pPr>
      <w:r>
        <w:t xml:space="preserve">Laura joined us initially as an intern and was subsequently promoted to a working student position in our Behavioral Design Management team. In this role, she provided valuable support for our internal training program</w:t>
      </w:r>
      <w:r>
        <w:t xml:space="preserve"> </w:t>
      </w:r>
      <w:r>
        <w:t xml:space="preserve">“</w:t>
      </w:r>
      <w:r>
        <w:t xml:space="preserve">Path to Excellence</w:t>
      </w:r>
      <w:r>
        <w:t xml:space="preserve">”</w:t>
      </w:r>
      <w:r>
        <w:t xml:space="preserve"> </w:t>
      </w:r>
      <w:r>
        <w:t xml:space="preserve">and took on a range of responsibilities including administrative coordination, employer branding initiatives, and the development of a recruiting partnership concept with the Vienna University of Economics and Business.</w:t>
      </w:r>
    </w:p>
    <w:p>
      <w:pPr>
        <w:pStyle w:val="BodyText"/>
      </w:pPr>
      <w:r>
        <w:t xml:space="preserve">Throughout her time with us, Laura consistently demonstrated: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Excellent communication skills</w:t>
      </w:r>
      <w:r>
        <w:t xml:space="preserve"> </w:t>
      </w:r>
      <w:r>
        <w:t xml:space="preserve">– She conveyed complex information clearly and built strong relationships with colleagues at all levels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Reliability and dedication</w:t>
      </w:r>
      <w:r>
        <w:t xml:space="preserve"> </w:t>
      </w:r>
      <w:r>
        <w:t xml:space="preserve">– Her work was always thorough and delivered on time, even under pressure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Initiative and quick learning</w:t>
      </w:r>
      <w:r>
        <w:t xml:space="preserve"> </w:t>
      </w:r>
      <w:r>
        <w:t xml:space="preserve">– She progressively took on more responsibility and adapted quickly to new challenges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Strong organizational abilities</w:t>
      </w:r>
      <w:r>
        <w:t xml:space="preserve"> </w:t>
      </w:r>
      <w:r>
        <w:t xml:space="preserve">– She managed multiple tasks efficiently while maintaining high quality standards</w:t>
      </w:r>
    </w:p>
    <w:p>
      <w:pPr>
        <w:pStyle w:val="FirstParagraph"/>
      </w:pPr>
      <w:r>
        <w:t xml:space="preserve">Laura was a valued member of our team, appreciated by colleagues and supervisors alike for her positive attitude and collaborative spirit. We would have been happy to offer her a permanent position; unfortunately, due to operational reasons, this was not possible.</w:t>
      </w:r>
    </w:p>
    <w:p>
      <w:pPr>
        <w:pStyle w:val="BodyText"/>
      </w:pPr>
      <w:r>
        <w:t xml:space="preserve">I highly recommend Laura for any position that requires strong communication skills, organizational talent, and a dedicated work ethic. She would be an asset to any team.</w:t>
      </w:r>
    </w:p>
    <w:p>
      <w:pPr>
        <w:pStyle w:val="BodyText"/>
      </w:pPr>
      <w:r>
        <w:t xml:space="preserve">Please feel free to contact me if you require any further information.</w:t>
      </w:r>
    </w:p>
    <w:p>
      <w:pPr>
        <w:pStyle w:val="BodyText"/>
      </w:pPr>
      <w:r>
        <w:t xml:space="preserve">Sincerely,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Alexis Johann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Gerhard Fehr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Managing Director &amp;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 of the Board of Directors &amp; Partner</w:t>
            </w:r>
          </w:p>
        </w:tc>
      </w:tr>
    </w:tbl>
    <w:p>
      <w:pPr>
        <w:pStyle w:val="BodyText"/>
      </w:pPr>
      <w:r>
        <w:t xml:space="preserve">FehrAdvice &amp; Partners Austria GmbH</w:t>
      </w:r>
    </w:p>
    <w:p>
      <w:pPr>
        <w:pStyle w:val="BodyText"/>
      </w:pPr>
      <w:r>
        <w:t xml:space="preserve">Date: February 10, 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2026-02-10T15:08:07Z</dcterms:created>
  <dcterms:modified xsi:type="dcterms:W3CDTF">2026-02-10T15:08:07Z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