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7762" w14:textId="77777777" w:rsidR="00FD4EA3" w:rsidRPr="0093394B" w:rsidRDefault="00FD4EA3" w:rsidP="00FD4EA3">
      <w:pPr>
        <w:jc w:val="center"/>
        <w:rPr>
          <w:b/>
          <w:bCs/>
          <w:sz w:val="56"/>
          <w:szCs w:val="56"/>
          <w:u w:val="single"/>
        </w:rPr>
      </w:pPr>
      <w:r>
        <w:rPr>
          <w:b/>
          <w:bCs/>
          <w:sz w:val="56"/>
          <w:szCs w:val="56"/>
          <w:u w:val="single"/>
        </w:rPr>
        <w:t>Jörg Ryffel</w:t>
      </w:r>
      <w:r w:rsidRPr="00140A50">
        <w:rPr>
          <w:b/>
          <w:bCs/>
          <w:sz w:val="56"/>
          <w:szCs w:val="56"/>
          <w:u w:val="single"/>
        </w:rPr>
        <w:t xml:space="preserve"> – </w:t>
      </w:r>
      <w:r>
        <w:rPr>
          <w:b/>
          <w:bCs/>
          <w:sz w:val="56"/>
          <w:szCs w:val="56"/>
          <w:u w:val="single"/>
        </w:rPr>
        <w:t>Baustellenleiter</w:t>
      </w:r>
    </w:p>
    <w:p w14:paraId="4931E82F" w14:textId="77777777" w:rsidR="00FD4EA3" w:rsidRPr="00140A50" w:rsidRDefault="00FD4EA3" w:rsidP="00FD4EA3">
      <w:pPr>
        <w:jc w:val="center"/>
        <w:rPr>
          <w:sz w:val="48"/>
          <w:szCs w:val="48"/>
          <w:lang w:val="de-DE"/>
        </w:rPr>
      </w:pPr>
      <w:r w:rsidRPr="00140A50">
        <w:rPr>
          <w:b/>
          <w:bCs/>
          <w:sz w:val="48"/>
          <w:szCs w:val="48"/>
          <w:lang w:val="de-DE"/>
        </w:rPr>
        <w:t>Persönlichkeitsanalyse</w:t>
      </w:r>
    </w:p>
    <w:p w14:paraId="4884AFD7" w14:textId="77777777" w:rsidR="00FD4EA3" w:rsidRPr="00FD4EA3" w:rsidRDefault="00FD4EA3" w:rsidP="00FD4EA3">
      <w:r w:rsidRPr="00FD4EA3">
        <w:t xml:space="preserve">Wir führen jetzt eine </w:t>
      </w:r>
      <w:r w:rsidRPr="00FD4EA3">
        <w:rPr>
          <w:b/>
          <w:bCs/>
        </w:rPr>
        <w:t>verhaltensbasierte Persönlichkeitsanalyse nach dem Big-Five-Modell (OCEAN)</w:t>
      </w:r>
      <w:r w:rsidRPr="00FD4EA3">
        <w:t xml:space="preserve"> für </w:t>
      </w:r>
      <w:r w:rsidRPr="00FD4EA3">
        <w:rPr>
          <w:b/>
          <w:bCs/>
        </w:rPr>
        <w:t>Jörg Ryffel</w:t>
      </w:r>
      <w:r w:rsidRPr="00FD4EA3">
        <w:t xml:space="preserve"> durch – basierend auf:</w:t>
      </w:r>
      <w:r w:rsidRPr="00FD4EA3">
        <w:br/>
        <w:t>• seinem tatsächlichen Gesprächsverhalten (Transkript + deine Notizen),</w:t>
      </w:r>
      <w:r w:rsidRPr="00FD4EA3">
        <w:br/>
        <w:t>• seiner inhaltlichen Strukturierung von Themen,</w:t>
      </w:r>
      <w:r w:rsidRPr="00FD4EA3">
        <w:br/>
        <w:t>• seiner sprachlichen und emotionalen Haltung,</w:t>
      </w:r>
      <w:r w:rsidRPr="00FD4EA3">
        <w:br/>
        <w:t xml:space="preserve">• und seiner Rollenfunktion im Zindel-Kontext als </w:t>
      </w:r>
      <w:r w:rsidRPr="00FD4EA3">
        <w:rPr>
          <w:b/>
          <w:bCs/>
        </w:rPr>
        <w:t>Baustellenleiter und Realitätsanker des Kernteams</w:t>
      </w:r>
      <w:r w:rsidRPr="00FD4EA3">
        <w:t>.</w:t>
      </w:r>
    </w:p>
    <w:p w14:paraId="255AB6D1" w14:textId="77777777" w:rsidR="00FD4EA3" w:rsidRPr="00FD4EA3" w:rsidRDefault="00FD4EA3" w:rsidP="00FD4EA3">
      <w:r w:rsidRPr="00FD4EA3">
        <w:t xml:space="preserve">Diese Auswertung erfolgt nicht psychologisch-diagnostisch, sondern </w:t>
      </w:r>
      <w:r w:rsidRPr="00FD4EA3">
        <w:rPr>
          <w:b/>
          <w:bCs/>
        </w:rPr>
        <w:t>verhaltensökonomisch im Rahmen von BEATRIX / BCM 2.0</w:t>
      </w:r>
      <w:r w:rsidRPr="00FD4EA3">
        <w:t xml:space="preserve"> – also mit Fokus auf </w:t>
      </w:r>
      <w:r w:rsidRPr="00FD4EA3">
        <w:rPr>
          <w:b/>
          <w:bCs/>
        </w:rPr>
        <w:t>Entscheidungslogik, Kommunikationsstil und Veränderungsbereitschaft</w:t>
      </w:r>
      <w:r w:rsidRPr="00FD4EA3">
        <w:t>.</w:t>
      </w:r>
    </w:p>
    <w:p w14:paraId="0AEE1D1A" w14:textId="77777777" w:rsidR="00F43678" w:rsidRDefault="00F43678"/>
    <w:p w14:paraId="2118397B" w14:textId="77777777" w:rsidR="00FD4EA3" w:rsidRPr="00FD4EA3" w:rsidRDefault="00FD4EA3" w:rsidP="00FD4EA3">
      <w:pPr>
        <w:rPr>
          <w:b/>
          <w:bCs/>
        </w:rPr>
      </w:pPr>
      <w:r w:rsidRPr="00FD4EA3">
        <w:rPr>
          <w:rFonts w:ascii="Segoe UI Emoji" w:hAnsi="Segoe UI Emoji" w:cs="Segoe UI Emoji"/>
          <w:b/>
          <w:bCs/>
        </w:rPr>
        <w:t>🧠</w:t>
      </w:r>
      <w:r w:rsidRPr="00FD4EA3">
        <w:rPr>
          <w:b/>
          <w:bCs/>
        </w:rPr>
        <w:t xml:space="preserve"> Big Five-Profil – Jörg Ryffel (Simulation + Gesprächsauswertung)</w:t>
      </w:r>
    </w:p>
    <w:p w14:paraId="3961F86E" w14:textId="77777777" w:rsidR="00FD4EA3" w:rsidRPr="00FD4EA3" w:rsidRDefault="00FD4EA3" w:rsidP="00FD4EA3">
      <w:r w:rsidRPr="00FD4EA3">
        <w:pict w14:anchorId="0599C3BF">
          <v:rect id="_x0000_i1055" style="width:0;height:1.5pt" o:hralign="center" o:hrstd="t" o:hr="t" fillcolor="#a0a0a0" stroked="f"/>
        </w:pict>
      </w:r>
    </w:p>
    <w:p w14:paraId="7E845824" w14:textId="77777777" w:rsidR="00FD4EA3" w:rsidRPr="00FD4EA3" w:rsidRDefault="00FD4EA3" w:rsidP="00FD4EA3">
      <w:pPr>
        <w:rPr>
          <w:b/>
          <w:bCs/>
        </w:rPr>
      </w:pPr>
      <w:r w:rsidRPr="00FD4EA3">
        <w:rPr>
          <w:b/>
          <w:bCs/>
        </w:rPr>
        <w:t>1. Offenheit (</w:t>
      </w:r>
      <w:proofErr w:type="spellStart"/>
      <w:r w:rsidRPr="00FD4EA3">
        <w:rPr>
          <w:b/>
          <w:bCs/>
        </w:rPr>
        <w:t>Openness</w:t>
      </w:r>
      <w:proofErr w:type="spellEnd"/>
      <w:r w:rsidRPr="00FD4EA3">
        <w:rPr>
          <w:b/>
          <w:bCs/>
        </w:rPr>
        <w:t xml:space="preserve"> </w:t>
      </w:r>
      <w:proofErr w:type="spellStart"/>
      <w:r w:rsidRPr="00FD4EA3">
        <w:rPr>
          <w:b/>
          <w:bCs/>
        </w:rPr>
        <w:t>to</w:t>
      </w:r>
      <w:proofErr w:type="spellEnd"/>
      <w:r w:rsidRPr="00FD4EA3">
        <w:rPr>
          <w:b/>
          <w:bCs/>
        </w:rPr>
        <w:t xml:space="preserve"> Experience)</w:t>
      </w:r>
    </w:p>
    <w:p w14:paraId="36366885" w14:textId="77777777" w:rsidR="00FD4EA3" w:rsidRPr="00FD4EA3" w:rsidRDefault="00FD4EA3" w:rsidP="00FD4EA3">
      <w:r w:rsidRPr="00FD4EA3">
        <w:rPr>
          <w:b/>
          <w:bCs/>
        </w:rPr>
        <w:t>Beschreibung:</w:t>
      </w:r>
      <w:r w:rsidRPr="00FD4EA3">
        <w:t xml:space="preserve"> Kreativität, Neugier, Interesse an neuen Ideen &amp; Perspektiven</w:t>
      </w:r>
      <w:r w:rsidRPr="00FD4EA3">
        <w:br/>
      </w:r>
      <w:r w:rsidRPr="00FD4EA3">
        <w:rPr>
          <w:b/>
          <w:bCs/>
        </w:rPr>
        <w:t>Beobachtetes Verhalten:</w:t>
      </w:r>
      <w:r w:rsidRPr="00FD4EA3">
        <w:br/>
        <w:t xml:space="preserve">Jörg zeigt eine </w:t>
      </w:r>
      <w:r w:rsidRPr="00FD4EA3">
        <w:rPr>
          <w:b/>
          <w:bCs/>
        </w:rPr>
        <w:t>pragmatisch-konkrete Offenheit</w:t>
      </w:r>
      <w:r w:rsidRPr="00FD4EA3">
        <w:t>.</w:t>
      </w:r>
      <w:r w:rsidRPr="00FD4EA3">
        <w:br/>
        <w:t xml:space="preserve">Er ist interessiert an neuen Entwicklungen, solange sie </w:t>
      </w:r>
      <w:r w:rsidRPr="00FD4EA3">
        <w:rPr>
          <w:b/>
          <w:bCs/>
        </w:rPr>
        <w:t>greifbar, funktional und wirtschaftlich sinnvoll</w:t>
      </w:r>
      <w:r w:rsidRPr="00FD4EA3">
        <w:t xml:space="preserve"> sind.</w:t>
      </w:r>
      <w:r w:rsidRPr="00FD4EA3">
        <w:br/>
        <w:t>Er beobachtet Trends und Wettbewerber aktiv, um daraus operative Verbesserungen abzuleiten.</w:t>
      </w:r>
      <w:r w:rsidRPr="00FD4EA3">
        <w:br/>
        <w:t>Abstrakte Ideen oder ideologisch aufgeladene Argumente lehnt er ab.</w:t>
      </w:r>
      <w:r w:rsidRPr="00FD4EA3">
        <w:br/>
        <w:t xml:space="preserve">Seine Lernbereitschaft ist praxisnah – </w:t>
      </w:r>
      <w:r w:rsidRPr="00FD4EA3">
        <w:rPr>
          <w:b/>
          <w:bCs/>
        </w:rPr>
        <w:t>er öffnet sich durch Erfahrung, nicht durch Theorie</w:t>
      </w:r>
      <w:r w:rsidRPr="00FD4EA3">
        <w:t>.</w:t>
      </w:r>
      <w:r w:rsidRPr="00FD4EA3">
        <w:br/>
      </w:r>
      <w:r w:rsidRPr="00FD4EA3">
        <w:rPr>
          <w:b/>
          <w:bCs/>
        </w:rPr>
        <w:t>Bewertung:</w:t>
      </w:r>
      <w:r w:rsidRPr="00FD4EA3">
        <w:t xml:space="preserve"> 6.5</w:t>
      </w:r>
    </w:p>
    <w:p w14:paraId="60549181" w14:textId="77777777" w:rsidR="00FD4EA3" w:rsidRPr="00FD4EA3" w:rsidRDefault="00FD4EA3" w:rsidP="00FD4EA3">
      <w:r w:rsidRPr="00FD4EA3">
        <w:pict w14:anchorId="76F728F6">
          <v:rect id="_x0000_i1056" style="width:0;height:1.5pt" o:hralign="center" o:hrstd="t" o:hr="t" fillcolor="#a0a0a0" stroked="f"/>
        </w:pict>
      </w:r>
    </w:p>
    <w:p w14:paraId="275EDDE1" w14:textId="77777777" w:rsidR="00FD4EA3" w:rsidRPr="00FD4EA3" w:rsidRDefault="00FD4EA3" w:rsidP="00FD4EA3">
      <w:pPr>
        <w:rPr>
          <w:b/>
          <w:bCs/>
        </w:rPr>
      </w:pPr>
      <w:r w:rsidRPr="00FD4EA3">
        <w:rPr>
          <w:b/>
          <w:bCs/>
        </w:rPr>
        <w:t>2. Gewissenhaftigkeit (Conscientiousness)</w:t>
      </w:r>
    </w:p>
    <w:p w14:paraId="7D72B64F" w14:textId="77777777" w:rsidR="00FD4EA3" w:rsidRPr="00FD4EA3" w:rsidRDefault="00FD4EA3" w:rsidP="00FD4EA3">
      <w:r w:rsidRPr="00FD4EA3">
        <w:rPr>
          <w:b/>
          <w:bCs/>
        </w:rPr>
        <w:t>Beschreibung:</w:t>
      </w:r>
      <w:r w:rsidRPr="00FD4EA3">
        <w:t xml:space="preserve"> Struktur, Zielorientierung, Verantwortungsbewusstsein, Zuverlässigkeit</w:t>
      </w:r>
      <w:r w:rsidRPr="00FD4EA3">
        <w:br/>
      </w:r>
      <w:r w:rsidRPr="00FD4EA3">
        <w:rPr>
          <w:b/>
          <w:bCs/>
        </w:rPr>
        <w:t>Beobachtetes Verhalten:</w:t>
      </w:r>
      <w:r w:rsidRPr="00FD4EA3">
        <w:br/>
        <w:t>Sehr stark ausgeprägt.</w:t>
      </w:r>
      <w:r w:rsidRPr="00FD4EA3">
        <w:br/>
        <w:t xml:space="preserve">Jörg denkt </w:t>
      </w:r>
      <w:r w:rsidRPr="00FD4EA3">
        <w:rPr>
          <w:b/>
          <w:bCs/>
        </w:rPr>
        <w:t>in klaren Abläufen, Zuständigkeiten und Prozessen</w:t>
      </w:r>
      <w:r w:rsidRPr="00FD4EA3">
        <w:t>.</w:t>
      </w:r>
      <w:r w:rsidRPr="00FD4EA3">
        <w:br/>
        <w:t>Er erwartet Ordnung, Effizienz und klare Verantwortlichkeit.</w:t>
      </w:r>
      <w:r w:rsidRPr="00FD4EA3">
        <w:br/>
      </w:r>
      <w:r w:rsidRPr="00FD4EA3">
        <w:lastRenderedPageBreak/>
        <w:t>Er sagt, was er tut, und tut, was er sagt – hohe Verbindlichkeit.</w:t>
      </w:r>
      <w:r w:rsidRPr="00FD4EA3">
        <w:br/>
        <w:t>Er achtet auf Qualität, Struktur und Umsetzungstreue, weniger auf Symbolik oder Vision.</w:t>
      </w:r>
      <w:r w:rsidRPr="00FD4EA3">
        <w:br/>
        <w:t xml:space="preserve">Diese Disziplin macht ihn zum </w:t>
      </w:r>
      <w:r w:rsidRPr="00FD4EA3">
        <w:rPr>
          <w:b/>
          <w:bCs/>
        </w:rPr>
        <w:t>verlässlichsten Umsetzungsanker im Kernteam</w:t>
      </w:r>
      <w:r w:rsidRPr="00FD4EA3">
        <w:t>.</w:t>
      </w:r>
      <w:r w:rsidRPr="00FD4EA3">
        <w:br/>
      </w:r>
      <w:r w:rsidRPr="00FD4EA3">
        <w:rPr>
          <w:b/>
          <w:bCs/>
        </w:rPr>
        <w:t>Bewertung:</w:t>
      </w:r>
      <w:r w:rsidRPr="00FD4EA3">
        <w:t xml:space="preserve"> 9.0</w:t>
      </w:r>
    </w:p>
    <w:p w14:paraId="34C8F008" w14:textId="77777777" w:rsidR="00FD4EA3" w:rsidRPr="00FD4EA3" w:rsidRDefault="00FD4EA3" w:rsidP="00FD4EA3">
      <w:r w:rsidRPr="00FD4EA3">
        <w:pict w14:anchorId="02EB5683">
          <v:rect id="_x0000_i1057" style="width:0;height:1.5pt" o:hralign="center" o:hrstd="t" o:hr="t" fillcolor="#a0a0a0" stroked="f"/>
        </w:pict>
      </w:r>
    </w:p>
    <w:p w14:paraId="1BAD3C26" w14:textId="77777777" w:rsidR="00FD4EA3" w:rsidRPr="00FD4EA3" w:rsidRDefault="00FD4EA3" w:rsidP="00FD4EA3">
      <w:pPr>
        <w:rPr>
          <w:b/>
          <w:bCs/>
        </w:rPr>
      </w:pPr>
      <w:r w:rsidRPr="00FD4EA3">
        <w:rPr>
          <w:b/>
          <w:bCs/>
        </w:rPr>
        <w:t>3. Extraversion</w:t>
      </w:r>
    </w:p>
    <w:p w14:paraId="5FE93E17" w14:textId="77777777" w:rsidR="00FD4EA3" w:rsidRPr="00FD4EA3" w:rsidRDefault="00FD4EA3" w:rsidP="00FD4EA3">
      <w:r w:rsidRPr="00FD4EA3">
        <w:rPr>
          <w:b/>
          <w:bCs/>
        </w:rPr>
        <w:t>Beschreibung:</w:t>
      </w:r>
      <w:r w:rsidRPr="00FD4EA3">
        <w:t xml:space="preserve"> Energie, Ausdruck, Kontaktfreude, aktive Kommunikation</w:t>
      </w:r>
      <w:r w:rsidRPr="00FD4EA3">
        <w:br/>
      </w:r>
      <w:r w:rsidRPr="00FD4EA3">
        <w:rPr>
          <w:b/>
          <w:bCs/>
        </w:rPr>
        <w:t>Beobachtetes Verhalten:</w:t>
      </w:r>
      <w:r w:rsidRPr="00FD4EA3">
        <w:br/>
        <w:t xml:space="preserve">Jörg kommuniziert </w:t>
      </w:r>
      <w:r w:rsidRPr="00FD4EA3">
        <w:rPr>
          <w:b/>
          <w:bCs/>
        </w:rPr>
        <w:t>präzise, direkt und faktenorientiert</w:t>
      </w:r>
      <w:r w:rsidRPr="00FD4EA3">
        <w:t>.</w:t>
      </w:r>
      <w:r w:rsidRPr="00FD4EA3">
        <w:br/>
        <w:t xml:space="preserve">Er sucht Austausch, wenn er inhaltlich relevant ist – kein Redner, aber ein </w:t>
      </w:r>
      <w:r w:rsidRPr="00FD4EA3">
        <w:rPr>
          <w:b/>
          <w:bCs/>
        </w:rPr>
        <w:t>klarer und respektierter Gesprächspartner</w:t>
      </w:r>
      <w:r w:rsidRPr="00FD4EA3">
        <w:t>.</w:t>
      </w:r>
      <w:r w:rsidRPr="00FD4EA3">
        <w:br/>
        <w:t>Er führt durch Kompetenz, nicht durch Lautstärke, und vermeidet überflüssige Diskussionen.</w:t>
      </w:r>
      <w:r w:rsidRPr="00FD4EA3">
        <w:br/>
        <w:t xml:space="preserve">In Gruppen wirkt er ruhig, konzentriert und fokussiert; er aktiviert sich, wenn </w:t>
      </w:r>
      <w:r w:rsidRPr="00FD4EA3">
        <w:rPr>
          <w:b/>
          <w:bCs/>
        </w:rPr>
        <w:t>Verantwortung oder Entscheidungsdruck</w:t>
      </w:r>
      <w:r w:rsidRPr="00FD4EA3">
        <w:t xml:space="preserve"> besteht.</w:t>
      </w:r>
      <w:r w:rsidRPr="00FD4EA3">
        <w:br/>
      </w:r>
      <w:r w:rsidRPr="00FD4EA3">
        <w:rPr>
          <w:b/>
          <w:bCs/>
        </w:rPr>
        <w:t>Bewertung:</w:t>
      </w:r>
      <w:r w:rsidRPr="00FD4EA3">
        <w:t xml:space="preserve"> 6.0</w:t>
      </w:r>
    </w:p>
    <w:p w14:paraId="11FFF2B7" w14:textId="77777777" w:rsidR="00FD4EA3" w:rsidRPr="00FD4EA3" w:rsidRDefault="00FD4EA3" w:rsidP="00FD4EA3">
      <w:r w:rsidRPr="00FD4EA3">
        <w:pict w14:anchorId="19629DDC">
          <v:rect id="_x0000_i1058" style="width:0;height:1.5pt" o:hralign="center" o:hrstd="t" o:hr="t" fillcolor="#a0a0a0" stroked="f"/>
        </w:pict>
      </w:r>
    </w:p>
    <w:p w14:paraId="230F21B6" w14:textId="77777777" w:rsidR="00FD4EA3" w:rsidRPr="00FD4EA3" w:rsidRDefault="00FD4EA3" w:rsidP="00FD4EA3">
      <w:pPr>
        <w:rPr>
          <w:b/>
          <w:bCs/>
        </w:rPr>
      </w:pPr>
      <w:r w:rsidRPr="00FD4EA3">
        <w:rPr>
          <w:b/>
          <w:bCs/>
        </w:rPr>
        <w:t>4. Verträglichkeit (</w:t>
      </w:r>
      <w:proofErr w:type="spellStart"/>
      <w:r w:rsidRPr="00FD4EA3">
        <w:rPr>
          <w:b/>
          <w:bCs/>
        </w:rPr>
        <w:t>Agreeableness</w:t>
      </w:r>
      <w:proofErr w:type="spellEnd"/>
      <w:r w:rsidRPr="00FD4EA3">
        <w:rPr>
          <w:b/>
          <w:bCs/>
        </w:rPr>
        <w:t>)</w:t>
      </w:r>
    </w:p>
    <w:p w14:paraId="168D04AF" w14:textId="77777777" w:rsidR="00FD4EA3" w:rsidRPr="00FD4EA3" w:rsidRDefault="00FD4EA3" w:rsidP="00FD4EA3">
      <w:r w:rsidRPr="00FD4EA3">
        <w:rPr>
          <w:b/>
          <w:bCs/>
        </w:rPr>
        <w:t>Beschreibung:</w:t>
      </w:r>
      <w:r w:rsidRPr="00FD4EA3">
        <w:t xml:space="preserve"> Empathie, Kooperationsbereitschaft, Konfliktvermeidung, Hilfsbereitschaft</w:t>
      </w:r>
      <w:r w:rsidRPr="00FD4EA3">
        <w:br/>
      </w:r>
      <w:r w:rsidRPr="00FD4EA3">
        <w:rPr>
          <w:b/>
          <w:bCs/>
        </w:rPr>
        <w:t>Beobachtetes Verhalten:</w:t>
      </w:r>
      <w:r w:rsidRPr="00FD4EA3">
        <w:br/>
        <w:t xml:space="preserve">Jörg ist </w:t>
      </w:r>
      <w:r w:rsidRPr="00FD4EA3">
        <w:rPr>
          <w:b/>
          <w:bCs/>
        </w:rPr>
        <w:t>kollegial, lösungsorientiert und fair</w:t>
      </w:r>
      <w:r w:rsidRPr="00FD4EA3">
        <w:t>.</w:t>
      </w:r>
      <w:r w:rsidRPr="00FD4EA3">
        <w:br/>
        <w:t>Er respektiert unterschiedliche Sichtweisen (Planer, Baustelle, Kunden)</w:t>
      </w:r>
      <w:r w:rsidRPr="00FD4EA3">
        <w:br/>
        <w:t>und sucht Kooperation, solange sie zweckorientiert bleibt.</w:t>
      </w:r>
      <w:r w:rsidRPr="00FD4EA3">
        <w:br/>
        <w:t xml:space="preserve">Er ist kein Harmoniesucher, aber ein </w:t>
      </w:r>
      <w:r w:rsidRPr="00FD4EA3">
        <w:rPr>
          <w:b/>
          <w:bCs/>
        </w:rPr>
        <w:t>Kooperationspraktiker</w:t>
      </w:r>
      <w:r w:rsidRPr="00FD4EA3">
        <w:t>, der sachliche Einigung über Emotion stellt.</w:t>
      </w:r>
      <w:r w:rsidRPr="00FD4EA3">
        <w:br/>
        <w:t xml:space="preserve">Seine Teamhaltung ist verbindlich und ehrlich – </w:t>
      </w:r>
      <w:r w:rsidRPr="00FD4EA3">
        <w:rPr>
          <w:b/>
          <w:bCs/>
        </w:rPr>
        <w:t>keine leere Diplomatie, sondern gelebte Verlässlichkeit</w:t>
      </w:r>
      <w:r w:rsidRPr="00FD4EA3">
        <w:t>.</w:t>
      </w:r>
      <w:r w:rsidRPr="00FD4EA3">
        <w:br/>
      </w:r>
      <w:r w:rsidRPr="00FD4EA3">
        <w:rPr>
          <w:b/>
          <w:bCs/>
        </w:rPr>
        <w:t>Bewertung:</w:t>
      </w:r>
      <w:r w:rsidRPr="00FD4EA3">
        <w:t xml:space="preserve"> 8.0</w:t>
      </w:r>
    </w:p>
    <w:p w14:paraId="3AF95E94" w14:textId="77777777" w:rsidR="00FD4EA3" w:rsidRPr="00FD4EA3" w:rsidRDefault="00FD4EA3" w:rsidP="00FD4EA3">
      <w:r w:rsidRPr="00FD4EA3">
        <w:pict w14:anchorId="774EB239">
          <v:rect id="_x0000_i1059" style="width:0;height:1.5pt" o:hralign="center" o:hrstd="t" o:hr="t" fillcolor="#a0a0a0" stroked="f"/>
        </w:pict>
      </w:r>
    </w:p>
    <w:p w14:paraId="0BAE25AA" w14:textId="77777777" w:rsidR="00FD4EA3" w:rsidRPr="00FD4EA3" w:rsidRDefault="00FD4EA3" w:rsidP="00FD4EA3">
      <w:pPr>
        <w:rPr>
          <w:b/>
          <w:bCs/>
        </w:rPr>
      </w:pPr>
      <w:r w:rsidRPr="00FD4EA3">
        <w:rPr>
          <w:b/>
          <w:bCs/>
        </w:rPr>
        <w:t>5. Neurotizismus (Emotionale Stabilität, inverse Skala)</w:t>
      </w:r>
    </w:p>
    <w:p w14:paraId="32E7B2B1" w14:textId="77777777" w:rsidR="00FD4EA3" w:rsidRPr="00FD4EA3" w:rsidRDefault="00FD4EA3" w:rsidP="00FD4EA3">
      <w:r w:rsidRPr="00FD4EA3">
        <w:rPr>
          <w:b/>
          <w:bCs/>
        </w:rPr>
        <w:t>Beschreibung:</w:t>
      </w:r>
      <w:r w:rsidRPr="00FD4EA3">
        <w:t xml:space="preserve"> Umgang mit Stress, Unsicherheit, Kritik, Veränderungsdruck</w:t>
      </w:r>
      <w:r w:rsidRPr="00FD4EA3">
        <w:br/>
      </w:r>
      <w:r w:rsidRPr="00FD4EA3">
        <w:rPr>
          <w:b/>
          <w:bCs/>
        </w:rPr>
        <w:t>Beobachtetes Verhalten:</w:t>
      </w:r>
      <w:r w:rsidRPr="00FD4EA3">
        <w:br/>
        <w:t>Sehr stabil.</w:t>
      </w:r>
      <w:r w:rsidRPr="00FD4EA3">
        <w:br/>
        <w:t xml:space="preserve">Er reagiert auf Unsicherheit oder Druck mit </w:t>
      </w:r>
      <w:r w:rsidRPr="00FD4EA3">
        <w:rPr>
          <w:b/>
          <w:bCs/>
        </w:rPr>
        <w:t>Sachorientierung und Ruhe</w:t>
      </w:r>
      <w:r w:rsidRPr="00FD4EA3">
        <w:t>.</w:t>
      </w:r>
      <w:r w:rsidRPr="00FD4EA3">
        <w:br/>
        <w:t>Keine Anzeichen von Überforderung, keine emotionalen Ausschläge.</w:t>
      </w:r>
      <w:r w:rsidRPr="00FD4EA3">
        <w:br/>
        <w:t xml:space="preserve">Selbst unter Veränderungsdruck bleibt er </w:t>
      </w:r>
      <w:r w:rsidRPr="00FD4EA3">
        <w:rPr>
          <w:b/>
          <w:bCs/>
        </w:rPr>
        <w:t xml:space="preserve">kontrolliert, fokussiert und </w:t>
      </w:r>
      <w:r w:rsidRPr="00FD4EA3">
        <w:rPr>
          <w:b/>
          <w:bCs/>
        </w:rPr>
        <w:lastRenderedPageBreak/>
        <w:t>lösungsorientiert</w:t>
      </w:r>
      <w:r w:rsidRPr="00FD4EA3">
        <w:t>.</w:t>
      </w:r>
      <w:r w:rsidRPr="00FD4EA3">
        <w:br/>
        <w:t xml:space="preserve">Er vertraut auf </w:t>
      </w:r>
      <w:r w:rsidRPr="00FD4EA3">
        <w:rPr>
          <w:b/>
          <w:bCs/>
        </w:rPr>
        <w:t>Struktur, Erfahrung und Systematik</w:t>
      </w:r>
      <w:r w:rsidRPr="00FD4EA3">
        <w:t>, nicht auf Intuition oder schnelle Reaktion.</w:t>
      </w:r>
      <w:r w:rsidRPr="00FD4EA3">
        <w:br/>
        <w:t xml:space="preserve">In Stresssituationen wird er zum </w:t>
      </w:r>
      <w:r w:rsidRPr="00FD4EA3">
        <w:rPr>
          <w:b/>
          <w:bCs/>
        </w:rPr>
        <w:t>stabilisierenden Faktor für sein Umfeld</w:t>
      </w:r>
      <w:r w:rsidRPr="00FD4EA3">
        <w:t>.</w:t>
      </w:r>
      <w:r w:rsidRPr="00FD4EA3">
        <w:br/>
      </w:r>
      <w:r w:rsidRPr="00FD4EA3">
        <w:rPr>
          <w:b/>
          <w:bCs/>
        </w:rPr>
        <w:t>Bewertung:</w:t>
      </w:r>
      <w:r w:rsidRPr="00FD4EA3">
        <w:t xml:space="preserve"> 9.0 (niedriger Neurotizismus)</w:t>
      </w:r>
    </w:p>
    <w:p w14:paraId="0B23B8F8" w14:textId="77777777" w:rsidR="00FD4EA3" w:rsidRDefault="00FD4EA3"/>
    <w:p w14:paraId="1119E4CB" w14:textId="77777777" w:rsidR="00FD4EA3" w:rsidRDefault="00FD4EA3"/>
    <w:p w14:paraId="07C23AB8" w14:textId="77777777" w:rsidR="00FD4EA3" w:rsidRDefault="00FD4EA3"/>
    <w:p w14:paraId="343C814D" w14:textId="77777777" w:rsidR="00FD4EA3" w:rsidRDefault="00FD4EA3"/>
    <w:p w14:paraId="7C7E7F81" w14:textId="77777777" w:rsidR="00FD4EA3" w:rsidRDefault="00FD4EA3"/>
    <w:p w14:paraId="235EF9EE" w14:textId="77777777" w:rsidR="00FD4EA3" w:rsidRDefault="00FD4EA3"/>
    <w:p w14:paraId="597A735C" w14:textId="77777777" w:rsidR="00FD4EA3" w:rsidRDefault="00FD4EA3"/>
    <w:p w14:paraId="5E68ADD8" w14:textId="77777777" w:rsidR="00FD4EA3" w:rsidRDefault="00FD4EA3"/>
    <w:p w14:paraId="2EF7D042" w14:textId="77777777" w:rsidR="00FD4EA3" w:rsidRDefault="00FD4EA3"/>
    <w:p w14:paraId="52CB1435" w14:textId="77777777" w:rsidR="00FD4EA3" w:rsidRDefault="00FD4EA3"/>
    <w:p w14:paraId="63FF517E" w14:textId="77777777" w:rsidR="00FD4EA3" w:rsidRDefault="00FD4EA3"/>
    <w:p w14:paraId="1D4C19BA" w14:textId="77777777" w:rsidR="00FD4EA3" w:rsidRDefault="00FD4EA3"/>
    <w:p w14:paraId="55E6999D" w14:textId="77777777" w:rsidR="00FD4EA3" w:rsidRDefault="00FD4EA3"/>
    <w:p w14:paraId="398AF74D" w14:textId="77777777" w:rsidR="00FD4EA3" w:rsidRDefault="00FD4EA3"/>
    <w:p w14:paraId="20286F22" w14:textId="77777777" w:rsidR="00FD4EA3" w:rsidRDefault="00FD4EA3"/>
    <w:p w14:paraId="04798303" w14:textId="77777777" w:rsidR="00FD4EA3" w:rsidRDefault="00FD4EA3"/>
    <w:p w14:paraId="591F302C" w14:textId="77777777" w:rsidR="00FD4EA3" w:rsidRDefault="00FD4EA3"/>
    <w:p w14:paraId="27E8BF8B" w14:textId="77777777" w:rsidR="00FD4EA3" w:rsidRDefault="00FD4EA3"/>
    <w:p w14:paraId="21B16481" w14:textId="77777777" w:rsidR="00FD4EA3" w:rsidRDefault="00FD4EA3"/>
    <w:p w14:paraId="3ED17E3A" w14:textId="77777777" w:rsidR="00FD4EA3" w:rsidRDefault="00FD4EA3"/>
    <w:p w14:paraId="1FF2EF7F" w14:textId="77777777" w:rsidR="00FD4EA3" w:rsidRDefault="00FD4EA3"/>
    <w:p w14:paraId="6DCEA0FF" w14:textId="77777777" w:rsidR="00FD4EA3" w:rsidRDefault="00FD4EA3"/>
    <w:p w14:paraId="37DCE23C" w14:textId="77777777" w:rsidR="00FD4EA3" w:rsidRDefault="00FD4EA3"/>
    <w:p w14:paraId="3DC16653" w14:textId="77777777" w:rsidR="00FD4EA3" w:rsidRDefault="00FD4EA3"/>
    <w:p w14:paraId="6B025878" w14:textId="77777777" w:rsidR="00FD4EA3" w:rsidRDefault="00FD4EA3"/>
    <w:p w14:paraId="7EC8DAF8" w14:textId="04F71C8B" w:rsidR="007B5642" w:rsidRPr="007B5642" w:rsidRDefault="00FD4EA3" w:rsidP="007B5642">
      <w:pPr>
        <w:jc w:val="center"/>
        <w:rPr>
          <w:b/>
          <w:bCs/>
          <w:sz w:val="48"/>
          <w:szCs w:val="48"/>
          <w:lang w:val="de-DE"/>
        </w:rPr>
      </w:pPr>
      <w:r>
        <w:rPr>
          <w:b/>
          <w:bCs/>
          <w:sz w:val="48"/>
          <w:szCs w:val="48"/>
          <w:lang w:val="de-DE"/>
        </w:rPr>
        <w:lastRenderedPageBreak/>
        <w:t>Kernteamrollen- &amp; Projektfit</w:t>
      </w:r>
    </w:p>
    <w:p w14:paraId="7A855FE4" w14:textId="77777777" w:rsidR="007B5642" w:rsidRPr="007B5642" w:rsidRDefault="007B5642" w:rsidP="007B5642">
      <w:pPr>
        <w:rPr>
          <w:b/>
          <w:bCs/>
        </w:rPr>
      </w:pPr>
      <w:r w:rsidRPr="007B5642">
        <w:rPr>
          <w:rFonts w:ascii="Segoe UI Emoji" w:hAnsi="Segoe UI Emoji" w:cs="Segoe UI Emoji"/>
          <w:b/>
          <w:bCs/>
        </w:rPr>
        <w:t>🧩</w:t>
      </w:r>
      <w:r w:rsidRPr="007B5642">
        <w:rPr>
          <w:b/>
          <w:bCs/>
        </w:rPr>
        <w:t xml:space="preserve"> 1. Kritische Evaluation: Fit zur Kernteamrolle („Baustellenleiter / Realitätsanker“)</w:t>
      </w:r>
    </w:p>
    <w:p w14:paraId="69BC9B25" w14:textId="77777777" w:rsidR="007B5642" w:rsidRPr="007B5642" w:rsidRDefault="007B5642" w:rsidP="007B5642">
      <w:r w:rsidRPr="007B5642">
        <w:rPr>
          <w:b/>
          <w:bCs/>
        </w:rPr>
        <w:t>Kernteamrolle:</w:t>
      </w:r>
      <w:r w:rsidRPr="007B5642">
        <w:br/>
        <w:t xml:space="preserve">Der Baustellenleiter ist der </w:t>
      </w:r>
      <w:r w:rsidRPr="007B5642">
        <w:rPr>
          <w:b/>
          <w:bCs/>
        </w:rPr>
        <w:t>operative Realitätsanker</w:t>
      </w:r>
      <w:r w:rsidRPr="007B5642">
        <w:t xml:space="preserve"> des Kernteams.</w:t>
      </w:r>
      <w:r w:rsidRPr="007B5642">
        <w:br/>
        <w:t xml:space="preserve">Er sorgt dafür, dass </w:t>
      </w:r>
      <w:r w:rsidRPr="007B5642">
        <w:rPr>
          <w:b/>
          <w:bCs/>
        </w:rPr>
        <w:t>Strategie und Umsetzung</w:t>
      </w:r>
      <w:r w:rsidRPr="007B5642">
        <w:t xml:space="preserve"> zusammenpassen, prüft die </w:t>
      </w:r>
      <w:r w:rsidRPr="007B5642">
        <w:rPr>
          <w:b/>
          <w:bCs/>
        </w:rPr>
        <w:t>Machbarkeit</w:t>
      </w:r>
      <w:r w:rsidRPr="007B5642">
        <w:t xml:space="preserve"> von Konzepten und sichert </w:t>
      </w:r>
      <w:r w:rsidRPr="007B5642">
        <w:rPr>
          <w:b/>
          <w:bCs/>
        </w:rPr>
        <w:t>Qualität, Effizienz und Stabilität</w:t>
      </w:r>
      <w:r w:rsidRPr="007B5642">
        <w:t xml:space="preserve"> in der Umsetzung.</w:t>
      </w:r>
      <w:r w:rsidRPr="007B5642">
        <w:br/>
        <w:t>Er übersetzt Vision in Handlung und erkennt, wenn Strukturen unrealistisch sind.</w:t>
      </w:r>
    </w:p>
    <w:p w14:paraId="0398DB3F" w14:textId="77777777" w:rsidR="007B5642" w:rsidRPr="007B5642" w:rsidRDefault="007B5642" w:rsidP="007B5642">
      <w:r w:rsidRPr="007B5642">
        <w:rPr>
          <w:b/>
          <w:bCs/>
        </w:rPr>
        <w:t>Jörgs Profil zeigt:</w:t>
      </w:r>
    </w:p>
    <w:p w14:paraId="1A1FBC95" w14:textId="77777777" w:rsidR="007B5642" w:rsidRPr="007B5642" w:rsidRDefault="007B5642" w:rsidP="007B5642">
      <w:pPr>
        <w:numPr>
          <w:ilvl w:val="0"/>
          <w:numId w:val="1"/>
        </w:numPr>
      </w:pPr>
      <w:r w:rsidRPr="007B5642">
        <w:rPr>
          <w:b/>
          <w:bCs/>
        </w:rPr>
        <w:t>Sehr hohe Gewissenhaftigkeit (9/10)</w:t>
      </w:r>
      <w:r w:rsidRPr="007B5642">
        <w:t xml:space="preserve"> → starkes Verantwortungsbewusstsein, Disziplin und Ordnung.</w:t>
      </w:r>
    </w:p>
    <w:p w14:paraId="4E92588D" w14:textId="77777777" w:rsidR="007B5642" w:rsidRPr="007B5642" w:rsidRDefault="007B5642" w:rsidP="007B5642">
      <w:pPr>
        <w:numPr>
          <w:ilvl w:val="0"/>
          <w:numId w:val="1"/>
        </w:numPr>
      </w:pPr>
      <w:r w:rsidRPr="007B5642">
        <w:rPr>
          <w:b/>
          <w:bCs/>
        </w:rPr>
        <w:t>Hohe Verträglichkeit (8/10)</w:t>
      </w:r>
      <w:r w:rsidRPr="007B5642">
        <w:t xml:space="preserve"> → kollegial, teamorientiert, respektvoll.</w:t>
      </w:r>
    </w:p>
    <w:p w14:paraId="5F5BEA71" w14:textId="77777777" w:rsidR="007B5642" w:rsidRPr="007B5642" w:rsidRDefault="007B5642" w:rsidP="007B5642">
      <w:pPr>
        <w:numPr>
          <w:ilvl w:val="0"/>
          <w:numId w:val="1"/>
        </w:numPr>
      </w:pPr>
      <w:r w:rsidRPr="007B5642">
        <w:rPr>
          <w:b/>
          <w:bCs/>
        </w:rPr>
        <w:t>Mittlere Extraversion (6/10)</w:t>
      </w:r>
      <w:r w:rsidRPr="007B5642">
        <w:t xml:space="preserve"> → kommuniziert klar, aber nicht dynamisch führend.</w:t>
      </w:r>
    </w:p>
    <w:p w14:paraId="643DED5B" w14:textId="77777777" w:rsidR="007B5642" w:rsidRPr="007B5642" w:rsidRDefault="007B5642" w:rsidP="007B5642">
      <w:pPr>
        <w:numPr>
          <w:ilvl w:val="0"/>
          <w:numId w:val="1"/>
        </w:numPr>
      </w:pPr>
      <w:r w:rsidRPr="007B5642">
        <w:rPr>
          <w:b/>
          <w:bCs/>
        </w:rPr>
        <w:t>Moderate Offenheit (6.5/10)</w:t>
      </w:r>
      <w:r w:rsidRPr="007B5642">
        <w:t xml:space="preserve"> → offen für Neues, solange es praktikabel bleibt.</w:t>
      </w:r>
    </w:p>
    <w:p w14:paraId="36C7A303" w14:textId="77777777" w:rsidR="007B5642" w:rsidRPr="007B5642" w:rsidRDefault="007B5642" w:rsidP="007B5642">
      <w:pPr>
        <w:numPr>
          <w:ilvl w:val="0"/>
          <w:numId w:val="1"/>
        </w:numPr>
      </w:pPr>
      <w:r w:rsidRPr="007B5642">
        <w:rPr>
          <w:b/>
          <w:bCs/>
        </w:rPr>
        <w:t>Sehr hohe emotionale Stabilität (9/10)</w:t>
      </w:r>
      <w:r w:rsidRPr="007B5642">
        <w:t xml:space="preserve"> → souverän, ruhig, stressresistent.</w:t>
      </w:r>
    </w:p>
    <w:p w14:paraId="23C57399" w14:textId="77777777" w:rsidR="007B5642" w:rsidRPr="007B5642" w:rsidRDefault="007B5642" w:rsidP="007B5642">
      <w:r w:rsidRPr="007B5642">
        <w:pict w14:anchorId="1592C9E2">
          <v:rect id="_x0000_i1126" style="width:0;height:1.5pt" o:hralign="center" o:hrstd="t" o:hr="t" fillcolor="#a0a0a0" stroked="f"/>
        </w:pict>
      </w:r>
    </w:p>
    <w:p w14:paraId="68F06F53" w14:textId="77777777" w:rsidR="007B5642" w:rsidRPr="007B5642" w:rsidRDefault="007B5642" w:rsidP="007B5642">
      <w:pPr>
        <w:rPr>
          <w:b/>
          <w:bCs/>
        </w:rPr>
      </w:pPr>
      <w:r w:rsidRPr="007B5642">
        <w:rPr>
          <w:b/>
          <w:bCs/>
        </w:rPr>
        <w:t>Kritische 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4720"/>
        <w:gridCol w:w="1448"/>
      </w:tblGrid>
      <w:tr w:rsidR="007B5642" w:rsidRPr="007B5642" w14:paraId="7ACEA68D" w14:textId="77777777">
        <w:trPr>
          <w:tblHeader/>
          <w:tblCellSpacing w:w="15" w:type="dxa"/>
        </w:trPr>
        <w:tc>
          <w:tcPr>
            <w:tcW w:w="0" w:type="auto"/>
            <w:vAlign w:val="center"/>
            <w:hideMark/>
          </w:tcPr>
          <w:p w14:paraId="6AEBAC93" w14:textId="77777777" w:rsidR="007B5642" w:rsidRPr="007B5642" w:rsidRDefault="007B5642" w:rsidP="007B5642">
            <w:pPr>
              <w:rPr>
                <w:b/>
                <w:bCs/>
              </w:rPr>
            </w:pPr>
            <w:r w:rsidRPr="007B5642">
              <w:rPr>
                <w:b/>
                <w:bCs/>
              </w:rPr>
              <w:t>Beobachtung</w:t>
            </w:r>
          </w:p>
        </w:tc>
        <w:tc>
          <w:tcPr>
            <w:tcW w:w="0" w:type="auto"/>
            <w:vAlign w:val="center"/>
            <w:hideMark/>
          </w:tcPr>
          <w:p w14:paraId="6E48730B" w14:textId="77777777" w:rsidR="007B5642" w:rsidRPr="007B5642" w:rsidRDefault="007B5642" w:rsidP="007B5642">
            <w:pPr>
              <w:rPr>
                <w:b/>
                <w:bCs/>
              </w:rPr>
            </w:pPr>
            <w:r w:rsidRPr="007B5642">
              <w:rPr>
                <w:b/>
                <w:bCs/>
              </w:rPr>
              <w:t>Wirkung im Team</w:t>
            </w:r>
          </w:p>
        </w:tc>
        <w:tc>
          <w:tcPr>
            <w:tcW w:w="0" w:type="auto"/>
            <w:vAlign w:val="center"/>
            <w:hideMark/>
          </w:tcPr>
          <w:p w14:paraId="6C725FB5" w14:textId="77777777" w:rsidR="007B5642" w:rsidRPr="007B5642" w:rsidRDefault="007B5642" w:rsidP="007B5642">
            <w:pPr>
              <w:rPr>
                <w:b/>
                <w:bCs/>
              </w:rPr>
            </w:pPr>
            <w:r w:rsidRPr="007B5642">
              <w:rPr>
                <w:b/>
                <w:bCs/>
              </w:rPr>
              <w:t>Bewertung (0–10)</w:t>
            </w:r>
          </w:p>
        </w:tc>
      </w:tr>
      <w:tr w:rsidR="007B5642" w:rsidRPr="007B5642" w14:paraId="07730787" w14:textId="77777777">
        <w:trPr>
          <w:tblCellSpacing w:w="15" w:type="dxa"/>
        </w:trPr>
        <w:tc>
          <w:tcPr>
            <w:tcW w:w="0" w:type="auto"/>
            <w:vAlign w:val="center"/>
            <w:hideMark/>
          </w:tcPr>
          <w:p w14:paraId="64D85C8B" w14:textId="77777777" w:rsidR="007B5642" w:rsidRPr="007B5642" w:rsidRDefault="007B5642" w:rsidP="007B5642">
            <w:r w:rsidRPr="007B5642">
              <w:rPr>
                <w:b/>
                <w:bCs/>
              </w:rPr>
              <w:t>+ Hohe Prozessklarheit und Disziplin</w:t>
            </w:r>
          </w:p>
        </w:tc>
        <w:tc>
          <w:tcPr>
            <w:tcW w:w="0" w:type="auto"/>
            <w:vAlign w:val="center"/>
            <w:hideMark/>
          </w:tcPr>
          <w:p w14:paraId="5B631AEF" w14:textId="77777777" w:rsidR="007B5642" w:rsidRPr="007B5642" w:rsidRDefault="007B5642" w:rsidP="007B5642">
            <w:r w:rsidRPr="007B5642">
              <w:t>Er strukturiert Abläufe und sichert Umsetzungsqualität – hohe Verlässlichkeit für das Team.</w:t>
            </w:r>
          </w:p>
        </w:tc>
        <w:tc>
          <w:tcPr>
            <w:tcW w:w="0" w:type="auto"/>
            <w:vAlign w:val="center"/>
            <w:hideMark/>
          </w:tcPr>
          <w:p w14:paraId="040D25E2" w14:textId="77777777" w:rsidR="007B5642" w:rsidRPr="007B5642" w:rsidRDefault="007B5642" w:rsidP="007B5642">
            <w:r w:rsidRPr="007B5642">
              <w:rPr>
                <w:b/>
                <w:bCs/>
              </w:rPr>
              <w:t>9.5</w:t>
            </w:r>
          </w:p>
        </w:tc>
      </w:tr>
      <w:tr w:rsidR="007B5642" w:rsidRPr="007B5642" w14:paraId="2D3A7BE2" w14:textId="77777777">
        <w:trPr>
          <w:tblCellSpacing w:w="15" w:type="dxa"/>
        </w:trPr>
        <w:tc>
          <w:tcPr>
            <w:tcW w:w="0" w:type="auto"/>
            <w:vAlign w:val="center"/>
            <w:hideMark/>
          </w:tcPr>
          <w:p w14:paraId="62F470E6" w14:textId="77777777" w:rsidR="007B5642" w:rsidRPr="007B5642" w:rsidRDefault="007B5642" w:rsidP="007B5642">
            <w:r w:rsidRPr="007B5642">
              <w:rPr>
                <w:b/>
                <w:bCs/>
              </w:rPr>
              <w:t>– Begrenzte konzeptionelle Offenheit</w:t>
            </w:r>
          </w:p>
        </w:tc>
        <w:tc>
          <w:tcPr>
            <w:tcW w:w="0" w:type="auto"/>
            <w:vAlign w:val="center"/>
            <w:hideMark/>
          </w:tcPr>
          <w:p w14:paraId="569C23DC" w14:textId="77777777" w:rsidR="007B5642" w:rsidRPr="007B5642" w:rsidRDefault="007B5642" w:rsidP="007B5642">
            <w:r w:rsidRPr="007B5642">
              <w:t>Starke Praxisorientierung kann neue Ideen zu früh filtern oder als unrealistisch abtun.</w:t>
            </w:r>
          </w:p>
        </w:tc>
        <w:tc>
          <w:tcPr>
            <w:tcW w:w="0" w:type="auto"/>
            <w:vAlign w:val="center"/>
            <w:hideMark/>
          </w:tcPr>
          <w:p w14:paraId="3F1895E0" w14:textId="77777777" w:rsidR="007B5642" w:rsidRPr="007B5642" w:rsidRDefault="007B5642" w:rsidP="007B5642">
            <w:r w:rsidRPr="007B5642">
              <w:rPr>
                <w:b/>
                <w:bCs/>
              </w:rPr>
              <w:t>6.5</w:t>
            </w:r>
          </w:p>
        </w:tc>
      </w:tr>
      <w:tr w:rsidR="007B5642" w:rsidRPr="007B5642" w14:paraId="40F38229" w14:textId="77777777">
        <w:trPr>
          <w:tblCellSpacing w:w="15" w:type="dxa"/>
        </w:trPr>
        <w:tc>
          <w:tcPr>
            <w:tcW w:w="0" w:type="auto"/>
            <w:vAlign w:val="center"/>
            <w:hideMark/>
          </w:tcPr>
          <w:p w14:paraId="37AF47D9" w14:textId="77777777" w:rsidR="007B5642" w:rsidRPr="007B5642" w:rsidRDefault="007B5642" w:rsidP="007B5642">
            <w:r w:rsidRPr="007B5642">
              <w:rPr>
                <w:b/>
                <w:bCs/>
              </w:rPr>
              <w:t>+ Emotionale Stabilität und Ruhe</w:t>
            </w:r>
          </w:p>
        </w:tc>
        <w:tc>
          <w:tcPr>
            <w:tcW w:w="0" w:type="auto"/>
            <w:vAlign w:val="center"/>
            <w:hideMark/>
          </w:tcPr>
          <w:p w14:paraId="5A6412E4" w14:textId="77777777" w:rsidR="007B5642" w:rsidRPr="007B5642" w:rsidRDefault="007B5642" w:rsidP="007B5642">
            <w:r w:rsidRPr="007B5642">
              <w:t>Beruhigt das Team in Phasen der Unsicherheit; wirkt als Stabilitätsfaktor.</w:t>
            </w:r>
          </w:p>
        </w:tc>
        <w:tc>
          <w:tcPr>
            <w:tcW w:w="0" w:type="auto"/>
            <w:vAlign w:val="center"/>
            <w:hideMark/>
          </w:tcPr>
          <w:p w14:paraId="4C35A479" w14:textId="77777777" w:rsidR="007B5642" w:rsidRPr="007B5642" w:rsidRDefault="007B5642" w:rsidP="007B5642">
            <w:r w:rsidRPr="007B5642">
              <w:rPr>
                <w:b/>
                <w:bCs/>
              </w:rPr>
              <w:t>9.0</w:t>
            </w:r>
          </w:p>
        </w:tc>
      </w:tr>
      <w:tr w:rsidR="007B5642" w:rsidRPr="007B5642" w14:paraId="6F2EAB16" w14:textId="77777777">
        <w:trPr>
          <w:tblCellSpacing w:w="15" w:type="dxa"/>
        </w:trPr>
        <w:tc>
          <w:tcPr>
            <w:tcW w:w="0" w:type="auto"/>
            <w:vAlign w:val="center"/>
            <w:hideMark/>
          </w:tcPr>
          <w:p w14:paraId="58D52E51" w14:textId="77777777" w:rsidR="007B5642" w:rsidRPr="007B5642" w:rsidRDefault="007B5642" w:rsidP="007B5642">
            <w:r w:rsidRPr="007B5642">
              <w:rPr>
                <w:b/>
                <w:bCs/>
              </w:rPr>
              <w:t>– Geringe Veränderungsenergie</w:t>
            </w:r>
          </w:p>
        </w:tc>
        <w:tc>
          <w:tcPr>
            <w:tcW w:w="0" w:type="auto"/>
            <w:vAlign w:val="center"/>
            <w:hideMark/>
          </w:tcPr>
          <w:p w14:paraId="055EC7F3" w14:textId="77777777" w:rsidR="007B5642" w:rsidRPr="007B5642" w:rsidRDefault="007B5642" w:rsidP="007B5642">
            <w:r w:rsidRPr="007B5642">
              <w:t>Reagiert eher auf bestehende Notwendigkeiten als auf Chancen – Transformation könnte stagnieren.</w:t>
            </w:r>
          </w:p>
        </w:tc>
        <w:tc>
          <w:tcPr>
            <w:tcW w:w="0" w:type="auto"/>
            <w:vAlign w:val="center"/>
            <w:hideMark/>
          </w:tcPr>
          <w:p w14:paraId="202965AF" w14:textId="77777777" w:rsidR="007B5642" w:rsidRPr="007B5642" w:rsidRDefault="007B5642" w:rsidP="007B5642">
            <w:r w:rsidRPr="007B5642">
              <w:rPr>
                <w:b/>
                <w:bCs/>
              </w:rPr>
              <w:t>6.5</w:t>
            </w:r>
          </w:p>
        </w:tc>
      </w:tr>
      <w:tr w:rsidR="007B5642" w:rsidRPr="007B5642" w14:paraId="286FD464" w14:textId="77777777">
        <w:trPr>
          <w:tblCellSpacing w:w="15" w:type="dxa"/>
        </w:trPr>
        <w:tc>
          <w:tcPr>
            <w:tcW w:w="0" w:type="auto"/>
            <w:vAlign w:val="center"/>
            <w:hideMark/>
          </w:tcPr>
          <w:p w14:paraId="6C6653E4" w14:textId="77777777" w:rsidR="007B5642" w:rsidRPr="007B5642" w:rsidRDefault="007B5642" w:rsidP="007B5642">
            <w:r w:rsidRPr="007B5642">
              <w:rPr>
                <w:b/>
                <w:bCs/>
              </w:rPr>
              <w:lastRenderedPageBreak/>
              <w:t>+ Hoher sozialer Respekt im Team</w:t>
            </w:r>
          </w:p>
        </w:tc>
        <w:tc>
          <w:tcPr>
            <w:tcW w:w="0" w:type="auto"/>
            <w:vAlign w:val="center"/>
            <w:hideMark/>
          </w:tcPr>
          <w:p w14:paraId="2CAD370F" w14:textId="77777777" w:rsidR="007B5642" w:rsidRPr="007B5642" w:rsidRDefault="007B5642" w:rsidP="007B5642">
            <w:r w:rsidRPr="007B5642">
              <w:t>Seine Kompetenz und Verlässlichkeit erzeugen Vertrauen; er wird als ehrlicher Realist wahrgenommen.</w:t>
            </w:r>
          </w:p>
        </w:tc>
        <w:tc>
          <w:tcPr>
            <w:tcW w:w="0" w:type="auto"/>
            <w:vAlign w:val="center"/>
            <w:hideMark/>
          </w:tcPr>
          <w:p w14:paraId="0C25FD37" w14:textId="77777777" w:rsidR="007B5642" w:rsidRPr="007B5642" w:rsidRDefault="007B5642" w:rsidP="007B5642">
            <w:r w:rsidRPr="007B5642">
              <w:rPr>
                <w:b/>
                <w:bCs/>
              </w:rPr>
              <w:t>9.0</w:t>
            </w:r>
          </w:p>
        </w:tc>
      </w:tr>
    </w:tbl>
    <w:p w14:paraId="6533B6A6" w14:textId="77777777" w:rsidR="007B5642" w:rsidRPr="007B5642" w:rsidRDefault="007B5642" w:rsidP="007B5642">
      <w:r w:rsidRPr="007B5642">
        <w:pict w14:anchorId="3B579933">
          <v:rect id="_x0000_i1127" style="width:0;height:1.5pt" o:hralign="center" o:hrstd="t" o:hr="t" fillcolor="#a0a0a0" stroked="f"/>
        </w:pict>
      </w:r>
    </w:p>
    <w:p w14:paraId="0BF2F299" w14:textId="77777777" w:rsidR="007B5642" w:rsidRPr="007B5642" w:rsidRDefault="007B5642" w:rsidP="007B5642">
      <w:pPr>
        <w:rPr>
          <w:b/>
          <w:bCs/>
        </w:rPr>
      </w:pPr>
      <w:r w:rsidRPr="007B5642">
        <w:rPr>
          <w:b/>
          <w:bCs/>
        </w:rPr>
        <w:t>→ Kritisches Fazit zur Rolle:</w:t>
      </w:r>
    </w:p>
    <w:p w14:paraId="02518777" w14:textId="77777777" w:rsidR="007B5642" w:rsidRPr="007B5642" w:rsidRDefault="007B5642" w:rsidP="007B5642">
      <w:r w:rsidRPr="007B5642">
        <w:t xml:space="preserve">Jörg erfüllt seine Rolle als </w:t>
      </w:r>
      <w:r w:rsidRPr="007B5642">
        <w:rPr>
          <w:b/>
          <w:bCs/>
        </w:rPr>
        <w:t>operativer Realitätsanker</w:t>
      </w:r>
      <w:r w:rsidRPr="007B5642">
        <w:t xml:space="preserve"> hervorragend.</w:t>
      </w:r>
      <w:r w:rsidRPr="007B5642">
        <w:br/>
        <w:t>Er bringt Struktur, Ruhe und Glaubwürdigkeit in das Kernteam – ein unverzichtbarer Gegenpol zu strategischen oder visionären Rollen.</w:t>
      </w:r>
      <w:r w:rsidRPr="007B5642">
        <w:br/>
        <w:t xml:space="preserve">Er </w:t>
      </w:r>
      <w:r w:rsidRPr="007B5642">
        <w:rPr>
          <w:b/>
          <w:bCs/>
        </w:rPr>
        <w:t>stabilisiert statt dynamisiert</w:t>
      </w:r>
      <w:r w:rsidRPr="007B5642">
        <w:t>, was wertvoll ist, solange andere die Innovations- und Explorationsrollen übernehmen.</w:t>
      </w:r>
    </w:p>
    <w:p w14:paraId="0CC69655" w14:textId="77777777" w:rsidR="007B5642" w:rsidRPr="007B5642" w:rsidRDefault="007B5642" w:rsidP="007B5642">
      <w:r w:rsidRPr="007B5642">
        <w:rPr>
          <w:b/>
          <w:bCs/>
        </w:rPr>
        <w:t>Risiko:</w:t>
      </w:r>
      <w:r w:rsidRPr="007B5642">
        <w:br/>
        <w:t xml:space="preserve">Wenn das Team zu stark auf Realismus und Ordnung fokussiert ist, kann Jörgs Dominanz an </w:t>
      </w:r>
      <w:r w:rsidRPr="007B5642">
        <w:rPr>
          <w:b/>
          <w:bCs/>
        </w:rPr>
        <w:t>Machbarkeitslogik</w:t>
      </w:r>
      <w:r w:rsidRPr="007B5642">
        <w:t xml:space="preserve"> dazu führen, dass die strategische Energie im „Machbaren“ steckenbleibt.</w:t>
      </w:r>
    </w:p>
    <w:p w14:paraId="3981F3E7" w14:textId="77777777" w:rsidR="007B5642" w:rsidRPr="007B5642" w:rsidRDefault="007B5642" w:rsidP="007B5642">
      <w:r w:rsidRPr="007B5642">
        <w:pict w14:anchorId="2A9D18EA">
          <v:rect id="_x0000_i1128" style="width:0;height:1.5pt" o:hralign="center" o:hrstd="t" o:hr="t" fillcolor="#a0a0a0" stroked="f"/>
        </w:pict>
      </w:r>
    </w:p>
    <w:p w14:paraId="4976B827" w14:textId="77777777" w:rsidR="007B5642" w:rsidRPr="007B5642" w:rsidRDefault="007B5642" w:rsidP="007B5642">
      <w:pPr>
        <w:rPr>
          <w:b/>
          <w:bCs/>
        </w:rPr>
      </w:pPr>
      <w:r w:rsidRPr="007B5642">
        <w:rPr>
          <w:rFonts w:ascii="Segoe UI Emoji" w:hAnsi="Segoe UI Emoji" w:cs="Segoe UI Emoji"/>
          <w:b/>
          <w:bCs/>
        </w:rPr>
        <w:t>🌱</w:t>
      </w:r>
      <w:r w:rsidRPr="007B5642">
        <w:rPr>
          <w:b/>
          <w:bCs/>
        </w:rPr>
        <w:t xml:space="preserve"> 2. Kritische Evaluation: Fit zum Projekt Kreislaufwirtschaft bei Zindel</w:t>
      </w:r>
    </w:p>
    <w:p w14:paraId="6A839984" w14:textId="77777777" w:rsidR="007B5642" w:rsidRPr="007B5642" w:rsidRDefault="007B5642" w:rsidP="007B5642">
      <w:r w:rsidRPr="007B5642">
        <w:rPr>
          <w:b/>
          <w:bCs/>
        </w:rPr>
        <w:t>Projektcharakter:</w:t>
      </w:r>
      <w:r w:rsidRPr="007B5642">
        <w:br/>
        <w:t xml:space="preserve">Kreislaufwirtschaft erfordert </w:t>
      </w:r>
      <w:r w:rsidRPr="007B5642">
        <w:rPr>
          <w:b/>
          <w:bCs/>
        </w:rPr>
        <w:t>Systemdenken, Interdisziplinarität und Offenheit für neue Material-, Prozess- und Marktlogiken</w:t>
      </w:r>
      <w:r w:rsidRPr="007B5642">
        <w:t>.</w:t>
      </w:r>
      <w:r w:rsidRPr="007B5642">
        <w:br/>
        <w:t xml:space="preserve">Sie verlangt </w:t>
      </w:r>
      <w:r w:rsidRPr="007B5642">
        <w:rPr>
          <w:b/>
          <w:bCs/>
        </w:rPr>
        <w:t>Koordination zwischen Planung, Logistik, Ausführung und Kunden</w:t>
      </w:r>
      <w:r w:rsidRPr="007B5642">
        <w:t xml:space="preserve"> – sowie Bereitschaft, Routinen zu verändern.</w:t>
      </w:r>
    </w:p>
    <w:p w14:paraId="55A545A0" w14:textId="77777777" w:rsidR="007B5642" w:rsidRPr="007B5642" w:rsidRDefault="007B5642" w:rsidP="007B5642">
      <w:r w:rsidRPr="007B5642">
        <w:rPr>
          <w:b/>
          <w:bCs/>
        </w:rPr>
        <w:t>Jörgs Haltung:</w:t>
      </w:r>
    </w:p>
    <w:p w14:paraId="406D01D0" w14:textId="77777777" w:rsidR="007B5642" w:rsidRPr="007B5642" w:rsidRDefault="007B5642" w:rsidP="007B5642">
      <w:pPr>
        <w:numPr>
          <w:ilvl w:val="0"/>
          <w:numId w:val="2"/>
        </w:numPr>
      </w:pPr>
      <w:r w:rsidRPr="007B5642">
        <w:t xml:space="preserve">betrachtet Kreislaufwirtschaft </w:t>
      </w:r>
      <w:r w:rsidRPr="007B5642">
        <w:rPr>
          <w:b/>
          <w:bCs/>
        </w:rPr>
        <w:t>aus der operativen Praxis heraus</w:t>
      </w:r>
      <w:r w:rsidRPr="007B5642">
        <w:t>, nicht als strategische Vision.</w:t>
      </w:r>
    </w:p>
    <w:p w14:paraId="30EB579D" w14:textId="77777777" w:rsidR="007B5642" w:rsidRPr="007B5642" w:rsidRDefault="007B5642" w:rsidP="007B5642">
      <w:pPr>
        <w:numPr>
          <w:ilvl w:val="0"/>
          <w:numId w:val="2"/>
        </w:numPr>
      </w:pPr>
      <w:r w:rsidRPr="007B5642">
        <w:t xml:space="preserve">sieht klaren </w:t>
      </w:r>
      <w:r w:rsidRPr="007B5642">
        <w:rPr>
          <w:b/>
          <w:bCs/>
        </w:rPr>
        <w:t>wirtschaftlichen Nutzen</w:t>
      </w:r>
      <w:r w:rsidRPr="007B5642">
        <w:t xml:space="preserve"> (8–9/10), aber </w:t>
      </w:r>
      <w:r w:rsidRPr="007B5642">
        <w:rPr>
          <w:b/>
          <w:bCs/>
        </w:rPr>
        <w:t>geringen aktuellen finanziellen Hebel</w:t>
      </w:r>
      <w:r w:rsidRPr="007B5642">
        <w:t>.</w:t>
      </w:r>
    </w:p>
    <w:p w14:paraId="4F8CEDB6" w14:textId="77777777" w:rsidR="007B5642" w:rsidRPr="007B5642" w:rsidRDefault="007B5642" w:rsidP="007B5642">
      <w:pPr>
        <w:numPr>
          <w:ilvl w:val="0"/>
          <w:numId w:val="2"/>
        </w:numPr>
      </w:pPr>
      <w:r w:rsidRPr="007B5642">
        <w:t xml:space="preserve">betont </w:t>
      </w:r>
      <w:r w:rsidRPr="007B5642">
        <w:rPr>
          <w:b/>
          <w:bCs/>
        </w:rPr>
        <w:t>Kosten- und Prozessrealismus</w:t>
      </w:r>
      <w:r w:rsidRPr="007B5642">
        <w:t xml:space="preserve"> über Ideologie („Kosten sind wichtiger als Ideologie“).</w:t>
      </w:r>
    </w:p>
    <w:p w14:paraId="6C884A7D" w14:textId="77777777" w:rsidR="007B5642" w:rsidRPr="007B5642" w:rsidRDefault="007B5642" w:rsidP="007B5642">
      <w:pPr>
        <w:numPr>
          <w:ilvl w:val="0"/>
          <w:numId w:val="2"/>
        </w:numPr>
      </w:pPr>
      <w:r w:rsidRPr="007B5642">
        <w:t>erkennt strukturelle Abhängigkeiten (Planer, Vorschriften, Deponien).</w:t>
      </w:r>
    </w:p>
    <w:p w14:paraId="439E826A" w14:textId="77777777" w:rsidR="007B5642" w:rsidRPr="007B5642" w:rsidRDefault="007B5642" w:rsidP="007B5642">
      <w:r w:rsidRPr="007B5642">
        <w:pict w14:anchorId="67D18540">
          <v:rect id="_x0000_i1129" style="width:0;height:1.5pt" o:hralign="center" o:hrstd="t" o:hr="t" fillcolor="#a0a0a0" stroked="f"/>
        </w:pict>
      </w:r>
    </w:p>
    <w:p w14:paraId="32FDF0A7" w14:textId="77777777" w:rsidR="007B5642" w:rsidRPr="007B5642" w:rsidRDefault="007B5642" w:rsidP="007B5642">
      <w:pPr>
        <w:rPr>
          <w:b/>
          <w:bCs/>
        </w:rPr>
      </w:pPr>
      <w:r w:rsidRPr="007B5642">
        <w:rPr>
          <w:b/>
          <w:bCs/>
        </w:rPr>
        <w:t>Kritische 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4473"/>
        <w:gridCol w:w="1491"/>
      </w:tblGrid>
      <w:tr w:rsidR="007B5642" w:rsidRPr="007B5642" w14:paraId="47A84C50" w14:textId="77777777">
        <w:trPr>
          <w:tblHeader/>
          <w:tblCellSpacing w:w="15" w:type="dxa"/>
        </w:trPr>
        <w:tc>
          <w:tcPr>
            <w:tcW w:w="0" w:type="auto"/>
            <w:vAlign w:val="center"/>
            <w:hideMark/>
          </w:tcPr>
          <w:p w14:paraId="53060FD5" w14:textId="77777777" w:rsidR="007B5642" w:rsidRPr="007B5642" w:rsidRDefault="007B5642" w:rsidP="007B5642">
            <w:pPr>
              <w:rPr>
                <w:b/>
                <w:bCs/>
              </w:rPr>
            </w:pPr>
            <w:r w:rsidRPr="007B5642">
              <w:rPr>
                <w:b/>
                <w:bCs/>
              </w:rPr>
              <w:lastRenderedPageBreak/>
              <w:t>Beobachtung</w:t>
            </w:r>
          </w:p>
        </w:tc>
        <w:tc>
          <w:tcPr>
            <w:tcW w:w="0" w:type="auto"/>
            <w:vAlign w:val="center"/>
            <w:hideMark/>
          </w:tcPr>
          <w:p w14:paraId="2A9A3E10" w14:textId="77777777" w:rsidR="007B5642" w:rsidRPr="007B5642" w:rsidRDefault="007B5642" w:rsidP="007B5642">
            <w:pPr>
              <w:rPr>
                <w:b/>
                <w:bCs/>
              </w:rPr>
            </w:pPr>
            <w:r w:rsidRPr="007B5642">
              <w:rPr>
                <w:b/>
                <w:bCs/>
              </w:rPr>
              <w:t>Wirkung im Projekt</w:t>
            </w:r>
          </w:p>
        </w:tc>
        <w:tc>
          <w:tcPr>
            <w:tcW w:w="0" w:type="auto"/>
            <w:vAlign w:val="center"/>
            <w:hideMark/>
          </w:tcPr>
          <w:p w14:paraId="7A4BC3ED" w14:textId="77777777" w:rsidR="007B5642" w:rsidRPr="007B5642" w:rsidRDefault="007B5642" w:rsidP="007B5642">
            <w:pPr>
              <w:rPr>
                <w:b/>
                <w:bCs/>
              </w:rPr>
            </w:pPr>
            <w:r w:rsidRPr="007B5642">
              <w:rPr>
                <w:b/>
                <w:bCs/>
              </w:rPr>
              <w:t>Bewertung (0–10)</w:t>
            </w:r>
          </w:p>
        </w:tc>
      </w:tr>
      <w:tr w:rsidR="007B5642" w:rsidRPr="007B5642" w14:paraId="7B46E1F6" w14:textId="77777777">
        <w:trPr>
          <w:tblCellSpacing w:w="15" w:type="dxa"/>
        </w:trPr>
        <w:tc>
          <w:tcPr>
            <w:tcW w:w="0" w:type="auto"/>
            <w:vAlign w:val="center"/>
            <w:hideMark/>
          </w:tcPr>
          <w:p w14:paraId="1E848496" w14:textId="77777777" w:rsidR="007B5642" w:rsidRPr="007B5642" w:rsidRDefault="007B5642" w:rsidP="007B5642">
            <w:r w:rsidRPr="007B5642">
              <w:rPr>
                <w:b/>
                <w:bCs/>
              </w:rPr>
              <w:t>+ Hoher Realismus und Umsetzungsfokus</w:t>
            </w:r>
          </w:p>
        </w:tc>
        <w:tc>
          <w:tcPr>
            <w:tcW w:w="0" w:type="auto"/>
            <w:vAlign w:val="center"/>
            <w:hideMark/>
          </w:tcPr>
          <w:p w14:paraId="5CDF3B11" w14:textId="77777777" w:rsidR="007B5642" w:rsidRPr="007B5642" w:rsidRDefault="007B5642" w:rsidP="007B5642">
            <w:r w:rsidRPr="007B5642">
              <w:t>Sichert Bodenhaftung und verhindert, dass Projekt in Symbolpolitik abrutscht.</w:t>
            </w:r>
          </w:p>
        </w:tc>
        <w:tc>
          <w:tcPr>
            <w:tcW w:w="0" w:type="auto"/>
            <w:vAlign w:val="center"/>
            <w:hideMark/>
          </w:tcPr>
          <w:p w14:paraId="7AE9ED70" w14:textId="77777777" w:rsidR="007B5642" w:rsidRPr="007B5642" w:rsidRDefault="007B5642" w:rsidP="007B5642">
            <w:r w:rsidRPr="007B5642">
              <w:rPr>
                <w:b/>
                <w:bCs/>
              </w:rPr>
              <w:t>9.0</w:t>
            </w:r>
          </w:p>
        </w:tc>
      </w:tr>
      <w:tr w:rsidR="007B5642" w:rsidRPr="007B5642" w14:paraId="4D7CB719" w14:textId="77777777">
        <w:trPr>
          <w:tblCellSpacing w:w="15" w:type="dxa"/>
        </w:trPr>
        <w:tc>
          <w:tcPr>
            <w:tcW w:w="0" w:type="auto"/>
            <w:vAlign w:val="center"/>
            <w:hideMark/>
          </w:tcPr>
          <w:p w14:paraId="6957995E" w14:textId="77777777" w:rsidR="007B5642" w:rsidRPr="007B5642" w:rsidRDefault="007B5642" w:rsidP="007B5642">
            <w:r w:rsidRPr="007B5642">
              <w:rPr>
                <w:b/>
                <w:bCs/>
              </w:rPr>
              <w:t>– Begrenzte Innovationsneigung</w:t>
            </w:r>
          </w:p>
        </w:tc>
        <w:tc>
          <w:tcPr>
            <w:tcW w:w="0" w:type="auto"/>
            <w:vAlign w:val="center"/>
            <w:hideMark/>
          </w:tcPr>
          <w:p w14:paraId="60A3A6DA" w14:textId="77777777" w:rsidR="007B5642" w:rsidRPr="007B5642" w:rsidRDefault="007B5642" w:rsidP="007B5642">
            <w:r w:rsidRPr="007B5642">
              <w:t>Prüft Neues kritisch, verlangt Nachweis statt Experiment – reduziert explorative Dynamik.</w:t>
            </w:r>
          </w:p>
        </w:tc>
        <w:tc>
          <w:tcPr>
            <w:tcW w:w="0" w:type="auto"/>
            <w:vAlign w:val="center"/>
            <w:hideMark/>
          </w:tcPr>
          <w:p w14:paraId="0144F521" w14:textId="77777777" w:rsidR="007B5642" w:rsidRPr="007B5642" w:rsidRDefault="007B5642" w:rsidP="007B5642">
            <w:r w:rsidRPr="007B5642">
              <w:rPr>
                <w:b/>
                <w:bCs/>
              </w:rPr>
              <w:t>6.0</w:t>
            </w:r>
          </w:p>
        </w:tc>
      </w:tr>
      <w:tr w:rsidR="007B5642" w:rsidRPr="007B5642" w14:paraId="64022409" w14:textId="77777777">
        <w:trPr>
          <w:tblCellSpacing w:w="15" w:type="dxa"/>
        </w:trPr>
        <w:tc>
          <w:tcPr>
            <w:tcW w:w="0" w:type="auto"/>
            <w:vAlign w:val="center"/>
            <w:hideMark/>
          </w:tcPr>
          <w:p w14:paraId="44891831" w14:textId="77777777" w:rsidR="007B5642" w:rsidRPr="007B5642" w:rsidRDefault="007B5642" w:rsidP="007B5642">
            <w:r w:rsidRPr="007B5642">
              <w:rPr>
                <w:b/>
                <w:bCs/>
              </w:rPr>
              <w:t xml:space="preserve">+ </w:t>
            </w:r>
            <w:proofErr w:type="gramStart"/>
            <w:r w:rsidRPr="007B5642">
              <w:rPr>
                <w:b/>
                <w:bCs/>
              </w:rPr>
              <w:t>Kultureller</w:t>
            </w:r>
            <w:proofErr w:type="gramEnd"/>
            <w:r w:rsidRPr="007B5642">
              <w:rPr>
                <w:b/>
                <w:bCs/>
              </w:rPr>
              <w:t xml:space="preserve"> Fit zur Zindel-DNA</w:t>
            </w:r>
          </w:p>
        </w:tc>
        <w:tc>
          <w:tcPr>
            <w:tcW w:w="0" w:type="auto"/>
            <w:vAlign w:val="center"/>
            <w:hideMark/>
          </w:tcPr>
          <w:p w14:paraId="5A71FA7F" w14:textId="77777777" w:rsidR="007B5642" w:rsidRPr="007B5642" w:rsidRDefault="007B5642" w:rsidP="007B5642">
            <w:r w:rsidRPr="007B5642">
              <w:t>Verkörpert die Werte von Verlässlichkeit, Qualität, Pragmatismus.</w:t>
            </w:r>
          </w:p>
        </w:tc>
        <w:tc>
          <w:tcPr>
            <w:tcW w:w="0" w:type="auto"/>
            <w:vAlign w:val="center"/>
            <w:hideMark/>
          </w:tcPr>
          <w:p w14:paraId="61A3CD26" w14:textId="77777777" w:rsidR="007B5642" w:rsidRPr="007B5642" w:rsidRDefault="007B5642" w:rsidP="007B5642">
            <w:r w:rsidRPr="007B5642">
              <w:rPr>
                <w:b/>
                <w:bCs/>
              </w:rPr>
              <w:t>9.0</w:t>
            </w:r>
          </w:p>
        </w:tc>
      </w:tr>
      <w:tr w:rsidR="007B5642" w:rsidRPr="007B5642" w14:paraId="4E38FC03" w14:textId="77777777">
        <w:trPr>
          <w:tblCellSpacing w:w="15" w:type="dxa"/>
        </w:trPr>
        <w:tc>
          <w:tcPr>
            <w:tcW w:w="0" w:type="auto"/>
            <w:vAlign w:val="center"/>
            <w:hideMark/>
          </w:tcPr>
          <w:p w14:paraId="412D696D" w14:textId="77777777" w:rsidR="007B5642" w:rsidRPr="007B5642" w:rsidRDefault="007B5642" w:rsidP="007B5642">
            <w:r w:rsidRPr="007B5642">
              <w:rPr>
                <w:b/>
                <w:bCs/>
              </w:rPr>
              <w:t>– Prozessdominanz</w:t>
            </w:r>
          </w:p>
        </w:tc>
        <w:tc>
          <w:tcPr>
            <w:tcW w:w="0" w:type="auto"/>
            <w:vAlign w:val="center"/>
            <w:hideMark/>
          </w:tcPr>
          <w:p w14:paraId="0632539E" w14:textId="77777777" w:rsidR="007B5642" w:rsidRPr="007B5642" w:rsidRDefault="007B5642" w:rsidP="007B5642">
            <w:r w:rsidRPr="007B5642">
              <w:t>Fokus auf Abläufe kann kreative oder interdisziplinäre Ansätze dämpfen.</w:t>
            </w:r>
          </w:p>
        </w:tc>
        <w:tc>
          <w:tcPr>
            <w:tcW w:w="0" w:type="auto"/>
            <w:vAlign w:val="center"/>
            <w:hideMark/>
          </w:tcPr>
          <w:p w14:paraId="53BE7FC8" w14:textId="77777777" w:rsidR="007B5642" w:rsidRPr="007B5642" w:rsidRDefault="007B5642" w:rsidP="007B5642">
            <w:r w:rsidRPr="007B5642">
              <w:rPr>
                <w:b/>
                <w:bCs/>
              </w:rPr>
              <w:t>6.5</w:t>
            </w:r>
          </w:p>
        </w:tc>
      </w:tr>
      <w:tr w:rsidR="007B5642" w:rsidRPr="007B5642" w14:paraId="7FA4058E" w14:textId="77777777">
        <w:trPr>
          <w:tblCellSpacing w:w="15" w:type="dxa"/>
        </w:trPr>
        <w:tc>
          <w:tcPr>
            <w:tcW w:w="0" w:type="auto"/>
            <w:vAlign w:val="center"/>
            <w:hideMark/>
          </w:tcPr>
          <w:p w14:paraId="7B28EF8E" w14:textId="77777777" w:rsidR="007B5642" w:rsidRPr="007B5642" w:rsidRDefault="007B5642" w:rsidP="007B5642">
            <w:r w:rsidRPr="007B5642">
              <w:rPr>
                <w:b/>
                <w:bCs/>
              </w:rPr>
              <w:t>– Reaktiver statt proaktiver Wandelzugang</w:t>
            </w:r>
          </w:p>
        </w:tc>
        <w:tc>
          <w:tcPr>
            <w:tcW w:w="0" w:type="auto"/>
            <w:vAlign w:val="center"/>
            <w:hideMark/>
          </w:tcPr>
          <w:p w14:paraId="6C7B0D13" w14:textId="77777777" w:rsidR="007B5642" w:rsidRPr="007B5642" w:rsidRDefault="007B5642" w:rsidP="007B5642">
            <w:r w:rsidRPr="007B5642">
              <w:t>Wartet auf externe Impulse (Regulierung, Markt), statt Wandel aktiv zu treiben.</w:t>
            </w:r>
          </w:p>
        </w:tc>
        <w:tc>
          <w:tcPr>
            <w:tcW w:w="0" w:type="auto"/>
            <w:vAlign w:val="center"/>
            <w:hideMark/>
          </w:tcPr>
          <w:p w14:paraId="47B180B9" w14:textId="77777777" w:rsidR="007B5642" w:rsidRPr="007B5642" w:rsidRDefault="007B5642" w:rsidP="007B5642">
            <w:r w:rsidRPr="007B5642">
              <w:rPr>
                <w:b/>
                <w:bCs/>
              </w:rPr>
              <w:t>6.0</w:t>
            </w:r>
          </w:p>
        </w:tc>
      </w:tr>
    </w:tbl>
    <w:p w14:paraId="52761C4F" w14:textId="77777777" w:rsidR="007B5642" w:rsidRPr="007B5642" w:rsidRDefault="007B5642" w:rsidP="007B5642">
      <w:r w:rsidRPr="007B5642">
        <w:pict w14:anchorId="6BF1C396">
          <v:rect id="_x0000_i1130" style="width:0;height:1.5pt" o:hralign="center" o:hrstd="t" o:hr="t" fillcolor="#a0a0a0" stroked="f"/>
        </w:pict>
      </w:r>
    </w:p>
    <w:p w14:paraId="1828E921" w14:textId="77777777" w:rsidR="007B5642" w:rsidRPr="007B5642" w:rsidRDefault="007B5642" w:rsidP="007B5642">
      <w:pPr>
        <w:rPr>
          <w:b/>
          <w:bCs/>
        </w:rPr>
      </w:pPr>
      <w:r w:rsidRPr="007B5642">
        <w:rPr>
          <w:b/>
          <w:bCs/>
        </w:rPr>
        <w:t>→ Kritisches Fazit zum Projektfit:</w:t>
      </w:r>
    </w:p>
    <w:p w14:paraId="74845613" w14:textId="77777777" w:rsidR="007B5642" w:rsidRPr="007B5642" w:rsidRDefault="007B5642" w:rsidP="007B5642">
      <w:r w:rsidRPr="007B5642">
        <w:t xml:space="preserve">Jörg ist ideal geeignet, um </w:t>
      </w:r>
      <w:r w:rsidRPr="007B5642">
        <w:rPr>
          <w:b/>
          <w:bCs/>
        </w:rPr>
        <w:t>die operative Umsetzung und Realitätsprüfung</w:t>
      </w:r>
      <w:r w:rsidRPr="007B5642">
        <w:t xml:space="preserve"> der Kreislaufwirtschaft zu sichern.</w:t>
      </w:r>
      <w:r w:rsidRPr="007B5642">
        <w:br/>
        <w:t xml:space="preserve">Er sorgt dafür, dass Massnahmen </w:t>
      </w:r>
      <w:r w:rsidRPr="007B5642">
        <w:rPr>
          <w:b/>
          <w:bCs/>
        </w:rPr>
        <w:t>funktionieren</w:t>
      </w:r>
      <w:r w:rsidRPr="007B5642">
        <w:t xml:space="preserve">, aber er </w:t>
      </w:r>
      <w:r w:rsidRPr="007B5642">
        <w:rPr>
          <w:b/>
          <w:bCs/>
        </w:rPr>
        <w:t>wird sie nicht erfinden</w:t>
      </w:r>
      <w:r w:rsidRPr="007B5642">
        <w:t>.</w:t>
      </w:r>
      <w:r w:rsidRPr="007B5642">
        <w:br/>
        <w:t xml:space="preserve">Er bietet </w:t>
      </w:r>
      <w:r w:rsidRPr="007B5642">
        <w:rPr>
          <w:b/>
          <w:bCs/>
        </w:rPr>
        <w:t>Stabilität, Struktur und Glaubwürdigkeit</w:t>
      </w:r>
      <w:r w:rsidRPr="007B5642">
        <w:t>, doch keine visionäre Energie.</w:t>
      </w:r>
      <w:r w:rsidRPr="007B5642">
        <w:br/>
        <w:t xml:space="preserve">Das Projekt profitiert von ihm als </w:t>
      </w:r>
      <w:r w:rsidRPr="007B5642">
        <w:rPr>
          <w:b/>
          <w:bCs/>
        </w:rPr>
        <w:t>operativem Realitätsfilter</w:t>
      </w:r>
      <w:r w:rsidRPr="007B5642">
        <w:t xml:space="preserve">, braucht aber ergänzend </w:t>
      </w:r>
      <w:r w:rsidRPr="007B5642">
        <w:rPr>
          <w:b/>
          <w:bCs/>
        </w:rPr>
        <w:t>strategische Innovatoren</w:t>
      </w:r>
      <w:r w:rsidRPr="007B5642">
        <w:t>, die die Brücke in die Zukunft schlagen.</w:t>
      </w:r>
    </w:p>
    <w:p w14:paraId="13E714DC" w14:textId="77777777" w:rsidR="007B5642" w:rsidRPr="007B5642" w:rsidRDefault="007B5642" w:rsidP="007B5642">
      <w:r w:rsidRPr="007B5642">
        <w:pict w14:anchorId="34E93B71">
          <v:rect id="_x0000_i1131" style="width:0;height:1.5pt" o:hralign="center" o:hrstd="t" o:hr="t" fillcolor="#a0a0a0" stroked="f"/>
        </w:pict>
      </w:r>
    </w:p>
    <w:p w14:paraId="2317FC70" w14:textId="77777777" w:rsidR="007B5642" w:rsidRPr="007B5642" w:rsidRDefault="007B5642" w:rsidP="007B5642">
      <w:pPr>
        <w:rPr>
          <w:b/>
          <w:bCs/>
        </w:rPr>
      </w:pPr>
      <w:r w:rsidRPr="007B5642">
        <w:rPr>
          <w:rFonts w:ascii="Segoe UI Emoji" w:hAnsi="Segoe UI Emoji" w:cs="Segoe UI Emoji"/>
          <w:b/>
          <w:bCs/>
        </w:rPr>
        <w:t>🧠</w:t>
      </w:r>
      <w:r w:rsidRPr="007B5642">
        <w:rPr>
          <w:b/>
          <w:bCs/>
        </w:rPr>
        <w:t xml:space="preserve"> 3. Integrative Bewertung: Rollen-Fit vs. Projekt-Fit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9"/>
        <w:gridCol w:w="1525"/>
        <w:gridCol w:w="4168"/>
      </w:tblGrid>
      <w:tr w:rsidR="007B5642" w:rsidRPr="007B5642" w14:paraId="19432D2E" w14:textId="77777777">
        <w:trPr>
          <w:tblHeader/>
          <w:tblCellSpacing w:w="15" w:type="dxa"/>
        </w:trPr>
        <w:tc>
          <w:tcPr>
            <w:tcW w:w="0" w:type="auto"/>
            <w:vAlign w:val="center"/>
            <w:hideMark/>
          </w:tcPr>
          <w:p w14:paraId="6A3C1739" w14:textId="77777777" w:rsidR="007B5642" w:rsidRPr="007B5642" w:rsidRDefault="007B5642" w:rsidP="007B5642">
            <w:pPr>
              <w:rPr>
                <w:b/>
                <w:bCs/>
              </w:rPr>
            </w:pPr>
            <w:r w:rsidRPr="007B5642">
              <w:rPr>
                <w:b/>
                <w:bCs/>
              </w:rPr>
              <w:t>Bewertungsebene</w:t>
            </w:r>
          </w:p>
        </w:tc>
        <w:tc>
          <w:tcPr>
            <w:tcW w:w="0" w:type="auto"/>
            <w:vAlign w:val="center"/>
            <w:hideMark/>
          </w:tcPr>
          <w:p w14:paraId="1E53CAF0" w14:textId="77777777" w:rsidR="007B5642" w:rsidRPr="007B5642" w:rsidRDefault="007B5642" w:rsidP="007B5642">
            <w:pPr>
              <w:rPr>
                <w:b/>
                <w:bCs/>
              </w:rPr>
            </w:pPr>
            <w:r w:rsidRPr="007B5642">
              <w:rPr>
                <w:b/>
                <w:bCs/>
              </w:rPr>
              <w:t>Einschätzung</w:t>
            </w:r>
          </w:p>
        </w:tc>
        <w:tc>
          <w:tcPr>
            <w:tcW w:w="0" w:type="auto"/>
            <w:vAlign w:val="center"/>
            <w:hideMark/>
          </w:tcPr>
          <w:p w14:paraId="0F9D1BE1" w14:textId="77777777" w:rsidR="007B5642" w:rsidRPr="007B5642" w:rsidRDefault="007B5642" w:rsidP="007B5642">
            <w:pPr>
              <w:rPr>
                <w:b/>
                <w:bCs/>
              </w:rPr>
            </w:pPr>
            <w:r w:rsidRPr="007B5642">
              <w:rPr>
                <w:b/>
                <w:bCs/>
              </w:rPr>
              <w:t>Kommentar</w:t>
            </w:r>
          </w:p>
        </w:tc>
      </w:tr>
      <w:tr w:rsidR="007B5642" w:rsidRPr="007B5642" w14:paraId="55B09465" w14:textId="77777777">
        <w:trPr>
          <w:tblCellSpacing w:w="15" w:type="dxa"/>
        </w:trPr>
        <w:tc>
          <w:tcPr>
            <w:tcW w:w="0" w:type="auto"/>
            <w:vAlign w:val="center"/>
            <w:hideMark/>
          </w:tcPr>
          <w:p w14:paraId="4128F828" w14:textId="77777777" w:rsidR="007B5642" w:rsidRPr="007B5642" w:rsidRDefault="007B5642" w:rsidP="007B5642">
            <w:r w:rsidRPr="007B5642">
              <w:rPr>
                <w:b/>
                <w:bCs/>
              </w:rPr>
              <w:t>Kultureller Fit</w:t>
            </w:r>
          </w:p>
        </w:tc>
        <w:tc>
          <w:tcPr>
            <w:tcW w:w="0" w:type="auto"/>
            <w:vAlign w:val="center"/>
            <w:hideMark/>
          </w:tcPr>
          <w:p w14:paraId="5BC4E415" w14:textId="77777777" w:rsidR="007B5642" w:rsidRPr="007B5642" w:rsidRDefault="007B5642" w:rsidP="007B5642">
            <w:r w:rsidRPr="007B5642">
              <w:rPr>
                <w:b/>
                <w:bCs/>
              </w:rPr>
              <w:t>9.0 / 10</w:t>
            </w:r>
          </w:p>
        </w:tc>
        <w:tc>
          <w:tcPr>
            <w:tcW w:w="0" w:type="auto"/>
            <w:vAlign w:val="center"/>
            <w:hideMark/>
          </w:tcPr>
          <w:p w14:paraId="2B6ED365" w14:textId="77777777" w:rsidR="007B5642" w:rsidRPr="007B5642" w:rsidRDefault="007B5642" w:rsidP="007B5642">
            <w:r w:rsidRPr="007B5642">
              <w:t>Verkörpert Zindels Identität – zuverlässig, direkt, lösungsorientiert.</w:t>
            </w:r>
          </w:p>
        </w:tc>
      </w:tr>
      <w:tr w:rsidR="007B5642" w:rsidRPr="007B5642" w14:paraId="616E7810" w14:textId="77777777">
        <w:trPr>
          <w:tblCellSpacing w:w="15" w:type="dxa"/>
        </w:trPr>
        <w:tc>
          <w:tcPr>
            <w:tcW w:w="0" w:type="auto"/>
            <w:vAlign w:val="center"/>
            <w:hideMark/>
          </w:tcPr>
          <w:p w14:paraId="7239C433" w14:textId="77777777" w:rsidR="007B5642" w:rsidRPr="007B5642" w:rsidRDefault="007B5642" w:rsidP="007B5642">
            <w:r w:rsidRPr="007B5642">
              <w:rPr>
                <w:b/>
                <w:bCs/>
              </w:rPr>
              <w:t>Struktureller Fit</w:t>
            </w:r>
          </w:p>
        </w:tc>
        <w:tc>
          <w:tcPr>
            <w:tcW w:w="0" w:type="auto"/>
            <w:vAlign w:val="center"/>
            <w:hideMark/>
          </w:tcPr>
          <w:p w14:paraId="2D28CCBE" w14:textId="77777777" w:rsidR="007B5642" w:rsidRPr="007B5642" w:rsidRDefault="007B5642" w:rsidP="007B5642">
            <w:r w:rsidRPr="007B5642">
              <w:rPr>
                <w:b/>
                <w:bCs/>
              </w:rPr>
              <w:t>9.0 / 10</w:t>
            </w:r>
          </w:p>
        </w:tc>
        <w:tc>
          <w:tcPr>
            <w:tcW w:w="0" w:type="auto"/>
            <w:vAlign w:val="center"/>
            <w:hideMark/>
          </w:tcPr>
          <w:p w14:paraId="11436460" w14:textId="77777777" w:rsidR="007B5642" w:rsidRPr="007B5642" w:rsidRDefault="007B5642" w:rsidP="007B5642">
            <w:r w:rsidRPr="007B5642">
              <w:t>Bringt Ordnung, Disziplin und Realismus in die Umsetzung.</w:t>
            </w:r>
          </w:p>
        </w:tc>
      </w:tr>
      <w:tr w:rsidR="007B5642" w:rsidRPr="007B5642" w14:paraId="3D7D4CB3" w14:textId="77777777">
        <w:trPr>
          <w:tblCellSpacing w:w="15" w:type="dxa"/>
        </w:trPr>
        <w:tc>
          <w:tcPr>
            <w:tcW w:w="0" w:type="auto"/>
            <w:vAlign w:val="center"/>
            <w:hideMark/>
          </w:tcPr>
          <w:p w14:paraId="6600D8B3" w14:textId="77777777" w:rsidR="007B5642" w:rsidRPr="007B5642" w:rsidRDefault="007B5642" w:rsidP="007B5642">
            <w:r w:rsidRPr="007B5642">
              <w:rPr>
                <w:b/>
                <w:bCs/>
              </w:rPr>
              <w:t>Innovations-Fit</w:t>
            </w:r>
          </w:p>
        </w:tc>
        <w:tc>
          <w:tcPr>
            <w:tcW w:w="0" w:type="auto"/>
            <w:vAlign w:val="center"/>
            <w:hideMark/>
          </w:tcPr>
          <w:p w14:paraId="49863187" w14:textId="77777777" w:rsidR="007B5642" w:rsidRPr="007B5642" w:rsidRDefault="007B5642" w:rsidP="007B5642">
            <w:r w:rsidRPr="007B5642">
              <w:rPr>
                <w:b/>
                <w:bCs/>
              </w:rPr>
              <w:t>6.0 / 10</w:t>
            </w:r>
          </w:p>
        </w:tc>
        <w:tc>
          <w:tcPr>
            <w:tcW w:w="0" w:type="auto"/>
            <w:vAlign w:val="center"/>
            <w:hideMark/>
          </w:tcPr>
          <w:p w14:paraId="3C26F477" w14:textId="77777777" w:rsidR="007B5642" w:rsidRPr="007B5642" w:rsidRDefault="007B5642" w:rsidP="007B5642">
            <w:r w:rsidRPr="007B5642">
              <w:t>Begrenzte Offenheit für nicht erprobte Ansätze – prüft Neues streng.</w:t>
            </w:r>
          </w:p>
        </w:tc>
      </w:tr>
      <w:tr w:rsidR="007B5642" w:rsidRPr="007B5642" w14:paraId="27E9DC08" w14:textId="77777777">
        <w:trPr>
          <w:tblCellSpacing w:w="15" w:type="dxa"/>
        </w:trPr>
        <w:tc>
          <w:tcPr>
            <w:tcW w:w="0" w:type="auto"/>
            <w:vAlign w:val="center"/>
            <w:hideMark/>
          </w:tcPr>
          <w:p w14:paraId="0AF45635" w14:textId="77777777" w:rsidR="007B5642" w:rsidRPr="007B5642" w:rsidRDefault="007B5642" w:rsidP="007B5642">
            <w:r w:rsidRPr="007B5642">
              <w:rPr>
                <w:b/>
                <w:bCs/>
              </w:rPr>
              <w:t>Führungs-Fit (im Kernteam)</w:t>
            </w:r>
          </w:p>
        </w:tc>
        <w:tc>
          <w:tcPr>
            <w:tcW w:w="0" w:type="auto"/>
            <w:vAlign w:val="center"/>
            <w:hideMark/>
          </w:tcPr>
          <w:p w14:paraId="5A9BE74D" w14:textId="77777777" w:rsidR="007B5642" w:rsidRPr="007B5642" w:rsidRDefault="007B5642" w:rsidP="007B5642">
            <w:r w:rsidRPr="007B5642">
              <w:rPr>
                <w:b/>
                <w:bCs/>
              </w:rPr>
              <w:t>7.0 / 10</w:t>
            </w:r>
          </w:p>
        </w:tc>
        <w:tc>
          <w:tcPr>
            <w:tcW w:w="0" w:type="auto"/>
            <w:vAlign w:val="center"/>
            <w:hideMark/>
          </w:tcPr>
          <w:p w14:paraId="2A0549B8" w14:textId="77777777" w:rsidR="007B5642" w:rsidRPr="007B5642" w:rsidRDefault="007B5642" w:rsidP="007B5642">
            <w:r w:rsidRPr="007B5642">
              <w:t>Wirkt durch Kompetenz und Erfahrung, nicht durch Energie oder Vision.</w:t>
            </w:r>
          </w:p>
        </w:tc>
      </w:tr>
      <w:tr w:rsidR="007B5642" w:rsidRPr="007B5642" w14:paraId="505CE5EE" w14:textId="77777777">
        <w:trPr>
          <w:tblCellSpacing w:w="15" w:type="dxa"/>
        </w:trPr>
        <w:tc>
          <w:tcPr>
            <w:tcW w:w="0" w:type="auto"/>
            <w:vAlign w:val="center"/>
            <w:hideMark/>
          </w:tcPr>
          <w:p w14:paraId="51AADD9F" w14:textId="77777777" w:rsidR="007B5642" w:rsidRPr="007B5642" w:rsidRDefault="007B5642" w:rsidP="007B5642">
            <w:r w:rsidRPr="007B5642">
              <w:rPr>
                <w:b/>
                <w:bCs/>
              </w:rPr>
              <w:lastRenderedPageBreak/>
              <w:t>Transformations-Fit (Projekt Kreislaufwirtschaft)</w:t>
            </w:r>
          </w:p>
        </w:tc>
        <w:tc>
          <w:tcPr>
            <w:tcW w:w="0" w:type="auto"/>
            <w:vAlign w:val="center"/>
            <w:hideMark/>
          </w:tcPr>
          <w:p w14:paraId="2304F7E0" w14:textId="77777777" w:rsidR="007B5642" w:rsidRPr="007B5642" w:rsidRDefault="007B5642" w:rsidP="007B5642">
            <w:r w:rsidRPr="007B5642">
              <w:rPr>
                <w:b/>
                <w:bCs/>
              </w:rPr>
              <w:t>6.5 / 10</w:t>
            </w:r>
          </w:p>
        </w:tc>
        <w:tc>
          <w:tcPr>
            <w:tcW w:w="0" w:type="auto"/>
            <w:vAlign w:val="center"/>
            <w:hideMark/>
          </w:tcPr>
          <w:p w14:paraId="10A6216C" w14:textId="77777777" w:rsidR="007B5642" w:rsidRPr="007B5642" w:rsidRDefault="007B5642" w:rsidP="007B5642">
            <w:r w:rsidRPr="007B5642">
              <w:t>Trägt Umsetzung, aber kein Treiber des kulturellen oder technischen Wandels.</w:t>
            </w:r>
          </w:p>
        </w:tc>
      </w:tr>
    </w:tbl>
    <w:p w14:paraId="16EDB00F" w14:textId="77777777" w:rsidR="007B5642" w:rsidRPr="007B5642" w:rsidRDefault="007B5642" w:rsidP="007B5642">
      <w:r w:rsidRPr="007B5642">
        <w:pict w14:anchorId="729A31E5">
          <v:rect id="_x0000_i1132" style="width:0;height:1.5pt" o:hralign="center" o:hrstd="t" o:hr="t" fillcolor="#a0a0a0" stroked="f"/>
        </w:pict>
      </w:r>
    </w:p>
    <w:p w14:paraId="3787E5B3" w14:textId="77777777" w:rsidR="007B5642" w:rsidRPr="007B5642" w:rsidRDefault="007B5642" w:rsidP="007B5642">
      <w:pPr>
        <w:rPr>
          <w:b/>
          <w:bCs/>
        </w:rPr>
      </w:pPr>
      <w:r w:rsidRPr="007B5642">
        <w:rPr>
          <w:rFonts w:ascii="Segoe UI Emoji" w:hAnsi="Segoe UI Emoji" w:cs="Segoe UI Emoji"/>
          <w:b/>
          <w:bCs/>
        </w:rPr>
        <w:t>⚖️</w:t>
      </w:r>
      <w:r w:rsidRPr="007B5642">
        <w:rPr>
          <w:b/>
          <w:bCs/>
        </w:rPr>
        <w:t xml:space="preserve"> 4. Kritisches Gesamturteil</w:t>
      </w:r>
    </w:p>
    <w:p w14:paraId="7383CAFB" w14:textId="77777777" w:rsidR="007B5642" w:rsidRPr="007B5642" w:rsidRDefault="007B5642" w:rsidP="007B5642">
      <w:r w:rsidRPr="007B5642">
        <w:t xml:space="preserve">Jörgs Profil ist </w:t>
      </w:r>
      <w:r w:rsidRPr="007B5642">
        <w:rPr>
          <w:b/>
          <w:bCs/>
        </w:rPr>
        <w:t>exzellent kompatibel mit der Unternehmenskultur</w:t>
      </w:r>
      <w:r w:rsidRPr="007B5642">
        <w:t xml:space="preserve"> und der </w:t>
      </w:r>
      <w:r w:rsidRPr="007B5642">
        <w:rPr>
          <w:b/>
          <w:bCs/>
        </w:rPr>
        <w:t>operativen Kernteamrolle</w:t>
      </w:r>
      <w:r w:rsidRPr="007B5642">
        <w:t>,</w:t>
      </w:r>
      <w:r w:rsidRPr="007B5642">
        <w:br/>
        <w:t xml:space="preserve">aber </w:t>
      </w:r>
      <w:r w:rsidRPr="007B5642">
        <w:rPr>
          <w:b/>
          <w:bCs/>
        </w:rPr>
        <w:t>nur teilweise kompatibel mit der transformativen Dynamik</w:t>
      </w:r>
      <w:r w:rsidRPr="007B5642">
        <w:t xml:space="preserve"> des Projekts Kreislaufwirtschaft.</w:t>
      </w:r>
    </w:p>
    <w:p w14:paraId="220EFFEA" w14:textId="77777777" w:rsidR="007B5642" w:rsidRPr="007B5642" w:rsidRDefault="007B5642" w:rsidP="007B5642">
      <w:r w:rsidRPr="007B5642">
        <w:t xml:space="preserve">Er ist der Garant für </w:t>
      </w:r>
      <w:r w:rsidRPr="007B5642">
        <w:rPr>
          <w:b/>
          <w:bCs/>
        </w:rPr>
        <w:t>Machbarkeit, Stabilität und Glaubwürdigkeit</w:t>
      </w:r>
      <w:r w:rsidRPr="007B5642">
        <w:t>,</w:t>
      </w:r>
      <w:r w:rsidRPr="007B5642">
        <w:br/>
        <w:t xml:space="preserve">nicht aber für </w:t>
      </w:r>
      <w:r w:rsidRPr="007B5642">
        <w:rPr>
          <w:b/>
          <w:bCs/>
        </w:rPr>
        <w:t>Impulse, Experimente oder kulturelle Sprünge</w:t>
      </w:r>
      <w:r w:rsidRPr="007B5642">
        <w:t>.</w:t>
      </w:r>
    </w:p>
    <w:p w14:paraId="347C69E2" w14:textId="77777777" w:rsidR="007B5642" w:rsidRPr="007B5642" w:rsidRDefault="007B5642" w:rsidP="007B5642">
      <w:r w:rsidRPr="007B5642">
        <w:rPr>
          <w:b/>
          <w:bCs/>
        </w:rPr>
        <w:t>Risikozone:</w:t>
      </w:r>
      <w:r w:rsidRPr="007B5642">
        <w:br/>
        <w:t xml:space="preserve">Wenn im Kernteam zu viele pragmatisch-realistische Profile überwiegen, besteht die Gefahr, dass das Projekt in </w:t>
      </w:r>
      <w:r w:rsidRPr="007B5642">
        <w:rPr>
          <w:b/>
          <w:bCs/>
        </w:rPr>
        <w:t>Optimierung statt Innovation</w:t>
      </w:r>
      <w:r w:rsidRPr="007B5642">
        <w:t xml:space="preserve"> stecken bleibt.</w:t>
      </w:r>
    </w:p>
    <w:p w14:paraId="23F6CD95" w14:textId="77777777" w:rsidR="007B5642" w:rsidRPr="007B5642" w:rsidRDefault="007B5642" w:rsidP="007B5642">
      <w:r w:rsidRPr="007B5642">
        <w:rPr>
          <w:b/>
          <w:bCs/>
        </w:rPr>
        <w:t>Ergo:</w:t>
      </w:r>
      <w:r w:rsidRPr="007B5642">
        <w:br/>
        <w:t xml:space="preserve">Jörg = </w:t>
      </w:r>
      <w:r w:rsidRPr="007B5642">
        <w:rPr>
          <w:b/>
          <w:bCs/>
        </w:rPr>
        <w:t>Stabilisator und Realitätsprüfer.</w:t>
      </w:r>
      <w:r w:rsidRPr="007B5642">
        <w:br/>
        <w:t xml:space="preserve">Das Projekt braucht ergänzend </w:t>
      </w:r>
      <w:r w:rsidRPr="007B5642">
        <w:rPr>
          <w:b/>
          <w:bCs/>
        </w:rPr>
        <w:t>strategische Innovatoren und Konzepttreiber</w:t>
      </w:r>
      <w:r w:rsidRPr="007B5642">
        <w:t>, die ihn inspirieren und Spannungsfelder aushalten.</w:t>
      </w:r>
    </w:p>
    <w:p w14:paraId="4E3995BC" w14:textId="77777777" w:rsidR="007B5642" w:rsidRPr="007B5642" w:rsidRDefault="007B5642" w:rsidP="007B5642">
      <w:r w:rsidRPr="007B5642">
        <w:pict w14:anchorId="207901D9">
          <v:rect id="_x0000_i1133" style="width:0;height:1.5pt" o:hralign="center" o:hrstd="t" o:hr="t" fillcolor="#a0a0a0" stroked="f"/>
        </w:pict>
      </w:r>
    </w:p>
    <w:p w14:paraId="12322783" w14:textId="77777777" w:rsidR="007B5642" w:rsidRPr="007B5642" w:rsidRDefault="007B5642" w:rsidP="007B5642">
      <w:pPr>
        <w:rPr>
          <w:b/>
          <w:bCs/>
        </w:rPr>
      </w:pPr>
      <w:r w:rsidRPr="007B5642">
        <w:rPr>
          <w:rFonts w:ascii="Segoe UI Emoji" w:hAnsi="Segoe UI Emoji" w:cs="Segoe UI Emoji"/>
          <w:b/>
          <w:bCs/>
        </w:rPr>
        <w:t>🎯</w:t>
      </w:r>
      <w:r w:rsidRPr="007B5642">
        <w:rPr>
          <w:b/>
          <w:bCs/>
        </w:rPr>
        <w:t xml:space="preserve"> Kritisches Gesamtfazit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gridCol w:w="1230"/>
        <w:gridCol w:w="4943"/>
      </w:tblGrid>
      <w:tr w:rsidR="007B5642" w:rsidRPr="007B5642" w14:paraId="08098C1F" w14:textId="77777777">
        <w:trPr>
          <w:tblHeader/>
          <w:tblCellSpacing w:w="15" w:type="dxa"/>
        </w:trPr>
        <w:tc>
          <w:tcPr>
            <w:tcW w:w="0" w:type="auto"/>
            <w:vAlign w:val="center"/>
            <w:hideMark/>
          </w:tcPr>
          <w:p w14:paraId="29229ABE" w14:textId="77777777" w:rsidR="007B5642" w:rsidRPr="007B5642" w:rsidRDefault="007B5642" w:rsidP="007B5642">
            <w:pPr>
              <w:rPr>
                <w:b/>
                <w:bCs/>
              </w:rPr>
            </w:pPr>
            <w:r w:rsidRPr="007B5642">
              <w:rPr>
                <w:b/>
                <w:bCs/>
              </w:rPr>
              <w:t>Dimension</w:t>
            </w:r>
          </w:p>
        </w:tc>
        <w:tc>
          <w:tcPr>
            <w:tcW w:w="0" w:type="auto"/>
            <w:vAlign w:val="center"/>
            <w:hideMark/>
          </w:tcPr>
          <w:p w14:paraId="2F972FCF" w14:textId="77777777" w:rsidR="007B5642" w:rsidRPr="007B5642" w:rsidRDefault="007B5642" w:rsidP="007B5642">
            <w:pPr>
              <w:rPr>
                <w:b/>
                <w:bCs/>
              </w:rPr>
            </w:pPr>
            <w:r w:rsidRPr="007B5642">
              <w:rPr>
                <w:b/>
                <w:bCs/>
              </w:rPr>
              <w:t>Bewertung</w:t>
            </w:r>
          </w:p>
        </w:tc>
        <w:tc>
          <w:tcPr>
            <w:tcW w:w="0" w:type="auto"/>
            <w:vAlign w:val="center"/>
            <w:hideMark/>
          </w:tcPr>
          <w:p w14:paraId="5611E84C" w14:textId="77777777" w:rsidR="007B5642" w:rsidRPr="007B5642" w:rsidRDefault="007B5642" w:rsidP="007B5642">
            <w:pPr>
              <w:rPr>
                <w:b/>
                <w:bCs/>
              </w:rPr>
            </w:pPr>
            <w:r w:rsidRPr="007B5642">
              <w:rPr>
                <w:b/>
                <w:bCs/>
              </w:rPr>
              <w:t>Kommentar</w:t>
            </w:r>
          </w:p>
        </w:tc>
      </w:tr>
      <w:tr w:rsidR="007B5642" w:rsidRPr="007B5642" w14:paraId="029C262C" w14:textId="77777777">
        <w:trPr>
          <w:tblCellSpacing w:w="15" w:type="dxa"/>
        </w:trPr>
        <w:tc>
          <w:tcPr>
            <w:tcW w:w="0" w:type="auto"/>
            <w:vAlign w:val="center"/>
            <w:hideMark/>
          </w:tcPr>
          <w:p w14:paraId="715132F0" w14:textId="77777777" w:rsidR="007B5642" w:rsidRPr="007B5642" w:rsidRDefault="007B5642" w:rsidP="007B5642">
            <w:r w:rsidRPr="007B5642">
              <w:rPr>
                <w:b/>
                <w:bCs/>
              </w:rPr>
              <w:t>Fit zur Kernteamrolle (Baustellenleiter / Realitätsanker)</w:t>
            </w:r>
          </w:p>
        </w:tc>
        <w:tc>
          <w:tcPr>
            <w:tcW w:w="0" w:type="auto"/>
            <w:vAlign w:val="center"/>
            <w:hideMark/>
          </w:tcPr>
          <w:p w14:paraId="531C0B6F" w14:textId="77777777" w:rsidR="007B5642" w:rsidRPr="007B5642" w:rsidRDefault="007B5642" w:rsidP="007B5642">
            <w:r w:rsidRPr="007B5642">
              <w:rPr>
                <w:b/>
                <w:bCs/>
              </w:rPr>
              <w:t>8.5 / 10</w:t>
            </w:r>
          </w:p>
        </w:tc>
        <w:tc>
          <w:tcPr>
            <w:tcW w:w="0" w:type="auto"/>
            <w:vAlign w:val="center"/>
            <w:hideMark/>
          </w:tcPr>
          <w:p w14:paraId="75EF910A" w14:textId="77777777" w:rsidR="007B5642" w:rsidRPr="007B5642" w:rsidRDefault="007B5642" w:rsidP="007B5642">
            <w:r w:rsidRPr="007B5642">
              <w:t>Sehr stark in Struktur, Stabilität und Umsetzung – schwächer in Veränderungsenergie.</w:t>
            </w:r>
          </w:p>
        </w:tc>
      </w:tr>
      <w:tr w:rsidR="007B5642" w:rsidRPr="007B5642" w14:paraId="69BF3C45" w14:textId="77777777">
        <w:trPr>
          <w:tblCellSpacing w:w="15" w:type="dxa"/>
        </w:trPr>
        <w:tc>
          <w:tcPr>
            <w:tcW w:w="0" w:type="auto"/>
            <w:vAlign w:val="center"/>
            <w:hideMark/>
          </w:tcPr>
          <w:p w14:paraId="3B710B13" w14:textId="77777777" w:rsidR="007B5642" w:rsidRPr="007B5642" w:rsidRDefault="007B5642" w:rsidP="007B5642">
            <w:r w:rsidRPr="007B5642">
              <w:rPr>
                <w:b/>
                <w:bCs/>
              </w:rPr>
              <w:t>Fit zum Projekt Kreislaufwirtschaft</w:t>
            </w:r>
          </w:p>
        </w:tc>
        <w:tc>
          <w:tcPr>
            <w:tcW w:w="0" w:type="auto"/>
            <w:vAlign w:val="center"/>
            <w:hideMark/>
          </w:tcPr>
          <w:p w14:paraId="7AC2AE5E" w14:textId="77777777" w:rsidR="007B5642" w:rsidRPr="007B5642" w:rsidRDefault="007B5642" w:rsidP="007B5642">
            <w:r w:rsidRPr="007B5642">
              <w:rPr>
                <w:b/>
                <w:bCs/>
              </w:rPr>
              <w:t>6.5 / 10</w:t>
            </w:r>
          </w:p>
        </w:tc>
        <w:tc>
          <w:tcPr>
            <w:tcW w:w="0" w:type="auto"/>
            <w:vAlign w:val="center"/>
            <w:hideMark/>
          </w:tcPr>
          <w:p w14:paraId="19A85485" w14:textId="77777777" w:rsidR="007B5642" w:rsidRPr="007B5642" w:rsidRDefault="007B5642" w:rsidP="007B5642">
            <w:r w:rsidRPr="007B5642">
              <w:t>Sicherer Umsetzer, aber kein Innovationsmotor – Wandel muss von anderen stimuliert werden.</w:t>
            </w:r>
          </w:p>
        </w:tc>
      </w:tr>
      <w:tr w:rsidR="007B5642" w:rsidRPr="007B5642" w14:paraId="48F33920" w14:textId="77777777">
        <w:trPr>
          <w:tblCellSpacing w:w="15" w:type="dxa"/>
        </w:trPr>
        <w:tc>
          <w:tcPr>
            <w:tcW w:w="0" w:type="auto"/>
            <w:vAlign w:val="center"/>
            <w:hideMark/>
          </w:tcPr>
          <w:p w14:paraId="6878079E" w14:textId="77777777" w:rsidR="007B5642" w:rsidRPr="007B5642" w:rsidRDefault="007B5642" w:rsidP="007B5642">
            <w:r w:rsidRPr="007B5642">
              <w:rPr>
                <w:b/>
                <w:bCs/>
              </w:rPr>
              <w:t>Gesamtbeurteilung</w:t>
            </w:r>
          </w:p>
        </w:tc>
        <w:tc>
          <w:tcPr>
            <w:tcW w:w="0" w:type="auto"/>
            <w:vAlign w:val="center"/>
            <w:hideMark/>
          </w:tcPr>
          <w:p w14:paraId="5FC92F75" w14:textId="77777777" w:rsidR="007B5642" w:rsidRPr="007B5642" w:rsidRDefault="007B5642" w:rsidP="007B5642">
            <w:r w:rsidRPr="007B5642">
              <w:rPr>
                <w:b/>
                <w:bCs/>
              </w:rPr>
              <w:t>7.5 / 10</w:t>
            </w:r>
          </w:p>
        </w:tc>
        <w:tc>
          <w:tcPr>
            <w:tcW w:w="0" w:type="auto"/>
            <w:vAlign w:val="center"/>
            <w:hideMark/>
          </w:tcPr>
          <w:p w14:paraId="442E8D65" w14:textId="77777777" w:rsidR="007B5642" w:rsidRPr="007B5642" w:rsidRDefault="007B5642" w:rsidP="007B5642">
            <w:r w:rsidRPr="007B5642">
              <w:t>Jörg Ryffel ist unverzichtbar für die operative Glaubwürdigkeit und Qualität des Projekts – braucht aber visionäre Gegenspieler, um Transformation zu ermöglichen.</w:t>
            </w:r>
          </w:p>
        </w:tc>
      </w:tr>
    </w:tbl>
    <w:p w14:paraId="35E36DDF" w14:textId="77777777" w:rsidR="007B5642" w:rsidRPr="007B5642" w:rsidRDefault="007B5642" w:rsidP="007B5642">
      <w:r w:rsidRPr="007B5642">
        <w:pict w14:anchorId="5D48ABC9">
          <v:rect id="_x0000_i1134" style="width:0;height:1.5pt" o:hralign="center" o:hrstd="t" o:hr="t" fillcolor="#a0a0a0" stroked="f"/>
        </w:pict>
      </w:r>
    </w:p>
    <w:p w14:paraId="70FAD767" w14:textId="77777777" w:rsidR="007B5642" w:rsidRPr="007B5642" w:rsidRDefault="007B5642" w:rsidP="007B5642">
      <w:pPr>
        <w:rPr>
          <w:b/>
          <w:bCs/>
        </w:rPr>
      </w:pPr>
      <w:r w:rsidRPr="007B5642">
        <w:rPr>
          <w:rFonts w:ascii="Segoe UI Emoji" w:hAnsi="Segoe UI Emoji" w:cs="Segoe UI Emoji"/>
          <w:b/>
          <w:bCs/>
        </w:rPr>
        <w:t>🧭</w:t>
      </w:r>
      <w:r w:rsidRPr="007B5642">
        <w:rPr>
          <w:b/>
          <w:bCs/>
        </w:rPr>
        <w:t xml:space="preserve"> Zusammenfassung in einem Satz:</w:t>
      </w:r>
    </w:p>
    <w:p w14:paraId="622690FD" w14:textId="77777777" w:rsidR="007B5642" w:rsidRPr="007B5642" w:rsidRDefault="007B5642" w:rsidP="007B5642">
      <w:r w:rsidRPr="007B5642">
        <w:rPr>
          <w:b/>
          <w:bCs/>
        </w:rPr>
        <w:lastRenderedPageBreak/>
        <w:t>Jörg Ryffel ist der Realitätsanker des Kernteams – verlässlich, präzise und glaubwürdig. Er stellt sicher, dass Kreislaufwirtschaft auf der Baustelle funktioniert, aber er wird sie nicht vorantreiben. Ohne kreative, risikofreudige Partner bleibt das Projekt im Machbaren stecken, nicht im Möglichen.</w:t>
      </w:r>
    </w:p>
    <w:p w14:paraId="731C71DB" w14:textId="77777777" w:rsidR="00FD4EA3" w:rsidRDefault="00FD4EA3"/>
    <w:sectPr w:rsidR="00FD4EA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9681C"/>
    <w:multiLevelType w:val="multilevel"/>
    <w:tmpl w:val="9184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334FB3"/>
    <w:multiLevelType w:val="multilevel"/>
    <w:tmpl w:val="9490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231312">
    <w:abstractNumId w:val="1"/>
  </w:num>
  <w:num w:numId="2" w16cid:durableId="2080126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EA3"/>
    <w:rsid w:val="007B5642"/>
    <w:rsid w:val="00AB0060"/>
    <w:rsid w:val="00CD1CAE"/>
    <w:rsid w:val="00F43678"/>
    <w:rsid w:val="00FD4EA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037B7"/>
  <w15:chartTrackingRefBased/>
  <w15:docId w15:val="{181592F8-B9D1-459A-A3E9-E08F6F8D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D4EA3"/>
  </w:style>
  <w:style w:type="paragraph" w:styleId="berschrift1">
    <w:name w:val="heading 1"/>
    <w:basedOn w:val="Standard"/>
    <w:next w:val="Standard"/>
    <w:link w:val="berschrift1Zchn"/>
    <w:uiPriority w:val="9"/>
    <w:qFormat/>
    <w:rsid w:val="00FD4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D4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D4EA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D4EA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D4EA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D4EA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D4EA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D4EA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D4EA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D4EA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D4EA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D4EA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D4EA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D4EA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D4EA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D4EA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D4EA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D4EA3"/>
    <w:rPr>
      <w:rFonts w:eastAsiaTheme="majorEastAsia" w:cstheme="majorBidi"/>
      <w:color w:val="272727" w:themeColor="text1" w:themeTint="D8"/>
    </w:rPr>
  </w:style>
  <w:style w:type="paragraph" w:styleId="Titel">
    <w:name w:val="Title"/>
    <w:basedOn w:val="Standard"/>
    <w:next w:val="Standard"/>
    <w:link w:val="TitelZchn"/>
    <w:uiPriority w:val="10"/>
    <w:qFormat/>
    <w:rsid w:val="00FD4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D4EA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D4EA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D4EA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D4EA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D4EA3"/>
    <w:rPr>
      <w:i/>
      <w:iCs/>
      <w:color w:val="404040" w:themeColor="text1" w:themeTint="BF"/>
    </w:rPr>
  </w:style>
  <w:style w:type="paragraph" w:styleId="Listenabsatz">
    <w:name w:val="List Paragraph"/>
    <w:basedOn w:val="Standard"/>
    <w:uiPriority w:val="34"/>
    <w:qFormat/>
    <w:rsid w:val="00FD4EA3"/>
    <w:pPr>
      <w:ind w:left="720"/>
      <w:contextualSpacing/>
    </w:pPr>
  </w:style>
  <w:style w:type="character" w:styleId="IntensiveHervorhebung">
    <w:name w:val="Intense Emphasis"/>
    <w:basedOn w:val="Absatz-Standardschriftart"/>
    <w:uiPriority w:val="21"/>
    <w:qFormat/>
    <w:rsid w:val="00FD4EA3"/>
    <w:rPr>
      <w:i/>
      <w:iCs/>
      <w:color w:val="0F4761" w:themeColor="accent1" w:themeShade="BF"/>
    </w:rPr>
  </w:style>
  <w:style w:type="paragraph" w:styleId="IntensivesZitat">
    <w:name w:val="Intense Quote"/>
    <w:basedOn w:val="Standard"/>
    <w:next w:val="Standard"/>
    <w:link w:val="IntensivesZitatZchn"/>
    <w:uiPriority w:val="30"/>
    <w:qFormat/>
    <w:rsid w:val="00FD4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D4EA3"/>
    <w:rPr>
      <w:i/>
      <w:iCs/>
      <w:color w:val="0F4761" w:themeColor="accent1" w:themeShade="BF"/>
    </w:rPr>
  </w:style>
  <w:style w:type="character" w:styleId="IntensiverVerweis">
    <w:name w:val="Intense Reference"/>
    <w:basedOn w:val="Absatz-Standardschriftart"/>
    <w:uiPriority w:val="32"/>
    <w:qFormat/>
    <w:rsid w:val="00FD4E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3246B90D5CAA458052AD3A9B0D02D1" ma:contentTypeVersion="10" ma:contentTypeDescription="Ein neues Dokument erstellen." ma:contentTypeScope="" ma:versionID="a31195c0238e4ed0034208088c577eb9">
  <xsd:schema xmlns:xsd="http://www.w3.org/2001/XMLSchema" xmlns:xs="http://www.w3.org/2001/XMLSchema" xmlns:p="http://schemas.microsoft.com/office/2006/metadata/properties" xmlns:ns2="373b7df1-ab91-4c97-b31a-62355c81a008" xmlns:ns3="12ac04e5-a257-47a7-b2b1-30af1137aec2" targetNamespace="http://schemas.microsoft.com/office/2006/metadata/properties" ma:root="true" ma:fieldsID="4b150f11aad2acfb546711dcfbf5bcf0" ns2:_="" ns3:_="">
    <xsd:import namespace="373b7df1-ab91-4c97-b31a-62355c81a008"/>
    <xsd:import namespace="12ac04e5-a257-47a7-b2b1-30af1137ae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b7df1-ab91-4c97-b31a-62355c8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c04e5-a257-47a7-b2b1-30af1137ae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aa581c-d877-483e-97f6-df4b9c8b90e5}" ma:internalName="TaxCatchAll" ma:showField="CatchAllData" ma:web="12ac04e5-a257-47a7-b2b1-30af1137ae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b7df1-ab91-4c97-b31a-62355c81a008">
      <Terms xmlns="http://schemas.microsoft.com/office/infopath/2007/PartnerControls"/>
    </lcf76f155ced4ddcb4097134ff3c332f>
    <TaxCatchAll xmlns="12ac04e5-a257-47a7-b2b1-30af1137aec2"/>
  </documentManagement>
</p:properties>
</file>

<file path=customXml/itemProps1.xml><?xml version="1.0" encoding="utf-8"?>
<ds:datastoreItem xmlns:ds="http://schemas.openxmlformats.org/officeDocument/2006/customXml" ds:itemID="{6BCF2FA5-A31E-4277-9AFC-807943CE8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b7df1-ab91-4c97-b31a-62355c81a008"/>
    <ds:schemaRef ds:uri="12ac04e5-a257-47a7-b2b1-30af1137a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277C32-4F67-4781-A281-E1CBCCCDF832}">
  <ds:schemaRefs>
    <ds:schemaRef ds:uri="http://schemas.microsoft.com/sharepoint/v3/contenttype/forms"/>
  </ds:schemaRefs>
</ds:datastoreItem>
</file>

<file path=customXml/itemProps3.xml><?xml version="1.0" encoding="utf-8"?>
<ds:datastoreItem xmlns:ds="http://schemas.openxmlformats.org/officeDocument/2006/customXml" ds:itemID="{E4C8F45F-332B-47BA-B662-05AC6B9278DC}">
  <ds:schemaRefs>
    <ds:schemaRef ds:uri="http://schemas.microsoft.com/office/2006/metadata/properties"/>
    <ds:schemaRef ds:uri="http://schemas.microsoft.com/office/infopath/2007/PartnerControls"/>
    <ds:schemaRef ds:uri="373b7df1-ab91-4c97-b31a-62355c81a008"/>
    <ds:schemaRef ds:uri="12ac04e5-a257-47a7-b2b1-30af1137aec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1323</Words>
  <Characters>8342</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Kollmar</dc:creator>
  <cp:keywords/>
  <dc:description/>
  <cp:lastModifiedBy>Florian Kollmar</cp:lastModifiedBy>
  <cp:revision>1</cp:revision>
  <dcterms:created xsi:type="dcterms:W3CDTF">2026-01-20T15:07:00Z</dcterms:created>
  <dcterms:modified xsi:type="dcterms:W3CDTF">2026-01-20T15:19:00Z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0x010100B93246B90D5CAA458052AD3A9B0D02D1</vt:lpwstr>
  </property>
</Properties>
</file>