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65d" w:sz="12"/>
              <w:left w:val="single" w:color="1a365d" w:sz="12"/>
              <w:bottom w:val="single" w:color="1a365d" w:sz="12"/>
              <w:right w:val="single" w:color="1a365d" w:sz="12"/>
            </w:tcBorders>
            <w:shd w:fill="EDF2F7" w:val="clear"/>
          </w:tcPr>
          <w:p>
            <w:pPr>
              <w:spacing w:before="200" w:after="100"/>
              <w:jc w:val="center"/>
            </w:pPr>
            <w:r>
              <w:rPr>
                <w:b/>
                <w:bCs/>
                <w:color w:val="1a365d"/>
                <w:sz w:val="36"/>
                <w:szCs w:val="36"/>
              </w:rPr>
              <w:t xml:space="preserve">STRATEGIC DECISION MEMO</w:t>
            </w:r>
          </w:p>
          <w:p>
            <w:pPr>
              <w:spacing w:after="200"/>
              <w:jc w:val="center"/>
            </w:pPr>
            <w:r>
              <w:rPr>
                <w:color w:val="2c5282"/>
                <w:sz w:val="28"/>
                <w:szCs w:val="28"/>
              </w:rPr>
              <w:t xml:space="preserve">U.S. Military Intervention in Venezuela: Should We Do It?</w:t>
            </w:r>
          </w:p>
        </w:tc>
      </w:tr>
    </w:tbl>
    <w:p>
      <w:pPr>
        <w:spacing w:before="300"/>
      </w:pPr>
    </w:p>
    <w:p>
      <w:r>
        <w:rPr>
          <w:b/>
          <w:bCs/>
        </w:rPr>
        <w:t xml:space="preserve">TO: </w:t>
      </w:r>
      <w:r>
        <w:t xml:space="preserve">National Security Council</w:t>
      </w:r>
    </w:p>
    <w:p>
      <w:r>
        <w:rPr>
          <w:b/>
          <w:bCs/>
        </w:rPr>
        <w:t xml:space="preserve">FROM: </w:t>
      </w:r>
      <w:r>
        <w:t xml:space="preserve">FehrAdvice Strategic Analysis Unit</w:t>
      </w:r>
    </w:p>
    <w:p>
      <w:r>
        <w:rPr>
          <w:b/>
          <w:bCs/>
        </w:rPr>
        <w:t xml:space="preserve">DATE: </w:t>
      </w:r>
      <w:r>
        <w:t xml:space="preserve">4 January 2026</w:t>
      </w:r>
    </w:p>
    <w:p>
      <w:r>
        <w:rPr>
          <w:b/>
          <w:bCs/>
        </w:rPr>
        <w:t xml:space="preserve">RE: </w:t>
      </w:r>
      <w:r>
        <w:t xml:space="preserve">Venezuela Intervention – Risk/Reward Assessment</w:t>
      </w:r>
    </w:p>
    <w:p>
      <w:pPr>
        <w:pBdr>
          <w:bottom w:val="single" w:color="1a365d" w:sz="6"/>
        </w:pBdr>
        <w:spacing w:before="200" w:after="2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1b1b" w:sz="3"/>
              <w:left w:val="single" w:color="991b1b" w:sz="3"/>
              <w:bottom w:val="single" w:color="991b1b" w:sz="3"/>
              <w:right w:val="single" w:color="991b1b" w:sz="3"/>
            </w:tcBorders>
            <w:shd w:fill="fef2f2" w:val="clear"/>
          </w:tcPr>
          <w:p>
            <w:pPr>
              <w:spacing w:before="120" w:after="120"/>
            </w:pPr>
            <w:r>
              <w:rPr>
                <w:b/>
                <w:bCs/>
                <w:color w:val="991b1b"/>
                <w:sz w:val="26"/>
                <w:szCs w:val="26"/>
              </w:rPr>
              <w:t xml:space="preserve">BOTTOM LINE: </w:t>
            </w:r>
            <w:r>
              <w:rPr>
                <w:color w:val="7f1d1d"/>
                <w:sz w:val="24"/>
                <w:szCs w:val="24"/>
              </w:rPr>
              <w:t xml:space="preserve">Don't do it. The math doesn't work. In the most likely scenario, we spend $300+ billion, lose thousands of troops, destabilize an entire region, and end up worse off than when we started. There is no version of this that pays off.</w:t>
            </w:r>
          </w:p>
        </w:tc>
      </w:tr>
    </w:tbl>
    <w:p>
      <w:pPr>
        <w:pStyle w:val="Heading1"/>
      </w:pPr>
      <w:r>
        <w:t xml:space="preserve">THE SITUATION</w:t>
      </w:r>
    </w:p>
    <w:p>
      <w:pPr>
        <w:spacing w:after="120"/>
      </w:pPr>
      <w:r>
        <w:t xml:space="preserve">We're considering military action to remove the Maduro regime in Venezuela. The pitch sounds appealing: secure oil supplies, remove a hostile government, restore democracy, send a message to adversaries.</w:t>
      </w:r>
    </w:p>
    <w:p>
      <w:pPr>
        <w:spacing w:after="120"/>
      </w:pPr>
      <w:r>
        <w:t xml:space="preserve">This memo asks a simple question: </w:t>
      </w:r>
      <w:r>
        <w:rPr>
          <w:b/>
          <w:bCs/>
        </w:rPr>
        <w:t xml:space="preserve">What actually happens if we do this?</w:t>
      </w:r>
    </w:p>
    <w:p>
      <w:pPr>
        <w:spacing w:after="120"/>
      </w:pPr>
      <w:r>
        <w:t xml:space="preserve">We analyzed this using behavioral economics and historical case studies. We looked at what happened in Panama (1989), Iraq (2003), Afghanistan (2001), and Libya (2011). We modeled three scenarios and calculated probability-weighted outcomes.</w:t>
      </w:r>
    </w:p>
    <w:p>
      <w:pPr>
        <w:spacing w:after="120"/>
      </w:pPr>
      <w:r>
        <w:rPr>
          <w:b/>
          <w:bCs/>
        </w:rPr>
        <w:t xml:space="preserve">The conclusion is clear: this intervention makes things worse, not better. </w:t>
      </w:r>
      <w:r>
        <w:t xml:space="preserve">Everyone loses – including us.</w:t>
      </w:r>
    </w:p>
    <w:p>
      <w:pPr>
        <w:pStyle w:val="Heading1"/>
      </w:pPr>
      <w:r>
        <w:t xml:space="preserve">WHAT WE KNOW ABOUT VENEZUELA TODAY</w:t>
      </w:r>
    </w:p>
    <w:p>
      <w:pPr>
        <w:spacing w:after="120"/>
      </w:pPr>
      <w:r>
        <w:t xml:space="preserve">Before we intervene, Venezuela is in bad shape – but it's stable in its dysfunction:</w:t>
      </w:r>
    </w:p>
    <w:p>
      <w:pPr>
        <w:pStyle w:val="ListParagraph"/>
        <w:numPr>
          <w:ilvl w:val="0"/>
          <w:numId w:val="2"/>
        </w:numPr>
      </w:pPr>
      <w:r>
        <w:rPr>
          <w:b/>
          <w:bCs/>
        </w:rPr>
        <w:t xml:space="preserve">Government: </w:t>
      </w:r>
      <w:r>
        <w:t xml:space="preserve">Maduro has consolidated power. Opposition is fragmented. The system is authoritarian but functioning.</w:t>
      </w:r>
    </w:p>
    <w:p>
      <w:pPr>
        <w:pStyle w:val="ListParagraph"/>
        <w:numPr>
          <w:ilvl w:val="0"/>
          <w:numId w:val="2"/>
        </w:numPr>
      </w:pPr>
      <w:r>
        <w:rPr>
          <w:b/>
          <w:bCs/>
        </w:rPr>
        <w:t xml:space="preserve">Population: </w:t>
      </w:r>
      <w:r>
        <w:t xml:space="preserve">Deeply divided. About 35% support Chavismo, 30% support opposition, 35% just trying to survive.</w:t>
      </w:r>
    </w:p>
    <w:p>
      <w:pPr>
        <w:pStyle w:val="ListParagraph"/>
        <w:numPr>
          <w:ilvl w:val="0"/>
          <w:numId w:val="2"/>
        </w:numPr>
      </w:pPr>
      <w:r>
        <w:rPr>
          <w:b/>
          <w:bCs/>
        </w:rPr>
        <w:t xml:space="preserve">Economy: </w:t>
      </w:r>
      <w:r>
        <w:t xml:space="preserve">Terrible but stabilizing. Dollarization has reduced hyperinflation. Oil production at 900,000 barrels/day.</w:t>
      </w:r>
    </w:p>
    <w:p>
      <w:pPr>
        <w:pStyle w:val="ListParagraph"/>
        <w:numPr>
          <w:ilvl w:val="0"/>
          <w:numId w:val="2"/>
        </w:numPr>
      </w:pPr>
      <w:r>
        <w:rPr>
          <w:b/>
          <w:bCs/>
        </w:rPr>
        <w:t xml:space="preserve">International: </w:t>
      </w:r>
      <w:r>
        <w:t xml:space="preserve">About half the world recognizes Maduro. Russia and China have major investments.</w:t>
      </w:r>
    </w:p>
    <w:p>
      <w:pPr>
        <w:shd w:fill="f3f4f6" w:val="clear"/>
        <w:spacing w:before="120" w:after="120"/>
      </w:pPr>
      <w:r>
        <w:rPr>
          <w:b/>
          <w:bCs/>
        </w:rPr>
        <w:t xml:space="preserve">Key insight: </w:t>
      </w:r>
      <w:r>
        <w:rPr>
          <w:i/>
          <w:iCs/>
        </w:rPr>
        <w:t xml:space="preserve">Without intervention, Venezuela was slowly improving on its own. Not fast, not pretty, but moving in the right direction.</w:t>
      </w:r>
    </w:p>
    <w:p>
      <w:pPr>
        <w:pStyle w:val="Heading1"/>
      </w:pPr>
      <w:r>
        <w:t xml:space="preserve">WHAT HAPPENS WHEN WE GO IN</w:t>
      </w:r>
    </w:p>
    <w:p>
      <w:pPr>
        <w:pStyle w:val="Heading2"/>
      </w:pPr>
      <w:r>
        <w:t xml:space="preserve">Days 1-2: The Easy Part</w:t>
      </w:r>
    </w:p>
    <w:p>
      <w:r>
        <w:t xml:space="preserve">Military operations succeed. This is what we're good at.</w:t>
      </w:r>
    </w:p>
    <w:p>
      <w:pPr>
        <w:pStyle w:val="ListParagraph"/>
        <w:numPr>
          <w:ilvl w:val="0"/>
          <w:numId w:val="3"/>
        </w:numPr>
      </w:pPr>
      <w:r>
        <w:t xml:space="preserve">Caracas secured within 48 hours</w:t>
      </w:r>
    </w:p>
    <w:p>
      <w:pPr>
        <w:pStyle w:val="ListParagraph"/>
        <w:numPr>
          <w:ilvl w:val="0"/>
          <w:numId w:val="3"/>
        </w:numPr>
      </w:pPr>
      <w:r>
        <w:t xml:space="preserve">Maduro captured or fled</w:t>
      </w:r>
    </w:p>
    <w:p>
      <w:pPr>
        <w:pStyle w:val="ListParagraph"/>
        <w:numPr>
          <w:ilvl w:val="0"/>
          <w:numId w:val="3"/>
        </w:numPr>
      </w:pPr>
      <w:r>
        <w:t xml:space="preserve">Oil facilities nominally under control</w:t>
      </w:r>
    </w:p>
    <w:p>
      <w:pPr>
        <w:pStyle w:val="ListParagraph"/>
        <w:numPr>
          <w:ilvl w:val="0"/>
          <w:numId w:val="3"/>
        </w:numPr>
      </w:pPr>
      <w:r>
        <w:t xml:space="preserve">CNN shows celebrating crowds in wealthy neighborhoods</w:t>
      </w:r>
    </w:p>
    <w:p>
      <w:pPr>
        <w:spacing w:before="80"/>
      </w:pPr>
      <w:r>
        <w:rPr>
          <w:i/>
          <w:iCs/>
        </w:rPr>
        <w:t xml:space="preserve">This is where the problems start.</w:t>
      </w:r>
    </w:p>
    <w:p>
      <w:pPr>
        <w:pStyle w:val="Heading2"/>
      </w:pPr>
      <w:r>
        <w:t xml:space="preserve">Week 1-2: The Chaos</w:t>
      </w:r>
    </w:p>
    <w:p>
      <w:r>
        <w:t xml:space="preserve">Everything falls apart at once:</w:t>
      </w:r>
    </w:p>
    <w:p>
      <w:pPr>
        <w:pStyle w:val="ListParagraph"/>
        <w:numPr>
          <w:ilvl w:val="0"/>
          <w:numId w:val="3"/>
        </w:numPr>
      </w:pPr>
      <w:r>
        <w:rPr>
          <w:b/>
          <w:bCs/>
        </w:rPr>
        <w:t xml:space="preserve">No government. </w:t>
      </w:r>
      <w:r>
        <w:t xml:space="preserve">We removed Maduro but who's in charge? The opposition is fragmented. Multiple people claim authority. Nobody can make decisions.</w:t>
      </w:r>
    </w:p>
    <w:p>
      <w:pPr>
        <w:pStyle w:val="ListParagraph"/>
        <w:numPr>
          <w:ilvl w:val="0"/>
          <w:numId w:val="3"/>
        </w:numPr>
      </w:pPr>
      <w:r>
        <w:rPr>
          <w:b/>
          <w:bCs/>
        </w:rPr>
        <w:t xml:space="preserve">10 million hostile people. </w:t>
      </w:r>
      <w:r>
        <w:t xml:space="preserve">That's 35% of the population who supported Chavismo. They see us as invaders, not liberators. Many have weapons. Some will fight.</w:t>
      </w:r>
    </w:p>
    <w:p>
      <w:pPr>
        <w:pStyle w:val="ListParagraph"/>
        <w:numPr>
          <w:ilvl w:val="0"/>
          <w:numId w:val="3"/>
        </w:numPr>
      </w:pPr>
      <w:r>
        <w:rPr>
          <w:b/>
          <w:bCs/>
        </w:rPr>
        <w:t xml:space="preserve">Economy freezes. </w:t>
      </w:r>
      <w:r>
        <w:t xml:space="preserve">Banks shut down. Commerce stops. Oil production goes to zero. People can't buy food.</w:t>
      </w:r>
    </w:p>
    <w:p>
      <w:pPr>
        <w:pStyle w:val="ListParagraph"/>
        <w:numPr>
          <w:ilvl w:val="0"/>
          <w:numId w:val="3"/>
        </w:numPr>
      </w:pPr>
      <w:r>
        <w:rPr>
          <w:b/>
          <w:bCs/>
        </w:rPr>
        <w:t xml:space="preserve">Information war. </w:t>
      </w:r>
      <w:r>
        <w:t xml:space="preserve">Russia and China flood social media with "American imperialism" narratives. They're not wrong. The world watches.</w:t>
      </w:r>
    </w:p>
    <w:p>
      <w:pPr>
        <w:pStyle w:val="ListParagraph"/>
        <w:numPr>
          <w:ilvl w:val="0"/>
          <w:numId w:val="3"/>
        </w:numPr>
      </w:pPr>
      <w:r>
        <w:rPr>
          <w:b/>
          <w:bCs/>
        </w:rPr>
        <w:t xml:space="preserve">Russia and China respond. </w:t>
      </w:r>
      <w:r>
        <w:t xml:space="preserve">They start shipping weapons to resistance groups. They have $80 billion invested – they won't walk away.</w:t>
      </w:r>
    </w:p>
    <w:p>
      <w:pPr>
        <w:pStyle w:val="Heading2"/>
      </w:pPr>
      <w:r>
        <w:t xml:space="preserve">Month 1-3: The Fork in the Road</w:t>
      </w:r>
    </w:p>
    <w:p>
      <w:r>
        <w:t xml:space="preserve">At this point, three things can happen. We've assigned probabilities based on historical cases:</w:t>
      </w:r>
    </w:p>
    <w:p>
      <w:pPr>
        <w:spacing w:before="12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a34a" w:sz="2"/>
              <w:left w:val="single" w:color="16a34a" w:sz="2"/>
              <w:bottom w:val="single" w:color="16a34a" w:sz="2"/>
              <w:right w:val="single" w:color="16a34a" w:sz="2"/>
            </w:tcBorders>
            <w:shd w:fill="f0fdf4" w:val="clear"/>
          </w:tcPr>
          <w:p>
            <w:pPr>
              <w:spacing w:before="80"/>
            </w:pPr>
            <w:r>
              <w:rPr>
                <w:b/>
                <w:bCs/>
                <w:color w:val="166534"/>
                <w:sz w:val="24"/>
                <w:szCs w:val="24"/>
              </w:rPr>
              <w:t xml:space="preserve">SCENARIO A: Best Case – "The Panama Model" (30% probability)</w:t>
            </w:r>
          </w:p>
          <w:p>
            <w:r>
              <w:rPr>
                <w:b/>
                <w:bCs/>
              </w:rPr>
              <w:t xml:space="preserve">What happens: </w:t>
            </w:r>
            <w:r>
              <w:t xml:space="preserve">Venezuelan military cooperates. Chavista base stays passive. Transition government takes hold. Elections in 18 months. Oil restarts at 600,000 barrels/day.</w:t>
            </w:r>
          </w:p>
          <w:p>
            <w:r>
              <w:rPr>
                <w:b/>
                <w:bCs/>
              </w:rPr>
              <w:t xml:space="preserve">The catch: </w:t>
            </w:r>
            <w:r>
              <w:t xml:space="preserve">This still costs $100+ billion. Still requires 10,000+ troops for 3-5 years. Still damages our reputation across Latin America.</w:t>
            </w:r>
          </w:p>
          <w:p>
            <w:pPr>
              <w:spacing w:after="80"/>
            </w:pPr>
            <w:r>
              <w:rPr>
                <w:b/>
                <w:bCs/>
              </w:rPr>
              <w:t xml:space="preserve">Historical parallel: </w:t>
            </w:r>
            <w:r>
              <w:t xml:space="preserve">Panama 1989. Quick, successful, but a much smaller country with no great power backing.</w:t>
            </w:r>
          </w:p>
        </w:tc>
      </w:tr>
    </w:tbl>
    <w:p>
      <w:pPr>
        <w:spacing w:before="12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a8a04" w:sz="2"/>
              <w:left w:val="single" w:color="ca8a04" w:sz="2"/>
              <w:bottom w:val="single" w:color="ca8a04" w:sz="2"/>
              <w:right w:val="single" w:color="ca8a04" w:sz="2"/>
            </w:tcBorders>
            <w:shd w:fill="fefce8" w:val="clear"/>
          </w:tcPr>
          <w:p>
            <w:pPr>
              <w:spacing w:before="80"/>
            </w:pPr>
            <w:r>
              <w:rPr>
                <w:b/>
                <w:bCs/>
                <w:color w:val="854d0e"/>
                <w:sz w:val="24"/>
                <w:szCs w:val="24"/>
              </w:rPr>
              <w:t xml:space="preserve">SCENARIO B: Most Likely – "The Iraq Model" (50% probability)</w:t>
            </w:r>
          </w:p>
          <w:p>
            <w:r>
              <w:rPr>
                <w:b/>
                <w:bCs/>
              </w:rPr>
              <w:t xml:space="preserve">What happens: </w:t>
            </w:r>
            <w:r>
              <w:t xml:space="preserve">Mixed military cooperation. Insurgency develops in rural areas. "Green zones" vs contested territory. We control cities, they control countryside. Endless IEDs, ambushes, sabotage.</w:t>
            </w:r>
          </w:p>
          <w:p>
            <w:r>
              <w:rPr>
                <w:b/>
                <w:bCs/>
              </w:rPr>
              <w:t xml:space="preserve">The numbers: </w:t>
            </w:r>
            <w:r>
              <w:t xml:space="preserve">$300-500 billion over 10 years. 30,000-50,000 troops required. 500-2,000 American casualties. Oil never fully recovers.</w:t>
            </w:r>
          </w:p>
          <w:p>
            <w:r>
              <w:rPr>
                <w:b/>
                <w:bCs/>
              </w:rPr>
              <w:t xml:space="preserve">The politics: </w:t>
            </w:r>
            <w:r>
              <w:t xml:space="preserve">"Mission Accomplished" becomes a punchline. By 2028 election, this is a major liability.</w:t>
            </w:r>
          </w:p>
          <w:p>
            <w:pPr>
              <w:spacing w:after="80"/>
            </w:pPr>
            <w:r>
              <w:rPr>
                <w:b/>
                <w:bCs/>
              </w:rPr>
              <w:t xml:space="preserve">Historical parallel: </w:t>
            </w:r>
            <w:r>
              <w:t xml:space="preserve">Iraq 2003-2011. We "won" but at what cost?</w:t>
            </w:r>
          </w:p>
        </w:tc>
      </w:tr>
    </w:tbl>
    <w:p>
      <w:pPr>
        <w:spacing w:before="12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2"/>
              <w:left w:val="single" w:color="dc2626" w:sz="2"/>
              <w:bottom w:val="single" w:color="dc2626" w:sz="2"/>
              <w:right w:val="single" w:color="dc2626" w:sz="2"/>
            </w:tcBorders>
            <w:shd w:fill="fef2f2" w:val="clear"/>
          </w:tcPr>
          <w:p>
            <w:pPr>
              <w:spacing w:before="80"/>
            </w:pPr>
            <w:r>
              <w:rPr>
                <w:b/>
                <w:bCs/>
                <w:color w:val="991b1b"/>
                <w:sz w:val="24"/>
                <w:szCs w:val="24"/>
              </w:rPr>
              <w:t xml:space="preserve">SCENARIO C: Worst Case – "The Afghanistan/Libya Model" (20% probability)</w:t>
            </w:r>
          </w:p>
          <w:p>
            <w:r>
              <w:rPr>
                <w:b/>
                <w:bCs/>
              </w:rPr>
              <w:t xml:space="preserve">What happens: </w:t>
            </w:r>
            <w:r>
              <w:t xml:space="preserve">Full insurgency with Russian/Chinese weapons. Civil war. State collapses into warring factions. Humanitarian catastrophe. Regional spillover into Colombia and Brazil.</w:t>
            </w:r>
          </w:p>
          <w:p>
            <w:r>
              <w:rPr>
                <w:b/>
                <w:bCs/>
              </w:rPr>
              <w:t xml:space="preserve">The numbers: </w:t>
            </w:r>
            <w:r>
              <w:t xml:space="preserve">$500+ billion. 50,000+ troops. 2,000+ American dead. 200,000+ Venezuelan dead. 5 million new refugees.</w:t>
            </w:r>
          </w:p>
          <w:p>
            <w:r>
              <w:rPr>
                <w:b/>
                <w:bCs/>
              </w:rPr>
              <w:t xml:space="preserve">The endgame: </w:t>
            </w:r>
            <w:r>
              <w:t xml:space="preserve">We eventually leave with nothing. Country is worse than when we started. "Who lost Venezuela" becomes the question.</w:t>
            </w:r>
          </w:p>
          <w:p>
            <w:pPr>
              <w:spacing w:after="80"/>
            </w:pPr>
            <w:r>
              <w:rPr>
                <w:b/>
                <w:bCs/>
              </w:rPr>
              <w:t xml:space="preserve">Historical parallel: </w:t>
            </w:r>
            <w:r>
              <w:t xml:space="preserve">Afghanistan 2001-2021. Twenty years, $2 trillion, and the Taliban won anyway. Libya 2011-present. We broke it, nobody fixed it.</w:t>
            </w:r>
          </w:p>
        </w:tc>
      </w:tr>
    </w:tbl>
    <w:p>
      <w:r>
        <w:br w:type="page"/>
      </w:r>
    </w:p>
    <w:p>
      <w:pPr>
        <w:pStyle w:val="Heading1"/>
      </w:pPr>
      <w:r>
        <w:t xml:space="preserve">THE MATH: WHAT THIS ACTUALLY COSTS</w:t>
      </w:r>
    </w:p>
    <w:p>
      <w:r>
        <w:t xml:space="preserve">When you weight the scenarios by probability, here's what we're looking at: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BD5E0" w:sz="1"/>
              <w:left w:val="single" w:color="CBD5E0" w:sz="1"/>
              <w:bottom w:val="single" w:color="CBD5E0" w:sz="1"/>
              <w:right w:val="single" w:color="CBD5E0" w:sz="1"/>
            </w:tcBorders>
            <w:shd w:fill="1a365d" w:val="clear"/>
          </w:tcPr>
          <w:p>
            <w:r>
              <w:rPr>
                <w:b/>
                <w:bCs/>
                <w:color w:val="FFFFFF"/>
              </w:rPr>
              <w:t xml:space="preserve">Cost Category</w:t>
            </w:r>
          </w:p>
        </w:tc>
        <w:tc>
          <w:tcPr>
            <w:tcW w:type="dxa" w:w="4680"/>
            <w:tcBorders>
              <w:top w:val="single" w:color="CBD5E0" w:sz="1"/>
              <w:left w:val="single" w:color="CBD5E0" w:sz="1"/>
              <w:bottom w:val="single" w:color="CBD5E0" w:sz="1"/>
              <w:right w:val="single" w:color="CBD5E0" w:sz="1"/>
            </w:tcBorders>
            <w:shd w:fill="1a365d" w:val="clear"/>
          </w:tcPr>
          <w:p>
            <w:r>
              <w:rPr>
                <w:b/>
                <w:bCs/>
                <w:color w:val="FFFFFF"/>
              </w:rPr>
              <w:t xml:space="preserve">Expected Value (Probability-Weighted)</w:t>
            </w:r>
          </w:p>
        </w:tc>
      </w:tr>
      <w:tr>
        <w:tc>
          <w:tcPr>
            <w:tcW w:type="dxa" w:w="4680"/>
            <w:tcBorders>
              <w:top w:val="single" w:color="CBD5E0" w:sz="1"/>
              <w:left w:val="single" w:color="CBD5E0" w:sz="1"/>
              <w:bottom w:val="single" w:color="CBD5E0" w:sz="1"/>
              <w:right w:val="single" w:color="CBD5E0" w:sz="1"/>
            </w:tcBorders>
          </w:tcPr>
          <w:p>
            <w:r>
              <w:rPr>
                <w:b/>
                <w:bCs/>
              </w:rPr>
              <w:t xml:space="preserve">U.S. Financial Cost</w:t>
            </w:r>
          </w:p>
        </w:tc>
        <w:tc>
          <w:tcPr>
            <w:tcW w:type="dxa" w:w="4680"/>
            <w:tcBorders>
              <w:top w:val="single" w:color="CBD5E0" w:sz="1"/>
              <w:left w:val="single" w:color="CBD5E0" w:sz="1"/>
              <w:bottom w:val="single" w:color="CBD5E0" w:sz="1"/>
              <w:right w:val="single" w:color="CBD5E0" w:sz="1"/>
            </w:tcBorders>
          </w:tcPr>
          <w:p>
            <w:r>
              <w:rPr>
                <w:b/>
                <w:bCs/>
                <w:color w:val="991b1b"/>
              </w:rPr>
              <w:t xml:space="preserve">$375 billion</w:t>
            </w:r>
            <w:r>
              <w:t xml:space="preserve"> over 5-10 years</w:t>
            </w:r>
          </w:p>
        </w:tc>
      </w:tr>
      <w:tr>
        <w:tc>
          <w:tcPr>
            <w:tcW w:type="dxa" w:w="4680"/>
            <w:tcBorders>
              <w:top w:val="single" w:color="CBD5E0" w:sz="1"/>
              <w:left w:val="single" w:color="CBD5E0" w:sz="1"/>
              <w:bottom w:val="single" w:color="CBD5E0" w:sz="1"/>
              <w:right w:val="single" w:color="CBD5E0" w:sz="1"/>
            </w:tcBorders>
            <w:shd w:fill="f7fafc" w:val="clear"/>
          </w:tcPr>
          <w:p>
            <w:r>
              <w:rPr>
                <w:b/>
                <w:bCs/>
              </w:rPr>
              <w:t xml:space="preserve">U.S. Military Casualties</w:t>
            </w:r>
          </w:p>
        </w:tc>
        <w:tc>
          <w:tcPr>
            <w:tcW w:type="dxa" w:w="4680"/>
            <w:tcBorders>
              <w:top w:val="single" w:color="CBD5E0" w:sz="1"/>
              <w:left w:val="single" w:color="CBD5E0" w:sz="1"/>
              <w:bottom w:val="single" w:color="CBD5E0" w:sz="1"/>
              <w:right w:val="single" w:color="CBD5E0" w:sz="1"/>
            </w:tcBorders>
            <w:shd w:fill="f7fafc" w:val="clear"/>
          </w:tcPr>
          <w:p>
            <w:r>
              <w:rPr>
                <w:b/>
                <w:bCs/>
                <w:color w:val="991b1b"/>
              </w:rPr>
              <w:t xml:space="preserve">500-2,000 dead</w:t>
            </w:r>
            <w:r>
              <w:t xml:space="preserve">, thousands wounded</w:t>
            </w:r>
          </w:p>
        </w:tc>
      </w:tr>
      <w:tr>
        <w:tc>
          <w:tcPr>
            <w:tcW w:type="dxa" w:w="4680"/>
            <w:tcBorders>
              <w:top w:val="single" w:color="CBD5E0" w:sz="1"/>
              <w:left w:val="single" w:color="CBD5E0" w:sz="1"/>
              <w:bottom w:val="single" w:color="CBD5E0" w:sz="1"/>
              <w:right w:val="single" w:color="CBD5E0" w:sz="1"/>
            </w:tcBorders>
          </w:tcPr>
          <w:p>
            <w:r>
              <w:rPr>
                <w:b/>
                <w:bCs/>
              </w:rPr>
              <w:t xml:space="preserve">Venezuelan Deaths</w:t>
            </w:r>
          </w:p>
        </w:tc>
        <w:tc>
          <w:tcPr>
            <w:tcW w:type="dxa" w:w="4680"/>
            <w:tcBorders>
              <w:top w:val="single" w:color="CBD5E0" w:sz="1"/>
              <w:left w:val="single" w:color="CBD5E0" w:sz="1"/>
              <w:bottom w:val="single" w:color="CBD5E0" w:sz="1"/>
              <w:right w:val="single" w:color="CBD5E0" w:sz="1"/>
            </w:tcBorders>
          </w:tcPr>
          <w:p>
            <w:r>
              <w:rPr>
                <w:b/>
                <w:bCs/>
                <w:color w:val="991b1b"/>
              </w:rPr>
              <w:t xml:space="preserve">~66,000</w:t>
            </w:r>
            <w:r>
              <w:t xml:space="preserve"> civilians and combatants</w:t>
            </w:r>
          </w:p>
        </w:tc>
      </w:tr>
      <w:tr>
        <w:tc>
          <w:tcPr>
            <w:tcW w:type="dxa" w:w="4680"/>
            <w:tcBorders>
              <w:top w:val="single" w:color="CBD5E0" w:sz="1"/>
              <w:left w:val="single" w:color="CBD5E0" w:sz="1"/>
              <w:bottom w:val="single" w:color="CBD5E0" w:sz="1"/>
              <w:right w:val="single" w:color="CBD5E0" w:sz="1"/>
            </w:tcBorders>
            <w:shd w:fill="f7fafc" w:val="clear"/>
          </w:tcPr>
          <w:p>
            <w:r>
              <w:rPr>
                <w:b/>
                <w:bCs/>
              </w:rPr>
              <w:t xml:space="preserve">New Refugees Created</w:t>
            </w:r>
          </w:p>
        </w:tc>
        <w:tc>
          <w:tcPr>
            <w:tcW w:type="dxa" w:w="4680"/>
            <w:tcBorders>
              <w:top w:val="single" w:color="CBD5E0" w:sz="1"/>
              <w:left w:val="single" w:color="CBD5E0" w:sz="1"/>
              <w:bottom w:val="single" w:color="CBD5E0" w:sz="1"/>
              <w:right w:val="single" w:color="CBD5E0" w:sz="1"/>
            </w:tcBorders>
            <w:shd w:fill="f7fafc" w:val="clear"/>
          </w:tcPr>
          <w:p>
            <w:r>
              <w:rPr>
                <w:b/>
                <w:bCs/>
                <w:color w:val="991b1b"/>
              </w:rPr>
              <w:t xml:space="preserve">2.1 million</w:t>
            </w:r>
            <w:r>
              <w:t xml:space="preserve"> (on top of existing 7 million)</w:t>
            </w:r>
          </w:p>
        </w:tc>
      </w:tr>
      <w:tr>
        <w:tc>
          <w:tcPr>
            <w:tcW w:type="dxa" w:w="4680"/>
            <w:tcBorders>
              <w:top w:val="single" w:color="CBD5E0" w:sz="1"/>
              <w:left w:val="single" w:color="CBD5E0" w:sz="1"/>
              <w:bottom w:val="single" w:color="CBD5E0" w:sz="1"/>
              <w:right w:val="single" w:color="CBD5E0" w:sz="1"/>
            </w:tcBorders>
          </w:tcPr>
          <w:p>
            <w:r>
              <w:rPr>
                <w:b/>
                <w:bCs/>
              </w:rPr>
              <w:t xml:space="preserve">Time to Stability</w:t>
            </w:r>
          </w:p>
        </w:tc>
        <w:tc>
          <w:tcPr>
            <w:tcW w:type="dxa" w:w="4680"/>
            <w:tcBorders>
              <w:top w:val="single" w:color="CBD5E0" w:sz="1"/>
              <w:left w:val="single" w:color="CBD5E0" w:sz="1"/>
              <w:bottom w:val="single" w:color="CBD5E0" w:sz="1"/>
              <w:right w:val="single" w:color="CBD5E0" w:sz="1"/>
            </w:tcBorders>
          </w:tcPr>
          <w:p>
            <w:r>
              <w:rPr>
                <w:b/>
                <w:bCs/>
                <w:color w:val="991b1b"/>
              </w:rPr>
              <w:t xml:space="preserve">8-15 years</w:t>
            </w:r>
            <w:r>
              <w:t xml:space="preserve"> (if ever)</w:t>
            </w:r>
          </w:p>
        </w:tc>
      </w:tr>
      <w:tr>
        <w:tc>
          <w:tcPr>
            <w:tcW w:type="dxa" w:w="4680"/>
            <w:tcBorders>
              <w:top w:val="single" w:color="1a365d" w:sz="2"/>
              <w:left w:val="single" w:color="1a365d" w:sz="2"/>
              <w:bottom w:val="single" w:color="1a365d" w:sz="2"/>
              <w:right w:val="single" w:color="CBD5E0" w:sz="1"/>
            </w:tcBorders>
            <w:shd w:fill="EDF2F7" w:val="clear"/>
          </w:tcPr>
          <w:p>
            <w:r>
              <w:rPr>
                <w:b/>
                <w:bCs/>
              </w:rPr>
              <w:t xml:space="preserve">Outcome vs. Status Quo</w:t>
            </w:r>
          </w:p>
        </w:tc>
        <w:tc>
          <w:tcPr>
            <w:tcW w:type="dxa" w:w="4680"/>
            <w:tcBorders>
              <w:top w:val="single" w:color="1a365d" w:sz="2"/>
              <w:left w:val="single" w:color="CBD5E0" w:sz="1"/>
              <w:bottom w:val="single" w:color="1a365d" w:sz="2"/>
              <w:right w:val="single" w:color="1a365d" w:sz="2"/>
            </w:tcBorders>
            <w:shd w:fill="EDF2F7" w:val="clear"/>
          </w:tcPr>
          <w:p>
            <w:r>
              <w:rPr>
                <w:b/>
                <w:bCs/>
                <w:color w:val="991b1b"/>
                <w:sz w:val="26"/>
                <w:szCs w:val="26"/>
              </w:rPr>
              <w:t xml:space="preserve">WORSE</w:t>
            </w:r>
            <w:r>
              <w:t xml:space="preserve"> – Stability declines 27%</w:t>
            </w:r>
          </w:p>
        </w:tc>
      </w:tr>
    </w:tbl>
    <w:p>
      <w:pPr>
        <w:shd w:fill="fef2f2" w:val="clear"/>
        <w:spacing w:before="200" w:after="120"/>
      </w:pPr>
      <w:r>
        <w:rPr>
          <w:b/>
          <w:bCs/>
        </w:rPr>
        <w:t xml:space="preserve">Let that sink in: </w:t>
      </w:r>
      <w:r>
        <w:rPr>
          <w:i/>
          <w:iCs/>
        </w:rPr>
        <w:t xml:space="preserve">After spending $375 billion, losing thousands of lives, and occupying a country for a decade, Venezuela is LESS stable than it was before we went in.</w:t>
      </w:r>
    </w:p>
    <w:p>
      <w:pPr>
        <w:pStyle w:val="Heading1"/>
      </w:pPr>
      <w:r>
        <w:t xml:space="preserve">WHO WINS, WHO LOSES</w:t>
      </w:r>
    </w:p>
    <w:p>
      <w:pPr>
        <w:pStyle w:val="Heading2"/>
      </w:pPr>
      <w:r>
        <w:t xml:space="preserve">The United States 📉</w:t>
      </w:r>
    </w:p>
    <w:p>
      <w:pPr>
        <w:pStyle w:val="ListParagraph"/>
        <w:numPr>
          <w:ilvl w:val="0"/>
          <w:numId w:val="4"/>
        </w:numPr>
      </w:pPr>
      <w:r>
        <w:rPr>
          <w:b/>
          <w:bCs/>
        </w:rPr>
        <w:t xml:space="preserve">Money: </w:t>
      </w:r>
      <w:r>
        <w:t xml:space="preserve">$375 billion gone. That's more than NASA's entire budget for 20 years.</w:t>
      </w:r>
    </w:p>
    <w:p>
      <w:pPr>
        <w:pStyle w:val="ListParagraph"/>
        <w:numPr>
          <w:ilvl w:val="0"/>
          <w:numId w:val="4"/>
        </w:numPr>
      </w:pPr>
      <w:r>
        <w:rPr>
          <w:b/>
          <w:bCs/>
        </w:rPr>
        <w:t xml:space="preserve">Lives: </w:t>
      </w:r>
      <w:r>
        <w:t xml:space="preserve">500-2,000 dead Americans. For what?</w:t>
      </w:r>
    </w:p>
    <w:p>
      <w:pPr>
        <w:pStyle w:val="ListParagraph"/>
        <w:numPr>
          <w:ilvl w:val="0"/>
          <w:numId w:val="4"/>
        </w:numPr>
      </w:pPr>
      <w:r>
        <w:rPr>
          <w:b/>
          <w:bCs/>
        </w:rPr>
        <w:t xml:space="preserve">Oil: </w:t>
      </w:r>
      <w:r>
        <w:t xml:space="preserve">We don't get reliable oil. Production stays disrupted for years.</w:t>
      </w:r>
    </w:p>
    <w:p>
      <w:pPr>
        <w:pStyle w:val="ListParagraph"/>
        <w:numPr>
          <w:ilvl w:val="0"/>
          <w:numId w:val="4"/>
        </w:numPr>
      </w:pPr>
      <w:r>
        <w:rPr>
          <w:b/>
          <w:bCs/>
        </w:rPr>
        <w:t xml:space="preserve">Reputation: </w:t>
      </w:r>
      <w:r>
        <w:t xml:space="preserve">Entire Western Hemisphere turns against us. "Yankee imperialism" becomes the dominant narrative.</w:t>
      </w:r>
    </w:p>
    <w:p>
      <w:pPr>
        <w:pStyle w:val="ListParagraph"/>
        <w:numPr>
          <w:ilvl w:val="0"/>
          <w:numId w:val="4"/>
        </w:numPr>
      </w:pPr>
      <w:r>
        <w:rPr>
          <w:b/>
          <w:bCs/>
        </w:rPr>
        <w:t xml:space="preserve">Politics: </w:t>
      </w:r>
      <w:r>
        <w:t xml:space="preserve">By 2028, this is a political albatross. "Who got us into Venezuela?" is the question.</w:t>
      </w:r>
    </w:p>
    <w:p>
      <w:pPr>
        <w:pStyle w:val="Heading2"/>
      </w:pPr>
      <w:r>
        <w:t xml:space="preserve">Venezuela 📉📉</w:t>
      </w:r>
    </w:p>
    <w:p>
      <w:pPr>
        <w:pStyle w:val="ListParagraph"/>
        <w:numPr>
          <w:ilvl w:val="0"/>
          <w:numId w:val="4"/>
        </w:numPr>
      </w:pPr>
      <w:r>
        <w:rPr>
          <w:b/>
          <w:bCs/>
        </w:rPr>
        <w:t xml:space="preserve">Opposition supporters: </w:t>
      </w:r>
      <w:r>
        <w:t xml:space="preserve">Initial hope turns to disappointment. Chaos isn't better than Maduro.</w:t>
      </w:r>
    </w:p>
    <w:p>
      <w:pPr>
        <w:pStyle w:val="ListParagraph"/>
        <w:numPr>
          <w:ilvl w:val="0"/>
          <w:numId w:val="4"/>
        </w:numPr>
      </w:pPr>
      <w:r>
        <w:rPr>
          <w:b/>
          <w:bCs/>
        </w:rPr>
        <w:t xml:space="preserve">Chavista supporters: </w:t>
      </w:r>
      <w:r>
        <w:t xml:space="preserve">Marginalized, radicalized. Many join resistance. Generational trauma.</w:t>
      </w:r>
    </w:p>
    <w:p>
      <w:pPr>
        <w:pStyle w:val="ListParagraph"/>
        <w:numPr>
          <w:ilvl w:val="0"/>
          <w:numId w:val="4"/>
        </w:numPr>
      </w:pPr>
      <w:r>
        <w:rPr>
          <w:b/>
          <w:bCs/>
        </w:rPr>
        <w:t xml:space="preserve">Everyone: </w:t>
      </w:r>
      <w:r>
        <w:t xml:space="preserve">66,000 dead. Economy destroyed. Another 2 million flee. Country set back decades.</w:t>
      </w:r>
    </w:p>
    <w:p>
      <w:pPr>
        <w:pStyle w:val="Heading2"/>
      </w:pPr>
      <w:r>
        <w:t xml:space="preserve">Russia 📈</w:t>
      </w:r>
    </w:p>
    <w:p>
      <w:pPr>
        <w:pStyle w:val="ListParagraph"/>
        <w:numPr>
          <w:ilvl w:val="0"/>
          <w:numId w:val="4"/>
        </w:numPr>
      </w:pPr>
      <w:r>
        <w:t xml:space="preserve">"See? America does the same thing we did in Ukraine. They have no moral authority."</w:t>
      </w:r>
    </w:p>
    <w:p>
      <w:pPr>
        <w:pStyle w:val="ListParagraph"/>
        <w:numPr>
          <w:ilvl w:val="0"/>
          <w:numId w:val="4"/>
        </w:numPr>
      </w:pPr>
      <w:r>
        <w:t xml:space="preserve">Arms sales to Venezuelan resistance. Proxy war experience.</w:t>
      </w:r>
    </w:p>
    <w:p>
      <w:pPr>
        <w:pStyle w:val="ListParagraph"/>
        <w:numPr>
          <w:ilvl w:val="0"/>
          <w:numId w:val="4"/>
        </w:numPr>
      </w:pPr>
      <w:r>
        <w:t xml:space="preserve">They lose $20 billion in investments but gain something more valuable: legitimacy for their own actions.</w:t>
      </w:r>
    </w:p>
    <w:p>
      <w:pPr>
        <w:pStyle w:val="Heading2"/>
      </w:pPr>
      <w:r>
        <w:t xml:space="preserve">China 📈</w:t>
      </w:r>
    </w:p>
    <w:p>
      <w:pPr>
        <w:pStyle w:val="ListParagraph"/>
        <w:numPr>
          <w:ilvl w:val="0"/>
          <w:numId w:val="4"/>
        </w:numPr>
      </w:pPr>
      <w:r>
        <w:t xml:space="preserve">"If America can invade Venezuela for regime change, we can take Taiwan."</w:t>
      </w:r>
    </w:p>
    <w:p>
      <w:pPr>
        <w:pStyle w:val="ListParagraph"/>
        <w:numPr>
          <w:ilvl w:val="0"/>
          <w:numId w:val="4"/>
        </w:numPr>
      </w:pPr>
      <w:r>
        <w:t xml:space="preserve">They lose $60 billion in investments but set a precedent they desperately wanted.</w:t>
      </w:r>
    </w:p>
    <w:p>
      <w:pPr>
        <w:pStyle w:val="ListParagraph"/>
        <w:numPr>
          <w:ilvl w:val="0"/>
          <w:numId w:val="4"/>
        </w:numPr>
      </w:pPr>
      <w:r>
        <w:t xml:space="preserve">Global South rallies to their side. BRICS expands.</w:t>
      </w:r>
    </w:p>
    <w:p>
      <w:pPr>
        <w:pStyle w:val="Heading2"/>
      </w:pPr>
      <w:r>
        <w:t xml:space="preserve">Latin America 📈 (against us)</w:t>
      </w:r>
    </w:p>
    <w:p>
      <w:pPr>
        <w:pStyle w:val="ListParagraph"/>
        <w:numPr>
          <w:ilvl w:val="0"/>
          <w:numId w:val="4"/>
        </w:numPr>
      </w:pPr>
      <w:r>
        <w:t xml:space="preserve">Every country – left, right, center – condemns us.</w:t>
      </w:r>
    </w:p>
    <w:p>
      <w:pPr>
        <w:pStyle w:val="ListParagraph"/>
        <w:numPr>
          <w:ilvl w:val="0"/>
          <w:numId w:val="4"/>
        </w:numPr>
      </w:pPr>
      <w:r>
        <w:t xml:space="preserve">Mexico and Brazil lead diplomatic opposition.</w:t>
      </w:r>
    </w:p>
    <w:p>
      <w:pPr>
        <w:pStyle w:val="ListParagraph"/>
        <w:numPr>
          <w:ilvl w:val="0"/>
          <w:numId w:val="4"/>
        </w:numPr>
      </w:pPr>
      <w:r>
        <w:t xml:space="preserve">OAS becomes irrelevant. CELAC becomes anti-American bloc.</w:t>
      </w:r>
    </w:p>
    <w:p>
      <w:pPr>
        <w:pStyle w:val="ListParagraph"/>
        <w:numPr>
          <w:ilvl w:val="0"/>
          <w:numId w:val="4"/>
        </w:numPr>
      </w:pPr>
      <w:r>
        <w:t xml:space="preserve">Our influence in the region – built over decades – collapses.</w:t>
      </w:r>
    </w:p>
    <w:p>
      <w:r>
        <w:br w:type="page"/>
      </w:r>
    </w:p>
    <w:p>
      <w:pPr>
        <w:pStyle w:val="Heading1"/>
      </w:pPr>
      <w:r>
        <w:t xml:space="preserve">THE FUNDAMENTAL PROBLEM</w:t>
      </w:r>
    </w:p>
    <w:p>
      <w:pPr>
        <w:spacing w:after="120"/>
      </w:pPr>
      <w:r>
        <w:t xml:space="preserve">Here's why military intervention fails in cases like this: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65d" w:sz="2"/>
              <w:left w:val="single" w:color="1a365d" w:sz="2"/>
              <w:bottom w:val="single" w:color="1a365d" w:sz="2"/>
              <w:right w:val="single" w:color="1a365d" w:sz="2"/>
            </w:tcBorders>
            <w:shd w:fill="EDF2F7" w:val="clear"/>
          </w:tcPr>
          <w:p>
            <w:pPr>
              <w:spacing w:before="120" w:after="120"/>
              <w:jc w:val="center"/>
            </w:pPr>
            <w:r>
              <w:rPr>
                <w:b/>
                <w:bCs/>
                <w:i/>
                <w:iCs/>
                <w:color w:val="1a365d"/>
                <w:sz w:val="28"/>
                <w:szCs w:val="28"/>
              </w:rPr>
              <w:t xml:space="preserve">We can break things fast. We cannot fix them.</w:t>
            </w:r>
          </w:p>
        </w:tc>
      </w:tr>
    </w:tbl>
    <w:p>
      <w:pPr>
        <w:spacing w:before="200" w:after="120"/>
      </w:pPr>
      <w:r>
        <w:t xml:space="preserve">Building a stable government requires something we can't provide:</w:t>
      </w:r>
    </w:p>
    <w:p>
      <w:pPr>
        <w:pStyle w:val="ListParagraph"/>
        <w:numPr>
          <w:ilvl w:val="0"/>
          <w:numId w:val="5"/>
        </w:numPr>
      </w:pPr>
      <w:r>
        <w:rPr>
          <w:b/>
          <w:bCs/>
        </w:rPr>
        <w:t xml:space="preserve">Legitimacy </w:t>
      </w:r>
      <w:r>
        <w:t xml:space="preserve">– The people have to accept who's in charge. We can't make them.</w:t>
      </w:r>
    </w:p>
    <w:p>
      <w:pPr>
        <w:pStyle w:val="ListParagraph"/>
        <w:numPr>
          <w:ilvl w:val="0"/>
          <w:numId w:val="5"/>
        </w:numPr>
      </w:pPr>
      <w:r>
        <w:rPr>
          <w:b/>
          <w:bCs/>
        </w:rPr>
        <w:t xml:space="preserve">Trust </w:t>
      </w:r>
      <w:r>
        <w:t xml:space="preserve">– Society has to believe in shared institutions. We can't import that.</w:t>
      </w:r>
    </w:p>
    <w:p>
      <w:pPr>
        <w:pStyle w:val="ListParagraph"/>
        <w:numPr>
          <w:ilvl w:val="0"/>
          <w:numId w:val="5"/>
        </w:numPr>
      </w:pPr>
      <w:r>
        <w:rPr>
          <w:b/>
          <w:bCs/>
        </w:rPr>
        <w:t xml:space="preserve">Time </w:t>
      </w:r>
      <w:r>
        <w:t xml:space="preserve">– Real stability takes 10-20 years to build. Our political horizon is 2-4 years.</w:t>
      </w:r>
    </w:p>
    <w:p>
      <w:pPr>
        <w:spacing w:before="200" w:after="120"/>
      </w:pPr>
      <w:r>
        <w:rPr>
          <w:b/>
          <w:bCs/>
        </w:rPr>
        <w:t xml:space="preserve">This is why:</w:t>
      </w:r>
    </w:p>
    <w:p>
      <w:pPr>
        <w:pStyle w:val="ListParagraph"/>
        <w:numPr>
          <w:ilvl w:val="0"/>
          <w:numId w:val="5"/>
        </w:numPr>
      </w:pPr>
      <w:r>
        <w:rPr>
          <w:b/>
          <w:bCs/>
        </w:rPr>
        <w:t xml:space="preserve">Iraq: </w:t>
      </w:r>
      <w:r>
        <w:t xml:space="preserve">8 years, $2 trillion, 4,500 American dead. ISIS emerged. Still unstable.</w:t>
      </w:r>
    </w:p>
    <w:p>
      <w:pPr>
        <w:pStyle w:val="ListParagraph"/>
        <w:numPr>
          <w:ilvl w:val="0"/>
          <w:numId w:val="5"/>
        </w:numPr>
      </w:pPr>
      <w:r>
        <w:rPr>
          <w:b/>
          <w:bCs/>
        </w:rPr>
        <w:t xml:space="preserve">Afghanistan: </w:t>
      </w:r>
      <w:r>
        <w:t xml:space="preserve">20 years, $2 trillion, 2,500 American dead. Taliban won anyway.</w:t>
      </w:r>
    </w:p>
    <w:p>
      <w:pPr>
        <w:pStyle w:val="ListParagraph"/>
        <w:numPr>
          <w:ilvl w:val="0"/>
          <w:numId w:val="5"/>
        </w:numPr>
      </w:pPr>
      <w:r>
        <w:rPr>
          <w:b/>
          <w:bCs/>
        </w:rPr>
        <w:t xml:space="preserve">Libya: </w:t>
      </w:r>
      <w:r>
        <w:t xml:space="preserve">We removed Gaddafi. Country collapsed. Still in civil war.</w:t>
      </w:r>
    </w:p>
    <w:p>
      <w:pPr>
        <w:spacing w:before="200" w:after="120"/>
      </w:pPr>
      <w:r>
        <w:rPr>
          <w:b/>
          <w:bCs/>
        </w:rPr>
        <w:t xml:space="preserve">Venezuela would be the same story. </w:t>
      </w:r>
      <w:r>
        <w:t xml:space="preserve">We'd destroy the existing order in weeks, then spend years failing to build a new one.</w:t>
      </w:r>
    </w:p>
    <w:p>
      <w:pPr>
        <w:pStyle w:val="Heading1"/>
      </w:pPr>
      <w:r>
        <w:t xml:space="preserve">WHAT WE SHOULD DO INSTEAD</w:t>
      </w:r>
    </w:p>
    <w:p>
      <w:pPr>
        <w:spacing w:after="120"/>
      </w:pPr>
      <w:r>
        <w:t xml:space="preserve">If military intervention is off the table, what's the alternative?</w:t>
      </w:r>
    </w:p>
    <w:p>
      <w:pPr>
        <w:pStyle w:val="Heading2"/>
      </w:pPr>
      <w:r>
        <w:t xml:space="preserve">Option 1: Strategic Patience</w:t>
      </w:r>
    </w:p>
    <w:p>
      <w:pPr>
        <w:pStyle w:val="ListParagraph"/>
        <w:numPr>
          <w:ilvl w:val="0"/>
          <w:numId w:val="6"/>
        </w:numPr>
      </w:pPr>
      <w:r>
        <w:t xml:space="preserve">The Maduro regime is slowly weakening on its own</w:t>
      </w:r>
    </w:p>
    <w:p>
      <w:pPr>
        <w:pStyle w:val="ListParagraph"/>
        <w:numPr>
          <w:ilvl w:val="0"/>
          <w:numId w:val="6"/>
        </w:numPr>
      </w:pPr>
      <w:r>
        <w:t xml:space="preserve">Economy is dollarizing – reduces government control</w:t>
      </w:r>
    </w:p>
    <w:p>
      <w:pPr>
        <w:pStyle w:val="ListParagraph"/>
        <w:numPr>
          <w:ilvl w:val="0"/>
          <w:numId w:val="6"/>
        </w:numPr>
      </w:pPr>
      <w:r>
        <w:t xml:space="preserve">Opposition is learning from failures</w:t>
      </w:r>
    </w:p>
    <w:p>
      <w:pPr>
        <w:pStyle w:val="ListParagraph"/>
        <w:numPr>
          <w:ilvl w:val="0"/>
          <w:numId w:val="6"/>
        </w:numPr>
      </w:pPr>
      <w:r>
        <w:t xml:space="preserve">Internal change is slower but more durable</w:t>
      </w:r>
    </w:p>
    <w:p>
      <w:pPr>
        <w:pStyle w:val="Heading2"/>
      </w:pPr>
      <w:r>
        <w:t xml:space="preserve">Option 2: Targeted Pressure</w:t>
      </w:r>
    </w:p>
    <w:p>
      <w:pPr>
        <w:pStyle w:val="ListParagraph"/>
        <w:numPr>
          <w:ilvl w:val="0"/>
          <w:numId w:val="6"/>
        </w:numPr>
      </w:pPr>
      <w:r>
        <w:t xml:space="preserve">Smart sanctions on key regime figures</w:t>
      </w:r>
    </w:p>
    <w:p>
      <w:pPr>
        <w:pStyle w:val="ListParagraph"/>
        <w:numPr>
          <w:ilvl w:val="0"/>
          <w:numId w:val="6"/>
        </w:numPr>
      </w:pPr>
      <w:r>
        <w:t xml:space="preserve">Support for civil society and independent media</w:t>
      </w:r>
    </w:p>
    <w:p>
      <w:pPr>
        <w:pStyle w:val="ListParagraph"/>
        <w:numPr>
          <w:ilvl w:val="0"/>
          <w:numId w:val="6"/>
        </w:numPr>
      </w:pPr>
      <w:r>
        <w:t xml:space="preserve">Diplomatic isolation through international institutions</w:t>
      </w:r>
    </w:p>
    <w:p>
      <w:pPr>
        <w:pStyle w:val="ListParagraph"/>
        <w:numPr>
          <w:ilvl w:val="0"/>
          <w:numId w:val="6"/>
        </w:numPr>
      </w:pPr>
      <w:r>
        <w:t xml:space="preserve">Conditional relief tied to democratic reforms</w:t>
      </w:r>
    </w:p>
    <w:p>
      <w:pPr>
        <w:pStyle w:val="Heading2"/>
      </w:pPr>
      <w:r>
        <w:t xml:space="preserve">Option 3: Regional Coalition (If Absolutely Necessary)</w:t>
      </w:r>
    </w:p>
    <w:p>
      <w:pPr>
        <w:pStyle w:val="ListParagraph"/>
        <w:numPr>
          <w:ilvl w:val="0"/>
          <w:numId w:val="6"/>
        </w:numPr>
      </w:pPr>
      <w:r>
        <w:t xml:space="preserve">Never act alone – Latin American partners are essential</w:t>
      </w:r>
    </w:p>
    <w:p>
      <w:pPr>
        <w:pStyle w:val="ListParagraph"/>
        <w:numPr>
          <w:ilvl w:val="0"/>
          <w:numId w:val="6"/>
        </w:numPr>
      </w:pPr>
      <w:r>
        <w:t xml:space="preserve">Even token participation provides legitimacy</w:t>
      </w:r>
    </w:p>
    <w:p>
      <w:pPr>
        <w:pStyle w:val="ListParagraph"/>
        <w:numPr>
          <w:ilvl w:val="0"/>
          <w:numId w:val="6"/>
        </w:numPr>
      </w:pPr>
      <w:r>
        <w:t xml:space="preserve">Brazil and Colombia would need to be on board</w:t>
      </w:r>
    </w:p>
    <w:p>
      <w:pPr>
        <w:pStyle w:val="ListParagraph"/>
        <w:numPr>
          <w:ilvl w:val="0"/>
          <w:numId w:val="6"/>
        </w:numPr>
      </w:pPr>
      <w:r>
        <w:rPr>
          <w:b/>
          <w:bCs/>
        </w:rPr>
        <w:t xml:space="preserve">Reality: </w:t>
      </w:r>
      <w:r>
        <w:t xml:space="preserve">They won't be. This option doesn't actually exist.</w:t>
      </w:r>
    </w:p>
    <w:p>
      <w:pPr>
        <w:pStyle w:val="Heading1"/>
      </w:pPr>
      <w:r>
        <w:t xml:space="preserve">RECOMMENDATION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1b1b" w:sz="4"/>
              <w:left w:val="single" w:color="991b1b" w:sz="4"/>
              <w:bottom w:val="single" w:color="991b1b" w:sz="4"/>
              <w:right w:val="single" w:color="991b1b" w:sz="4"/>
            </w:tcBorders>
            <w:shd w:fill="fef2f2" w:val="clear"/>
          </w:tcPr>
          <w:p>
            <w:pPr>
              <w:spacing w:before="120"/>
            </w:pPr>
            <w:r>
              <w:rPr>
                <w:b/>
                <w:bCs/>
                <w:color w:val="991b1b"/>
                <w:sz w:val="28"/>
                <w:szCs w:val="28"/>
              </w:rPr>
              <w:t xml:space="preserve">DO NOT PROCEED WITH MILITARY INTERVENTION</w:t>
            </w:r>
          </w:p>
          <w:p>
            <w:pPr>
              <w:spacing w:after="120"/>
            </w:pPr>
            <w:r>
              <w:rPr>
                <w:sz w:val="22"/>
                <w:szCs w:val="22"/>
              </w:rPr>
              <w:t xml:space="preserve">The expected costs exceed expected benefits in every scenario we modeled. The most likely outcome is an Iraq-style quagmire that costs $300+ billion, thousands of lives, and damages American interests for a generation. Even the best case scenario leaves us worse off than doing nothing.</w:t>
            </w:r>
          </w:p>
        </w:tc>
      </w:tr>
    </w:tbl>
    <w:p>
      <w:pPr>
        <w:spacing w:before="200" w:after="120"/>
      </w:pPr>
      <w:r>
        <w:rPr>
          <w:b/>
          <w:bCs/>
        </w:rPr>
        <w:t xml:space="preserve">Instead, pursue:</w:t>
      </w:r>
    </w:p>
    <w:p>
      <w:pPr>
        <w:pStyle w:val="ListParagraph"/>
        <w:numPr>
          <w:ilvl w:val="0"/>
          <w:numId w:val="7"/>
        </w:numPr>
      </w:pPr>
      <w:r>
        <w:rPr>
          <w:b/>
          <w:bCs/>
        </w:rPr>
        <w:t xml:space="preserve">Strategic patience </w:t>
      </w:r>
      <w:r>
        <w:t xml:space="preserve">– let internal dynamics continue</w:t>
      </w:r>
    </w:p>
    <w:p>
      <w:pPr>
        <w:pStyle w:val="ListParagraph"/>
        <w:numPr>
          <w:ilvl w:val="0"/>
          <w:numId w:val="7"/>
        </w:numPr>
      </w:pPr>
      <w:r>
        <w:rPr>
          <w:b/>
          <w:bCs/>
        </w:rPr>
        <w:t xml:space="preserve">Targeted pressure </w:t>
      </w:r>
      <w:r>
        <w:t xml:space="preserve">– sanctions, civil society support, diplomatic isolation</w:t>
      </w:r>
    </w:p>
    <w:p>
      <w:pPr>
        <w:pStyle w:val="ListParagraph"/>
        <w:numPr>
          <w:ilvl w:val="0"/>
          <w:numId w:val="7"/>
        </w:numPr>
      </w:pPr>
      <w:r>
        <w:rPr>
          <w:b/>
          <w:bCs/>
        </w:rPr>
        <w:t xml:space="preserve">Regional engagement </w:t>
      </w:r>
      <w:r>
        <w:t xml:space="preserve">– work with Latin American partners, not against them</w:t>
      </w:r>
    </w:p>
    <w:p>
      <w:pPr>
        <w:pStyle w:val="Heading1"/>
      </w:pPr>
      <w:r>
        <w:t xml:space="preserve">CONCLUSION</w:t>
      </w:r>
    </w:p>
    <w:p>
      <w:pPr>
        <w:spacing w:after="120"/>
      </w:pPr>
      <w:r>
        <w:t xml:space="preserve">This isn't about whether we </w:t>
      </w:r>
      <w:r>
        <w:rPr>
          <w:i/>
          <w:iCs/>
        </w:rPr>
        <w:t xml:space="preserve">can</w:t>
      </w:r>
      <w:r>
        <w:t xml:space="preserve"> do it. Militarily, we can remove Maduro in a week.</w:t>
      </w:r>
    </w:p>
    <w:p>
      <w:pPr>
        <w:spacing w:after="120"/>
      </w:pPr>
      <w:r>
        <w:t xml:space="preserve">It's about what happens </w:t>
      </w:r>
      <w:r>
        <w:rPr>
          <w:i/>
          <w:iCs/>
        </w:rPr>
        <w:t xml:space="preserve">after</w:t>
      </w:r>
      <w:r>
        <w:t xml:space="preserve">. And what happens after is: chaos, insurgency, regional backlash, great power counter-moves, and an endless occupation that bleeds us dry.</w:t>
      </w:r>
    </w:p>
    <w:p>
      <w:pPr>
        <w:spacing w:after="120"/>
      </w:pPr>
      <w:r>
        <w:t xml:space="preserve">We've seen this movie before. Iraq. Afghanistan. Libya. The sequel isn't going to be different.</w:t>
      </w:r>
    </w:p>
    <w:p>
      <w:pPr>
        <w:spacing w:after="120"/>
      </w:pPr>
      <w:r>
        <w:rPr>
          <w:b/>
          <w:bCs/>
        </w:rPr>
        <w:t xml:space="preserve">Smart strategy means knowing when not to act.</w:t>
      </w:r>
      <w:r>
        <w:t xml:space="preserve"> This is one of those times.</w:t>
      </w:r>
    </w:p>
    <w:p>
      <w:pPr>
        <w:pBdr>
          <w:top w:val="single" w:color="1a365d" w:sz="6"/>
        </w:pBdr>
        <w:spacing w:before="300"/>
      </w:pPr>
    </w:p>
    <w:p>
      <w:pPr>
        <w:spacing w:before="200"/>
      </w:pPr>
      <w:r>
        <w:rPr>
          <w:b/>
          <w:bCs/>
        </w:rPr>
        <w:t xml:space="preserve">Prepared by:</w:t>
      </w:r>
    </w:p>
    <w:p>
      <w:r>
        <w:t xml:space="preserve">FehrAdvice &amp; Partners AG</w:t>
      </w:r>
    </w:p>
    <w:p>
      <w:r>
        <w:t xml:space="preserve">Strategic Analysis Unit</w:t>
      </w:r>
    </w:p>
    <w:p>
      <w:r>
        <w:t xml:space="preserve">Zurich, Switzerland</w:t>
      </w:r>
    </w:p>
    <w:p>
      <w:pPr>
        <w:spacing w:before="300"/>
        <w:jc w:val="center"/>
      </w:pPr>
      <w:r>
        <w:rPr>
          <w:b/>
          <w:bCs/>
          <w:sz w:val="20"/>
          <w:szCs w:val="20"/>
        </w:rPr>
        <w:t xml:space="preserve">— END OF MEMO —</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r>
      <w:rPr>
        <w:sz w:val="18"/>
        <w:szCs w:val="18"/>
      </w:rPr>
      <w:t xml:space="preserve"> | FehrAdvice &amp; Partners | Strategic Assessment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b/>
        <w:bCs/>
        <w:color w:val="991b1b"/>
        <w:sz w:val="18"/>
        <w:szCs w:val="18"/>
      </w:rPr>
      <w:t xml:space="preserve">CONFIDENTIAL – DECISION MEMO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200"/>
      <w:jc w:val="center"/>
    </w:pPr>
    <w:rPr>
      <w:rFonts w:ascii="Arial" w:cs="Arial" w:eastAsia="Arial" w:hAnsi="Arial"/>
      <w:b/>
      <w:bCs/>
      <w:color w:val="1a365d"/>
      <w:sz w:val="48"/>
      <w:szCs w:val="48"/>
    </w:rPr>
  </w:style>
  <w:style w:type="paragraph" w:styleId="Heading1">
    <w:name w:val="Heading 1"/>
    <w:basedOn w:val="Normal"/>
    <w:next w:val="Normal"/>
    <w:qFormat/>
    <w:pPr>
      <w:spacing w:before="300" w:after="120"/>
      <w:outlineLvl w:val="0"/>
    </w:pPr>
    <w:rPr>
      <w:rFonts w:ascii="Arial" w:cs="Arial" w:eastAsia="Arial" w:hAnsi="Arial"/>
      <w:b/>
      <w:bCs/>
      <w:color w:val="1a365d"/>
      <w:sz w:val="28"/>
      <w:szCs w:val="28"/>
    </w:rPr>
  </w:style>
  <w:style w:type="paragraph" w:styleId="Heading2">
    <w:name w:val="Heading 2"/>
    <w:basedOn w:val="Normal"/>
    <w:next w:val="Normal"/>
    <w:qFormat/>
    <w:pPr>
      <w:spacing w:before="240" w:after="100"/>
      <w:outlineLvl w:val="1"/>
    </w:pPr>
    <w:rPr>
      <w:rFonts w:ascii="Arial" w:cs="Arial" w:eastAsia="Arial" w:hAnsi="Arial"/>
      <w:b/>
      <w:bCs/>
      <w:color w:val="2c5282"/>
      <w:sz w:val="24"/>
      <w:szCs w:val="24"/>
    </w:rPr>
  </w:style>
  <w:style w:type="paragraph" w:styleId="Heading3">
    <w:name w:val="Heading 3"/>
    <w:basedOn w:val="Normal"/>
    <w:next w:val="Normal"/>
    <w:qFormat/>
    <w:pPr>
      <w:spacing w:before="200" w:after="80"/>
      <w:outlineLvl w:val="2"/>
    </w:pPr>
    <w:rPr>
      <w:rFonts w:ascii="Arial" w:cs="Arial" w:eastAsia="Arial" w:hAnsi="Arial"/>
      <w:b/>
      <w:bCs/>
      <w:color w:val="2b6cb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2026-01-04T09:17:36.275Z</dcterms:created>
  <dcterms:modified xsi:type="dcterms:W3CDTF">2026-01-04T09:17:36.276Z</dcterms:modified>
</cp:coreProperties>
</file>

<file path=docProps/custom.xml><?xml version="1.0" encoding="utf-8"?>
<Properties xmlns="http://schemas.openxmlformats.org/officeDocument/2006/custom-properties" xmlns:vt="http://schemas.openxmlformats.org/officeDocument/2006/docPropsVTypes"/>
</file>