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D39F0D" w14:textId="384FF7B5" w:rsidR="00EA4E80" w:rsidRDefault="000B1CE7">
      <w:r>
        <w:t>Características</w:t>
      </w:r>
      <w:r w:rsidR="009768E5">
        <w:t xml:space="preserve"> de la </w:t>
      </w:r>
      <w:proofErr w:type="spellStart"/>
      <w:r w:rsidR="009768E5">
        <w:t>tecnociencia</w:t>
      </w:r>
      <w:proofErr w:type="spellEnd"/>
    </w:p>
    <w:p w14:paraId="286AB5E1" w14:textId="19F433A4" w:rsidR="009768E5" w:rsidRDefault="009768E5">
      <w:r>
        <w:t xml:space="preserve">La </w:t>
      </w:r>
      <w:proofErr w:type="spellStart"/>
      <w:r>
        <w:t>tecnociencia</w:t>
      </w:r>
      <w:proofErr w:type="spellEnd"/>
      <w:r>
        <w:t xml:space="preserve"> se caracteriza por </w:t>
      </w:r>
      <w:r w:rsidR="000B1CE7">
        <w:t>realizarse</w:t>
      </w:r>
      <w:r>
        <w:t xml:space="preserve"> en redes </w:t>
      </w:r>
      <w:proofErr w:type="spellStart"/>
      <w:r>
        <w:t>cientificotecnologicas</w:t>
      </w:r>
      <w:proofErr w:type="spellEnd"/>
      <w:r>
        <w:t xml:space="preserve"> transnacionales, por lo </w:t>
      </w:r>
      <w:r w:rsidR="000B1CE7">
        <w:t>que, según</w:t>
      </w:r>
      <w:r>
        <w:t xml:space="preserve"> </w:t>
      </w:r>
      <w:proofErr w:type="spellStart"/>
      <w:r w:rsidR="000B1CE7">
        <w:t>Echeverria</w:t>
      </w:r>
      <w:proofErr w:type="spellEnd"/>
      <w:r w:rsidR="000B1CE7">
        <w:t>,” No</w:t>
      </w:r>
      <w:r>
        <w:t xml:space="preserve"> </w:t>
      </w:r>
      <w:r w:rsidR="000B1CE7">
        <w:t>está</w:t>
      </w:r>
      <w:r>
        <w:t xml:space="preserve"> </w:t>
      </w:r>
      <w:r w:rsidR="000B1CE7">
        <w:t>inmersa, en</w:t>
      </w:r>
      <w:r>
        <w:t xml:space="preserve"> una sociedad </w:t>
      </w:r>
      <w:r w:rsidR="000B1CE7">
        <w:t>determinada, sino</w:t>
      </w:r>
      <w:r>
        <w:t xml:space="preserve"> que incide en varias sociedades a la vez”. En lugar de definir la </w:t>
      </w:r>
      <w:proofErr w:type="spellStart"/>
      <w:r w:rsidR="000B1CE7">
        <w:t>tecnociencia</w:t>
      </w:r>
      <w:proofErr w:type="spellEnd"/>
      <w:r>
        <w:t xml:space="preserve"> propone brindar rasgos que la distinguen de la ciencia y de la tecnología, pero el autor aclara que la demarcación es gradual y que para establecerla será necesario ver en </w:t>
      </w:r>
      <w:proofErr w:type="spellStart"/>
      <w:r>
        <w:t>que</w:t>
      </w:r>
      <w:proofErr w:type="spellEnd"/>
      <w:r>
        <w:t xml:space="preserve"> medida una actividad satisface dichos rasgos distintivos. Se enumera los siguientes rasgos de la </w:t>
      </w:r>
      <w:proofErr w:type="spellStart"/>
      <w:r>
        <w:t>tecnociencia</w:t>
      </w:r>
      <w:proofErr w:type="spellEnd"/>
      <w:r>
        <w:t>:</w:t>
      </w:r>
    </w:p>
    <w:p w14:paraId="0A4A7402" w14:textId="0C76B413" w:rsidR="006F0293" w:rsidRDefault="000B1CE7" w:rsidP="006F0293">
      <w:pPr>
        <w:pStyle w:val="Prrafodelista"/>
        <w:numPr>
          <w:ilvl w:val="0"/>
          <w:numId w:val="1"/>
        </w:numPr>
      </w:pPr>
      <w:r>
        <w:t>Financiación</w:t>
      </w:r>
      <w:r w:rsidR="009768E5">
        <w:t xml:space="preserve"> privada</w:t>
      </w:r>
      <w:r w:rsidR="006F0293">
        <w:t xml:space="preserve"> de la investigación: La </w:t>
      </w:r>
      <w:r>
        <w:t>macro ciencia</w:t>
      </w:r>
      <w:r w:rsidR="006F0293">
        <w:t xml:space="preserve"> </w:t>
      </w:r>
      <w:r>
        <w:t>surgió</w:t>
      </w:r>
      <w:r w:rsidR="006F0293">
        <w:t xml:space="preserve"> en los Estados Unidos en la época de la SGM y el principal factor que suscito su emergencia fue una nueva política de gobierno federal </w:t>
      </w:r>
      <w:proofErr w:type="spellStart"/>
      <w:r w:rsidR="006F0293">
        <w:t>mas</w:t>
      </w:r>
      <w:proofErr w:type="spellEnd"/>
      <w:r w:rsidR="006F0293">
        <w:t xml:space="preserve"> intervencionista en asuntos científicos. La iniciativa gubernamental fue el motor que impulso los grandes proyectos de los años 40 y 50. Desde el punto de vista de la financiación, esa política se mantuvo estable hasta la mitad de los años </w:t>
      </w:r>
      <w:r>
        <w:t>60, llegando</w:t>
      </w:r>
      <w:r w:rsidR="006F0293">
        <w:t xml:space="preserve"> a su apogeo con la administración de Kennedy. A partir de ese momento, se produjo un profundo movimiento de desconfianza hacia la ciencia por parte de la </w:t>
      </w:r>
      <w:r>
        <w:t>sociedad</w:t>
      </w:r>
      <w:r w:rsidR="006F0293">
        <w:t xml:space="preserve"> </w:t>
      </w:r>
      <w:r>
        <w:t>norteamericana, que</w:t>
      </w:r>
      <w:r w:rsidR="006F0293">
        <w:t xml:space="preserve"> tuvo reflejo directo en las propuestas </w:t>
      </w:r>
      <w:proofErr w:type="spellStart"/>
      <w:r w:rsidR="006F0293">
        <w:t>publicas</w:t>
      </w:r>
      <w:proofErr w:type="spellEnd"/>
      <w:r w:rsidR="006F0293">
        <w:t xml:space="preserve"> que se le dedicaban y en numerosos movimientos estudiantiles y sociales contra </w:t>
      </w:r>
      <w:r>
        <w:t>las aplicaciones militares</w:t>
      </w:r>
      <w:r w:rsidR="006F0293">
        <w:t xml:space="preserve"> de la investigación científica (cabe recordar que todo esto se dio durante la guerra de </w:t>
      </w:r>
      <w:r>
        <w:t>Vietnam</w:t>
      </w:r>
      <w:r w:rsidR="006F0293">
        <w:t>).</w:t>
      </w:r>
    </w:p>
    <w:p w14:paraId="7DD65178" w14:textId="2F0C581A" w:rsidR="006F0293" w:rsidRDefault="006F0293" w:rsidP="006F0293">
      <w:pPr>
        <w:pStyle w:val="Prrafodelista"/>
      </w:pPr>
      <w:r>
        <w:t xml:space="preserve">Muchas universidades cerraron sus centros de investigación vinculados a defensa, o los reconvirtieron. La situación comenzó a cambiar con la administración de Reagan. En los años 80 se </w:t>
      </w:r>
      <w:r w:rsidR="000B1CE7">
        <w:t>estableció</w:t>
      </w:r>
      <w:r>
        <w:t xml:space="preserve"> un nuevo contrato social con la </w:t>
      </w:r>
      <w:r w:rsidR="000B1CE7">
        <w:t>ciencia, que</w:t>
      </w:r>
      <w:r>
        <w:t xml:space="preserve"> puede ser considerado como la base para la emergencia de la </w:t>
      </w:r>
      <w:proofErr w:type="spellStart"/>
      <w:r w:rsidR="000B1CE7">
        <w:t>tecnociencia</w:t>
      </w:r>
      <w:proofErr w:type="spellEnd"/>
      <w:r w:rsidR="000B1CE7">
        <w:t>. La</w:t>
      </w:r>
      <w:r>
        <w:t xml:space="preserve"> prioridad </w:t>
      </w:r>
      <w:r w:rsidR="000B1CE7">
        <w:t>política</w:t>
      </w:r>
      <w:r>
        <w:t xml:space="preserve"> paso a ser el desarrollo tecnológico y la presencia de la iniciativa privada como motor del mismo. El gobierno no dejo de financiar la investigación básica, pero el objetivo principal de su política científica consistió en lograr que fueran las empresas las que fueran incrementando dicha financiación. A partir de los 80</w:t>
      </w:r>
      <w:r w:rsidR="000B1CE7">
        <w:t>s,</w:t>
      </w:r>
      <w:r>
        <w:t xml:space="preserve"> la financiación privada </w:t>
      </w:r>
      <w:r w:rsidR="000D1B85">
        <w:t xml:space="preserve">de </w:t>
      </w:r>
      <w:proofErr w:type="spellStart"/>
      <w:r w:rsidR="000D1B85">
        <w:t>investigación+defensa</w:t>
      </w:r>
      <w:proofErr w:type="spellEnd"/>
      <w:r w:rsidR="000D1B85">
        <w:t xml:space="preserve"> supero a la </w:t>
      </w:r>
      <w:r w:rsidR="000B1CE7">
        <w:t>pública</w:t>
      </w:r>
      <w:r w:rsidR="000D1B85">
        <w:t xml:space="preserve">, y desde entonces ha seguido creciendo, hasta llegar al 70% del total de la inversión el I+D en los </w:t>
      </w:r>
      <w:r w:rsidR="000B1CE7">
        <w:t>EE. UU.</w:t>
      </w:r>
      <w:r w:rsidR="000D1B85">
        <w:t xml:space="preserve"> Un proceso </w:t>
      </w:r>
      <w:r w:rsidR="000B1CE7">
        <w:t>similar</w:t>
      </w:r>
      <w:r w:rsidR="000D1B85">
        <w:t xml:space="preserve"> se produjo en Europa, aunque </w:t>
      </w:r>
      <w:r w:rsidR="000B1CE7">
        <w:t>mucho</w:t>
      </w:r>
      <w:r w:rsidR="000D1B85">
        <w:t xml:space="preserve"> </w:t>
      </w:r>
      <w:r w:rsidR="000B1CE7">
        <w:t>más</w:t>
      </w:r>
      <w:r w:rsidR="000D1B85">
        <w:t xml:space="preserve"> </w:t>
      </w:r>
      <w:r w:rsidR="000B1CE7">
        <w:t>tardíamente</w:t>
      </w:r>
      <w:r w:rsidR="000D1B85">
        <w:t>.</w:t>
      </w:r>
    </w:p>
    <w:p w14:paraId="06FE339E" w14:textId="0EB441B3" w:rsidR="000D1B85" w:rsidRDefault="000D1B85" w:rsidP="006F0293">
      <w:pPr>
        <w:pStyle w:val="Prrafodelista"/>
      </w:pPr>
      <w:r>
        <w:t xml:space="preserve">La </w:t>
      </w:r>
      <w:proofErr w:type="spellStart"/>
      <w:r>
        <w:t>tecnociencia</w:t>
      </w:r>
      <w:proofErr w:type="spellEnd"/>
      <w:r>
        <w:t xml:space="preserve"> propiamente dicha emerge en los años 80s en </w:t>
      </w:r>
      <w:r w:rsidR="000B1CE7">
        <w:t>EE. UU</w:t>
      </w:r>
      <w:r>
        <w:t xml:space="preserve">, sin perjuicio de que haya </w:t>
      </w:r>
      <w:r w:rsidR="000B1CE7">
        <w:t>precedentes</w:t>
      </w:r>
      <w:r>
        <w:t xml:space="preserve"> anteriores de ella. Desde la financiación, se caracteriza por la </w:t>
      </w:r>
      <w:r w:rsidR="000B1CE7">
        <w:t>primacía</w:t>
      </w:r>
      <w:r>
        <w:t xml:space="preserve"> del sector privado sobre el </w:t>
      </w:r>
      <w:r w:rsidR="000B1CE7">
        <w:t>público</w:t>
      </w:r>
      <w:r>
        <w:t xml:space="preserve">. Dicho cambio trajo consigo otras muchas transformaciones conjuntas. En otras </w:t>
      </w:r>
      <w:r w:rsidR="000B1CE7">
        <w:t>palabras, supuso</w:t>
      </w:r>
      <w:r>
        <w:t xml:space="preserve"> una importante reestructuración del sistema norteamericano de ciencia y tecnología.</w:t>
      </w:r>
    </w:p>
    <w:p w14:paraId="2194890A" w14:textId="6EDEA036" w:rsidR="000D1B85" w:rsidRDefault="000D1B85" w:rsidP="006F0293">
      <w:pPr>
        <w:pStyle w:val="Prrafodelista"/>
        <w:rPr>
          <w:rFonts w:cstheme="minorHAnsi"/>
          <w:shd w:val="clear" w:color="auto" w:fill="FFFFFF"/>
        </w:rPr>
      </w:pPr>
      <w:r>
        <w:t>Por ejemplo, la bolsa se empezó a interesar en intervenir en ciencia y tecnología en 1983, con empresas como Merrill Lynch (</w:t>
      </w:r>
      <w:r w:rsidRPr="000D1B85">
        <w:rPr>
          <w:rFonts w:cstheme="minorHAnsi"/>
          <w:shd w:val="clear" w:color="auto" w:fill="FFFFFF"/>
        </w:rPr>
        <w:t xml:space="preserve">es una compañía estadounidense que, a través de sus subsidiarias y afiliadas, ofrece servicios en el mercado de capitales, inversiones bancarias, asesoría consultiva, gestión de capital, gestión de activos, seguros y servicios de banca.) y la banca Morgan aconsejaron a sus clientes que </w:t>
      </w:r>
      <w:r w:rsidR="000B1CE7" w:rsidRPr="000D1B85">
        <w:rPr>
          <w:rFonts w:cstheme="minorHAnsi"/>
          <w:shd w:val="clear" w:color="auto" w:fill="FFFFFF"/>
        </w:rPr>
        <w:t>invirtieran</w:t>
      </w:r>
      <w:r w:rsidRPr="000D1B85">
        <w:rPr>
          <w:rFonts w:cstheme="minorHAnsi"/>
          <w:shd w:val="clear" w:color="auto" w:fill="FFFFFF"/>
        </w:rPr>
        <w:t xml:space="preserve"> en empresas I+D. La </w:t>
      </w:r>
      <w:proofErr w:type="spellStart"/>
      <w:r w:rsidRPr="000D1B85">
        <w:rPr>
          <w:rFonts w:cstheme="minorHAnsi"/>
          <w:shd w:val="clear" w:color="auto" w:fill="FFFFFF"/>
        </w:rPr>
        <w:t>tecnociencia</w:t>
      </w:r>
      <w:proofErr w:type="spellEnd"/>
      <w:r w:rsidRPr="000D1B85">
        <w:rPr>
          <w:rFonts w:cstheme="minorHAnsi"/>
          <w:shd w:val="clear" w:color="auto" w:fill="FFFFFF"/>
        </w:rPr>
        <w:t xml:space="preserve"> encontró nuevas </w:t>
      </w:r>
      <w:r w:rsidR="000B1CE7" w:rsidRPr="000D1B85">
        <w:rPr>
          <w:rFonts w:cstheme="minorHAnsi"/>
          <w:shd w:val="clear" w:color="auto" w:fill="FFFFFF"/>
        </w:rPr>
        <w:t>vías</w:t>
      </w:r>
      <w:r w:rsidRPr="000D1B85">
        <w:rPr>
          <w:rFonts w:cstheme="minorHAnsi"/>
          <w:shd w:val="clear" w:color="auto" w:fill="FFFFFF"/>
        </w:rPr>
        <w:t xml:space="preserve"> de financiación, aporte de las grandes corporaciones y las agencias </w:t>
      </w:r>
      <w:r w:rsidR="000B1CE7" w:rsidRPr="000D1B85">
        <w:rPr>
          <w:rFonts w:cstheme="minorHAnsi"/>
          <w:shd w:val="clear" w:color="auto" w:fill="FFFFFF"/>
        </w:rPr>
        <w:t>gubernamentales.</w:t>
      </w:r>
      <w:r w:rsidR="000B1CE7">
        <w:rPr>
          <w:rFonts w:cstheme="minorHAnsi"/>
          <w:shd w:val="clear" w:color="auto" w:fill="FFFFFF"/>
        </w:rPr>
        <w:t xml:space="preserve"> Por</w:t>
      </w:r>
      <w:r>
        <w:rPr>
          <w:rFonts w:cstheme="minorHAnsi"/>
          <w:shd w:val="clear" w:color="auto" w:fill="FFFFFF"/>
        </w:rPr>
        <w:t xml:space="preserve"> esto, </w:t>
      </w:r>
      <w:r w:rsidR="000B1CE7">
        <w:rPr>
          <w:rFonts w:cstheme="minorHAnsi"/>
          <w:shd w:val="clear" w:color="auto" w:fill="FFFFFF"/>
        </w:rPr>
        <w:t>a partir</w:t>
      </w:r>
      <w:r>
        <w:rPr>
          <w:rFonts w:cstheme="minorHAnsi"/>
          <w:shd w:val="clear" w:color="auto" w:fill="FFFFFF"/>
        </w:rPr>
        <w:t xml:space="preserve"> de los 80s, el tamaño de empresas en I+D dejo de ser lo fundamental, ahora lo importante era su capacidad de innovación y penetración en el mercado de las nuevas tecnologías. Todo esto llevo a que sur</w:t>
      </w:r>
      <w:r w:rsidR="000B1CE7">
        <w:rPr>
          <w:rFonts w:cstheme="minorHAnsi"/>
          <w:shd w:val="clear" w:color="auto" w:fill="FFFFFF"/>
        </w:rPr>
        <w:t>j</w:t>
      </w:r>
      <w:r>
        <w:rPr>
          <w:rFonts w:cstheme="minorHAnsi"/>
          <w:shd w:val="clear" w:color="auto" w:fill="FFFFFF"/>
        </w:rPr>
        <w:t xml:space="preserve">a una nueva modalidad de </w:t>
      </w:r>
      <w:r w:rsidR="000B1CE7">
        <w:rPr>
          <w:rFonts w:cstheme="minorHAnsi"/>
          <w:shd w:val="clear" w:color="auto" w:fill="FFFFFF"/>
        </w:rPr>
        <w:t>ciencia, cuyas</w:t>
      </w:r>
      <w:r>
        <w:rPr>
          <w:rFonts w:cstheme="minorHAnsi"/>
          <w:shd w:val="clear" w:color="auto" w:fill="FFFFFF"/>
        </w:rPr>
        <w:t xml:space="preserve"> </w:t>
      </w:r>
      <w:r w:rsidR="000B1CE7">
        <w:rPr>
          <w:rFonts w:cstheme="minorHAnsi"/>
          <w:shd w:val="clear" w:color="auto" w:fill="FFFFFF"/>
        </w:rPr>
        <w:t>investigaciones</w:t>
      </w:r>
      <w:r>
        <w:rPr>
          <w:rFonts w:cstheme="minorHAnsi"/>
          <w:shd w:val="clear" w:color="auto" w:fill="FFFFFF"/>
        </w:rPr>
        <w:t xml:space="preserve"> tenían como objetivos prioritarios la innovación </w:t>
      </w:r>
      <w:r w:rsidR="000B1CE7">
        <w:rPr>
          <w:rFonts w:cstheme="minorHAnsi"/>
          <w:shd w:val="clear" w:color="auto" w:fill="FFFFFF"/>
        </w:rPr>
        <w:t xml:space="preserve">tecnológica. El tamaño de los proyectos, de los equipos y de los instrumentos no era relevante en el caso de las empresas </w:t>
      </w:r>
      <w:proofErr w:type="spellStart"/>
      <w:r w:rsidR="000B1CE7">
        <w:rPr>
          <w:rFonts w:cstheme="minorHAnsi"/>
          <w:shd w:val="clear" w:color="auto" w:fill="FFFFFF"/>
        </w:rPr>
        <w:t>tecnocientíficas</w:t>
      </w:r>
      <w:proofErr w:type="spellEnd"/>
      <w:r w:rsidR="000B1CE7">
        <w:rPr>
          <w:rFonts w:cstheme="minorHAnsi"/>
          <w:shd w:val="clear" w:color="auto" w:fill="FFFFFF"/>
        </w:rPr>
        <w:t xml:space="preserve">. Es una de las razones por las que distinguimos entre </w:t>
      </w:r>
      <w:r w:rsidR="000B1CE7">
        <w:rPr>
          <w:rFonts w:cstheme="minorHAnsi"/>
          <w:shd w:val="clear" w:color="auto" w:fill="FFFFFF"/>
        </w:rPr>
        <w:lastRenderedPageBreak/>
        <w:t xml:space="preserve">macro ciencia y </w:t>
      </w:r>
      <w:proofErr w:type="spellStart"/>
      <w:r w:rsidR="000B1CE7">
        <w:rPr>
          <w:rFonts w:cstheme="minorHAnsi"/>
          <w:shd w:val="clear" w:color="auto" w:fill="FFFFFF"/>
        </w:rPr>
        <w:t>tecnociencia</w:t>
      </w:r>
      <w:proofErr w:type="spellEnd"/>
      <w:r w:rsidR="000B1CE7">
        <w:rPr>
          <w:rFonts w:cstheme="minorHAnsi"/>
          <w:shd w:val="clear" w:color="auto" w:fill="FFFFFF"/>
        </w:rPr>
        <w:t xml:space="preserve">. Algunas pequeñas empresas (Apple, Microsoft, Intel, etc.), mostraron mucho mayor capacidad innovadora que las grandes corporaciones industriales de la postguerra. La </w:t>
      </w:r>
      <w:proofErr w:type="spellStart"/>
      <w:r w:rsidR="000B1CE7">
        <w:rPr>
          <w:rFonts w:cstheme="minorHAnsi"/>
          <w:shd w:val="clear" w:color="auto" w:fill="FFFFFF"/>
        </w:rPr>
        <w:t>tecnociencia</w:t>
      </w:r>
      <w:proofErr w:type="spellEnd"/>
      <w:r w:rsidR="000B1CE7">
        <w:rPr>
          <w:rFonts w:cstheme="minorHAnsi"/>
          <w:shd w:val="clear" w:color="auto" w:fill="FFFFFF"/>
        </w:rPr>
        <w:t xml:space="preserve"> se convirtió en un sector donde se podrían hacer negocios buenos y rápidos si se lograban innovaciones tecnológicas. Por ello la bolsa y los inversores privados se sintieron atraídos por el nuevo sector, dejando los </w:t>
      </w:r>
      <w:proofErr w:type="spellStart"/>
      <w:r w:rsidR="000B1CE7">
        <w:rPr>
          <w:rFonts w:cstheme="minorHAnsi"/>
          <w:shd w:val="clear" w:color="auto" w:fill="FFFFFF"/>
        </w:rPr>
        <w:t>macroproyectos</w:t>
      </w:r>
      <w:proofErr w:type="spellEnd"/>
      <w:r w:rsidR="000B1CE7">
        <w:rPr>
          <w:rFonts w:cstheme="minorHAnsi"/>
          <w:shd w:val="clear" w:color="auto" w:fill="FFFFFF"/>
        </w:rPr>
        <w:t xml:space="preserve"> para las agencias estatales. En conjunto, esta nueva política científico-financiera consiguió que los porcentajes de financiación </w:t>
      </w:r>
      <w:proofErr w:type="spellStart"/>
      <w:r w:rsidR="000B1CE7">
        <w:rPr>
          <w:rFonts w:cstheme="minorHAnsi"/>
          <w:shd w:val="clear" w:color="auto" w:fill="FFFFFF"/>
        </w:rPr>
        <w:t>publica</w:t>
      </w:r>
      <w:proofErr w:type="spellEnd"/>
      <w:r w:rsidR="000B1CE7">
        <w:rPr>
          <w:rFonts w:cstheme="minorHAnsi"/>
          <w:shd w:val="clear" w:color="auto" w:fill="FFFFFF"/>
        </w:rPr>
        <w:t xml:space="preserve"> y privada de la investigación se invirtiera. La macro-ciencia y la </w:t>
      </w:r>
      <w:proofErr w:type="spellStart"/>
      <w:r w:rsidR="000B1CE7">
        <w:rPr>
          <w:rFonts w:cstheme="minorHAnsi"/>
          <w:shd w:val="clear" w:color="auto" w:fill="FFFFFF"/>
        </w:rPr>
        <w:t>tecnociencia</w:t>
      </w:r>
      <w:proofErr w:type="spellEnd"/>
      <w:r w:rsidR="000B1CE7">
        <w:rPr>
          <w:rFonts w:cstheme="minorHAnsi"/>
          <w:shd w:val="clear" w:color="auto" w:fill="FFFFFF"/>
        </w:rPr>
        <w:t xml:space="preserve"> se distinguen claramente por su estructura financiera.</w:t>
      </w:r>
    </w:p>
    <w:p w14:paraId="6DB52011" w14:textId="32375CC1" w:rsidR="000B1CE7" w:rsidRDefault="000B1CE7" w:rsidP="006F0293">
      <w:pPr>
        <w:pStyle w:val="Prrafodelista"/>
      </w:pPr>
      <w:r>
        <w:t xml:space="preserve">Desde una perspectiva axiológica (teoría de los valores), cabe decir que con la llegada de la </w:t>
      </w:r>
      <w:proofErr w:type="spellStart"/>
      <w:r>
        <w:t>tecnociencia</w:t>
      </w:r>
      <w:proofErr w:type="spellEnd"/>
      <w:r>
        <w:t xml:space="preserve"> los valores </w:t>
      </w:r>
      <w:r w:rsidR="002D1950">
        <w:t>más</w:t>
      </w:r>
      <w:r>
        <w:t xml:space="preserve"> característicos del capitalismo entraron en el núcleo mismo de la actividad científico-</w:t>
      </w:r>
      <w:r w:rsidR="002D1950">
        <w:t>tecnológica</w:t>
      </w:r>
      <w:r>
        <w:t>.</w:t>
      </w:r>
      <w:r w:rsidR="002D1950">
        <w:t xml:space="preserve"> Tomando como ejemplo el enriquecimiento rápido que tradicionalmente había sido ajeno a las comunidades científicas, paso a formar parte de los objetivos de las empresas </w:t>
      </w:r>
      <w:proofErr w:type="spellStart"/>
      <w:r w:rsidR="002D1950">
        <w:t>tecnocientíficas</w:t>
      </w:r>
      <w:proofErr w:type="spellEnd"/>
      <w:r w:rsidR="002D1950">
        <w:t xml:space="preserve">. La capitalización en bolsa y la confianza de los inversores se convirtieron en valores dominantes para muchas empresas </w:t>
      </w:r>
      <w:proofErr w:type="spellStart"/>
      <w:r w:rsidR="002D1950">
        <w:t>tecnocientíficas</w:t>
      </w:r>
      <w:proofErr w:type="spellEnd"/>
      <w:r w:rsidR="002D1950">
        <w:t xml:space="preserve">. El paso relativo de los valores técnicos, económicos y empresariales aumento considerablemente, mientras menguaban los valores políticos de la época de la SGM. Por otra parte, muchas empresas </w:t>
      </w:r>
      <w:proofErr w:type="spellStart"/>
      <w:r w:rsidR="002D1950">
        <w:t>tecnocientíficas</w:t>
      </w:r>
      <w:proofErr w:type="spellEnd"/>
      <w:r w:rsidR="002D1950">
        <w:t xml:space="preserve"> se convirtieron en multinacionales, desbordando el mercado norteamericano, por lo que comenzaron a ser </w:t>
      </w:r>
      <w:proofErr w:type="spellStart"/>
      <w:r w:rsidR="002D1950">
        <w:t>mas</w:t>
      </w:r>
      <w:proofErr w:type="spellEnd"/>
      <w:r w:rsidR="002D1950">
        <w:t xml:space="preserve"> sensibles a los valores culturales, ecológicos y sociales, cuya adecuada satisfacción era necesaria para lograr mayores cotas de penetración en los mercados internacionales. Asimismo, adquirieron gran peso los valores jurídicos, la gestión de patentes y las licencias de uso de los artefactos tecnológicos.</w:t>
      </w:r>
    </w:p>
    <w:p w14:paraId="78C32049" w14:textId="70BA84F5" w:rsidR="002D1950" w:rsidRDefault="002D1950" w:rsidP="006F0293">
      <w:pPr>
        <w:pStyle w:val="Prrafodelista"/>
      </w:pPr>
    </w:p>
    <w:p w14:paraId="3E8B8F55" w14:textId="0958C156" w:rsidR="002D1950" w:rsidRDefault="002D1950" w:rsidP="002D1950">
      <w:pPr>
        <w:pStyle w:val="Prrafodelista"/>
        <w:numPr>
          <w:ilvl w:val="0"/>
          <w:numId w:val="1"/>
        </w:numPr>
      </w:pPr>
      <w:r>
        <w:t xml:space="preserve">mediación mutua entre ciencia y tecnología: Las relaciones entre ciencia y tecnología proceden de la sociedad industrial y se vieron considerablemente reforzadas con la emergencia de la </w:t>
      </w:r>
      <w:r w:rsidR="00F51568">
        <w:t>macro ciencia</w:t>
      </w:r>
      <w:r>
        <w:t xml:space="preserve">. En el caso de la </w:t>
      </w:r>
      <w:proofErr w:type="spellStart"/>
      <w:r>
        <w:t>tecnociencia</w:t>
      </w:r>
      <w:proofErr w:type="spellEnd"/>
      <w:r>
        <w:t xml:space="preserve">, la interdependencia entre ciencia y tecnología es total. Si los </w:t>
      </w:r>
      <w:proofErr w:type="spellStart"/>
      <w:r>
        <w:t>tecnocientíficos</w:t>
      </w:r>
      <w:proofErr w:type="spellEnd"/>
      <w:r>
        <w:t xml:space="preserve"> pretende producir nuevo conocimiento y emprenden acciones </w:t>
      </w:r>
      <w:r w:rsidR="00F51568">
        <w:t>científicas</w:t>
      </w:r>
      <w:r>
        <w:t xml:space="preserve"> para </w:t>
      </w:r>
      <w:r w:rsidR="00F51568">
        <w:t>ello, dichas</w:t>
      </w:r>
      <w:r>
        <w:t xml:space="preserve"> acciones son literalmente inviables sin apoyo tecnológico. Las destrezas técnicas y las innovaciones tecnológicas han de estas estrictamente basadas en conocimiento </w:t>
      </w:r>
      <w:r w:rsidR="00F51568">
        <w:t>científico, no</w:t>
      </w:r>
      <w:r>
        <w:t xml:space="preserve"> </w:t>
      </w:r>
      <w:r w:rsidR="00F51568">
        <w:t>solo</w:t>
      </w:r>
      <w:r>
        <w:t xml:space="preserve"> vinculadas a </w:t>
      </w:r>
      <w:r w:rsidR="00F51568">
        <w:t>él</w:t>
      </w:r>
      <w:r>
        <w:t xml:space="preserve">, </w:t>
      </w:r>
      <w:r w:rsidR="00F51568">
        <w:t>porque</w:t>
      </w:r>
      <w:r>
        <w:t xml:space="preserve"> </w:t>
      </w:r>
      <w:r w:rsidR="00F51568">
        <w:t>así</w:t>
      </w:r>
      <w:r>
        <w:t xml:space="preserve"> se incrementa la eficiencia económica de las acciones </w:t>
      </w:r>
      <w:r w:rsidR="003E15AE">
        <w:t xml:space="preserve">tecnológicas. El propio diseño de los experimentos y de los proyectos de investigación científica es tecnológico, puesto que hay que enunciar previamente unos </w:t>
      </w:r>
      <w:r w:rsidR="00F51568">
        <w:t>objetivos, precisar</w:t>
      </w:r>
      <w:r w:rsidR="003E15AE">
        <w:t xml:space="preserve"> una metodología y un plan de trabajo y prever los resultados que piensan </w:t>
      </w:r>
      <w:r w:rsidR="00F51568">
        <w:t>obtenerse valorando</w:t>
      </w:r>
      <w:r w:rsidR="003E15AE">
        <w:t xml:space="preserve"> su posible importancia y utilidad. Las diversas acciones tecnológicas han de tener una base científica. La ciencia es requisito de la tecnología y la tecnología de la ciencia. Con la </w:t>
      </w:r>
      <w:proofErr w:type="spellStart"/>
      <w:r w:rsidR="003E15AE">
        <w:t>tecnociencia</w:t>
      </w:r>
      <w:proofErr w:type="spellEnd"/>
      <w:r w:rsidR="003E15AE">
        <w:t xml:space="preserve"> se produce una fusión, </w:t>
      </w:r>
      <w:proofErr w:type="spellStart"/>
      <w:r w:rsidR="003E15AE">
        <w:t>por que</w:t>
      </w:r>
      <w:proofErr w:type="spellEnd"/>
      <w:r w:rsidR="003E15AE">
        <w:t xml:space="preserve"> ambas actividades se benefician la una a la otra. El mayor o menor grado de integración entre la actividad científica y la </w:t>
      </w:r>
      <w:r w:rsidR="00F51568">
        <w:t>tecnológica</w:t>
      </w:r>
      <w:r w:rsidR="003E15AE">
        <w:t xml:space="preserve"> es uno de los indicadores de la existencia de la </w:t>
      </w:r>
      <w:proofErr w:type="spellStart"/>
      <w:r w:rsidR="003E15AE">
        <w:t>tecnociencia</w:t>
      </w:r>
      <w:proofErr w:type="spellEnd"/>
      <w:r w:rsidR="003E15AE">
        <w:t xml:space="preserve">. Esta simbiosis ya se había producido en la época de la </w:t>
      </w:r>
      <w:r w:rsidR="00F51568">
        <w:t>macro ciencia</w:t>
      </w:r>
      <w:r w:rsidR="003E15AE">
        <w:t>.</w:t>
      </w:r>
    </w:p>
    <w:p w14:paraId="60B406E9" w14:textId="2CFDA93B" w:rsidR="003E15AE" w:rsidRDefault="003E15AE" w:rsidP="003E15AE">
      <w:pPr>
        <w:pStyle w:val="Prrafodelista"/>
      </w:pPr>
      <w:r>
        <w:t xml:space="preserve">Desde la perspectiva axiológica, la </w:t>
      </w:r>
      <w:proofErr w:type="spellStart"/>
      <w:r>
        <w:t>tecnociencia</w:t>
      </w:r>
      <w:proofErr w:type="spellEnd"/>
      <w:r>
        <w:t xml:space="preserve"> no solo busca conocimiento </w:t>
      </w:r>
      <w:r w:rsidR="00F51568">
        <w:t>verdadero, sino</w:t>
      </w:r>
      <w:r>
        <w:t xml:space="preserve"> también conocimiento útil. </w:t>
      </w:r>
      <w:r w:rsidR="00F51568">
        <w:t>Pero, por</w:t>
      </w:r>
      <w:r>
        <w:t xml:space="preserve"> ser ciencia tampoco basta con que las acciones </w:t>
      </w:r>
      <w:proofErr w:type="spellStart"/>
      <w:r>
        <w:t>tecnocientíficas</w:t>
      </w:r>
      <w:proofErr w:type="spellEnd"/>
      <w:r>
        <w:t xml:space="preserve"> sean útiles o eficaces, sino que además se requiere que </w:t>
      </w:r>
      <w:r w:rsidR="00F51568">
        <w:t>estén</w:t>
      </w:r>
      <w:r>
        <w:t xml:space="preserve"> científicamente justificadas. De ahí que la </w:t>
      </w:r>
      <w:proofErr w:type="spellStart"/>
      <w:r>
        <w:t>tecnociencia</w:t>
      </w:r>
      <w:proofErr w:type="spellEnd"/>
      <w:r>
        <w:t xml:space="preserve"> siempre se interesa por la </w:t>
      </w:r>
      <w:r w:rsidR="00F51568">
        <w:t>teoría, incluida</w:t>
      </w:r>
      <w:r>
        <w:t xml:space="preserve"> la teoría de los artefactos que aplica. La </w:t>
      </w:r>
      <w:r w:rsidR="00F51568">
        <w:t>verdad, la</w:t>
      </w:r>
      <w:r>
        <w:t xml:space="preserve"> verosimilitud, la </w:t>
      </w:r>
      <w:r w:rsidR="00F51568">
        <w:t>generalidad, la</w:t>
      </w:r>
      <w:r>
        <w:t xml:space="preserve"> adecuación </w:t>
      </w:r>
      <w:r w:rsidR="00F51568">
        <w:t>empírica, la</w:t>
      </w:r>
      <w:r>
        <w:t xml:space="preserve"> precisión y la coherencia siguen siendo </w:t>
      </w:r>
      <w:r>
        <w:lastRenderedPageBreak/>
        <w:t xml:space="preserve">valores relevantes para la </w:t>
      </w:r>
      <w:proofErr w:type="spellStart"/>
      <w:r>
        <w:t>tecnociencia</w:t>
      </w:r>
      <w:proofErr w:type="spellEnd"/>
      <w:r>
        <w:t xml:space="preserve">. </w:t>
      </w:r>
      <w:r w:rsidR="00F51568">
        <w:t>Además</w:t>
      </w:r>
      <w:r>
        <w:t xml:space="preserve">, la </w:t>
      </w:r>
      <w:proofErr w:type="spellStart"/>
      <w:r>
        <w:t>tecnociencia</w:t>
      </w:r>
      <w:proofErr w:type="spellEnd"/>
      <w:r>
        <w:t xml:space="preserve"> incorpora buena parte de los valores técnicos (</w:t>
      </w:r>
      <w:r w:rsidR="00F51568">
        <w:t>utilidad, eficiencia, eficacia, funcionalidad, aplicabilidad, etc.</w:t>
      </w:r>
      <w:r>
        <w:t xml:space="preserve">) y el segundo subsistema de valores tiene un peso tan considerable como el primero. La </w:t>
      </w:r>
      <w:proofErr w:type="spellStart"/>
      <w:r>
        <w:t>tecnociencia</w:t>
      </w:r>
      <w:proofErr w:type="spellEnd"/>
      <w:r>
        <w:t xml:space="preserve"> y la ciencia se distinguen entre </w:t>
      </w:r>
      <w:r w:rsidR="00F51568">
        <w:t>sí</w:t>
      </w:r>
      <w:r>
        <w:t xml:space="preserve"> por el mayor o menor peso</w:t>
      </w:r>
      <w:r w:rsidR="00F51568">
        <w:t xml:space="preserve"> relativo de esos dos subsistemas de valores, sin perjuicio de que ambas incorporen valores epistémicos y técnicos a su núcleo axiológico. En la ciencia predominan los epistémicos, en la </w:t>
      </w:r>
      <w:proofErr w:type="spellStart"/>
      <w:r w:rsidR="00F51568">
        <w:t>tecnociencia</w:t>
      </w:r>
      <w:proofErr w:type="spellEnd"/>
      <w:r w:rsidR="00F51568">
        <w:t xml:space="preserve"> los técnicos.</w:t>
      </w:r>
    </w:p>
    <w:p w14:paraId="1A51FDA0" w14:textId="567B97A6" w:rsidR="00F51568" w:rsidRDefault="00F51568" w:rsidP="003E15AE">
      <w:pPr>
        <w:pStyle w:val="Prrafodelista"/>
      </w:pPr>
    </w:p>
    <w:p w14:paraId="5E75A1CE" w14:textId="423ED8E9" w:rsidR="00F51568" w:rsidRDefault="00F51568" w:rsidP="00F51568">
      <w:pPr>
        <w:pStyle w:val="Prrafodelista"/>
        <w:numPr>
          <w:ilvl w:val="0"/>
          <w:numId w:val="1"/>
        </w:numPr>
      </w:pPr>
      <w:r>
        <w:t xml:space="preserve">Empresas </w:t>
      </w:r>
      <w:proofErr w:type="spellStart"/>
      <w:r>
        <w:t>tecnocientíficas</w:t>
      </w:r>
      <w:proofErr w:type="spellEnd"/>
      <w:r>
        <w:t xml:space="preserve">: La vinculación entre </w:t>
      </w:r>
      <w:r w:rsidR="00BD3795">
        <w:t>ciencia, tecnología</w:t>
      </w:r>
      <w:r>
        <w:t xml:space="preserve"> y empresa se intensifico radicalmente con la emergencia de la </w:t>
      </w:r>
      <w:proofErr w:type="spellStart"/>
      <w:r>
        <w:t>tecnociencia</w:t>
      </w:r>
      <w:proofErr w:type="spellEnd"/>
      <w:r>
        <w:t xml:space="preserve">, hasta el punto que la producción de conocimiento científico y tecnológico se convierte en un nuevo sector </w:t>
      </w:r>
      <w:r w:rsidR="00BD3795">
        <w:t>económico, con</w:t>
      </w:r>
      <w:r>
        <w:t xml:space="preserve"> un nuevo sector en el mercado que compiten diversos tipos de empresas (</w:t>
      </w:r>
      <w:r w:rsidR="001D4C29">
        <w:t>públicas</w:t>
      </w:r>
      <w:r>
        <w:t xml:space="preserve"> y </w:t>
      </w:r>
      <w:r w:rsidR="001D4C29">
        <w:t>privadas, industriales</w:t>
      </w:r>
      <w:r>
        <w:t xml:space="preserve"> e </w:t>
      </w:r>
      <w:r w:rsidR="001D4C29">
        <w:t>informacionales, grandes</w:t>
      </w:r>
      <w:r>
        <w:t xml:space="preserve"> o pequeñas). Los laboratorios y equipos de investigación pugnan entre </w:t>
      </w:r>
      <w:r w:rsidR="00BD3795">
        <w:t>sí</w:t>
      </w:r>
      <w:r>
        <w:t xml:space="preserve"> por la obtención de proyectos públicos y contratos con empresas buscando lugar en el mercado </w:t>
      </w:r>
      <w:r w:rsidR="001D4C29">
        <w:t>financiero</w:t>
      </w:r>
      <w:r>
        <w:t xml:space="preserve"> de la </w:t>
      </w:r>
      <w:proofErr w:type="spellStart"/>
      <w:r w:rsidR="001D4C29">
        <w:t>tecnociencia</w:t>
      </w:r>
      <w:proofErr w:type="spellEnd"/>
      <w:r w:rsidR="001D4C29">
        <w:t>. La</w:t>
      </w:r>
      <w:r>
        <w:t xml:space="preserve"> </w:t>
      </w:r>
      <w:r w:rsidR="001D4C29">
        <w:t>obtención, gestión</w:t>
      </w:r>
      <w:r>
        <w:t xml:space="preserve"> y rentabilización de las patentes que resulten de la investigación en </w:t>
      </w:r>
      <w:proofErr w:type="spellStart"/>
      <w:r>
        <w:t>l+D+I</w:t>
      </w:r>
      <w:proofErr w:type="spellEnd"/>
      <w:r>
        <w:t xml:space="preserve"> se convierte en una competencia básica de la actividad </w:t>
      </w:r>
      <w:proofErr w:type="spellStart"/>
      <w:r w:rsidR="001D4C29">
        <w:t>tecnocientífica</w:t>
      </w:r>
      <w:proofErr w:type="spellEnd"/>
      <w:r w:rsidR="001D4C29">
        <w:t>, tan</w:t>
      </w:r>
      <w:r>
        <w:t xml:space="preserve"> importante como la investigación misma. Por otro lado, surgen nuevas modalidades de explotación y rentabilización de la propiedad del conocimiento: licencias de uso, franquicias, suscripciones de acceso y </w:t>
      </w:r>
      <w:r w:rsidR="001D4C29">
        <w:t>conexión, etc.</w:t>
      </w:r>
      <w:r>
        <w:t xml:space="preserve"> Buena parte del patrimonio de dichas empresas consiste en el conocimiento que tienen en propiedad, o que son capaces de </w:t>
      </w:r>
      <w:r w:rsidR="001D4C29">
        <w:t>producir, gestionar</w:t>
      </w:r>
      <w:r w:rsidR="003D1824">
        <w:t xml:space="preserve"> y comercializar. Se comienza a hablar de capital intelectual, con lo que se sobreentiende que las inversiones en ese tipo de capital han de ser rentabilizadas. Ahora ya no basta con producir </w:t>
      </w:r>
      <w:r w:rsidR="001D4C29">
        <w:t>conocimiento, sino</w:t>
      </w:r>
      <w:r w:rsidR="003D1824">
        <w:t xml:space="preserve"> que es preciso </w:t>
      </w:r>
      <w:r w:rsidR="001D4C29">
        <w:t>saberlo, tanto</w:t>
      </w:r>
      <w:r w:rsidR="003D1824">
        <w:t xml:space="preserve"> a la hora de proponer proyectos de investigación que resulten prometedores como en el momento de presentar los resultados. La gestión y el marketing del conocimiento forma parte de las actividades de una empresa </w:t>
      </w:r>
      <w:proofErr w:type="spellStart"/>
      <w:r w:rsidR="003D1824">
        <w:t>tecnocientífica</w:t>
      </w:r>
      <w:proofErr w:type="spellEnd"/>
      <w:r w:rsidR="003D1824">
        <w:t xml:space="preserve">. </w:t>
      </w:r>
      <w:r w:rsidR="001D4C29">
        <w:t>Trátese</w:t>
      </w:r>
      <w:r w:rsidR="003D1824">
        <w:t xml:space="preserve"> de empresas </w:t>
      </w:r>
      <w:r w:rsidR="001D4C29">
        <w:t>públicas, privadas</w:t>
      </w:r>
      <w:r w:rsidR="003D1824">
        <w:t xml:space="preserve"> o </w:t>
      </w:r>
      <w:r w:rsidR="001D4C29">
        <w:t>mixtas, se</w:t>
      </w:r>
      <w:r w:rsidR="003D1824">
        <w:t xml:space="preserve"> introducen modelos empresariales de organización del trabajo y de gestión de la </w:t>
      </w:r>
      <w:proofErr w:type="spellStart"/>
      <w:r w:rsidR="003D1824">
        <w:t>tecnociencia</w:t>
      </w:r>
      <w:proofErr w:type="spellEnd"/>
      <w:r w:rsidR="003D1824">
        <w:t xml:space="preserve">, a diferencia de las comunidades académicas clásicas. </w:t>
      </w:r>
    </w:p>
    <w:p w14:paraId="4E800F87" w14:textId="7B24DBD4" w:rsidR="003D1824" w:rsidRDefault="003D1824" w:rsidP="003D1824">
      <w:pPr>
        <w:pStyle w:val="Prrafodelista"/>
      </w:pPr>
      <w:r>
        <w:t xml:space="preserve">Consecuencia adicional: Los resultados </w:t>
      </w:r>
      <w:proofErr w:type="spellStart"/>
      <w:r w:rsidR="001D4C29">
        <w:t>tecnocientíficos</w:t>
      </w:r>
      <w:proofErr w:type="spellEnd"/>
      <w:r>
        <w:t xml:space="preserve"> se convierten en mercancía, y en lugar de comunicarse libre y públicamente en las revistas </w:t>
      </w:r>
      <w:r w:rsidR="001D4C29">
        <w:t>especializadas</w:t>
      </w:r>
      <w:r>
        <w:t xml:space="preserve">, </w:t>
      </w:r>
      <w:r w:rsidR="001D4C29">
        <w:t>devienen</w:t>
      </w:r>
      <w:r>
        <w:t xml:space="preserve"> propiedad privada desde las prime</w:t>
      </w:r>
      <w:r w:rsidR="001D4C29">
        <w:t>r</w:t>
      </w:r>
      <w:r>
        <w:t xml:space="preserve">as fases de la investigación. En la fase de emergencia de la </w:t>
      </w:r>
      <w:r w:rsidR="001D4C29">
        <w:t>macro ciencia</w:t>
      </w:r>
      <w:r>
        <w:t xml:space="preserve">, esto produjo numerosos conflictos puesto que “en lugar de explorar nuevos fenómenos, los físicos se encontraban a </w:t>
      </w:r>
      <w:proofErr w:type="spellStart"/>
      <w:r>
        <w:t>si</w:t>
      </w:r>
      <w:proofErr w:type="spellEnd"/>
      <w:r>
        <w:t xml:space="preserve"> mismos gastando cada </w:t>
      </w:r>
      <w:proofErr w:type="spellStart"/>
      <w:r>
        <w:t>ves</w:t>
      </w:r>
      <w:proofErr w:type="spellEnd"/>
      <w:r>
        <w:t xml:space="preserve"> </w:t>
      </w:r>
      <w:proofErr w:type="spellStart"/>
      <w:r>
        <w:t>mas</w:t>
      </w:r>
      <w:proofErr w:type="spellEnd"/>
      <w:r>
        <w:t xml:space="preserve"> tiempo en investigar las </w:t>
      </w:r>
      <w:r w:rsidR="001D4C29">
        <w:t>vías</w:t>
      </w:r>
      <w:r>
        <w:t xml:space="preserve"> para lograr ideas </w:t>
      </w:r>
      <w:r w:rsidR="001D4C29">
        <w:t>patentables, por</w:t>
      </w:r>
      <w:r>
        <w:t xml:space="preserve"> razones </w:t>
      </w:r>
      <w:r w:rsidR="001D4C29">
        <w:t>económicas, más que</w:t>
      </w:r>
      <w:r>
        <w:t xml:space="preserve"> científicas”. En cambio, a partir de los 80s esos valores están interiorizados por los propios científicos e </w:t>
      </w:r>
      <w:r w:rsidR="001D4C29">
        <w:t>ingenieros, algunos</w:t>
      </w:r>
      <w:r>
        <w:t xml:space="preserve"> de los cuales se convierten en accionistas de las empresas donde trabajan. La llegada de la inversión privada a la </w:t>
      </w:r>
      <w:proofErr w:type="spellStart"/>
      <w:r>
        <w:t>tecnociencia</w:t>
      </w:r>
      <w:proofErr w:type="spellEnd"/>
      <w:r>
        <w:t xml:space="preserve"> trajo consigo el imperativo de rentabilidad del conocimiento. En la mayoría de los </w:t>
      </w:r>
      <w:r w:rsidR="001D4C29">
        <w:t>casos, la</w:t>
      </w:r>
      <w:r>
        <w:t xml:space="preserve"> “</w:t>
      </w:r>
      <w:proofErr w:type="spellStart"/>
      <w:r>
        <w:t>patentabilidad</w:t>
      </w:r>
      <w:proofErr w:type="spellEnd"/>
      <w:r>
        <w:t>” prima sobre la “</w:t>
      </w:r>
      <w:proofErr w:type="spellStart"/>
      <w:r>
        <w:t>publicabilidad</w:t>
      </w:r>
      <w:proofErr w:type="spellEnd"/>
      <w:r w:rsidR="001D4C29">
        <w:t>”, invirtiéndose</w:t>
      </w:r>
      <w:r>
        <w:t xml:space="preserve"> uno de los valores clásicos de la ciencia moderna. El logro potencial de patentes es un criterio de </w:t>
      </w:r>
      <w:r w:rsidR="001D4C29">
        <w:t>evaluación</w:t>
      </w:r>
      <w:r>
        <w:t xml:space="preserve"> en el diseño mismo de los proyectos </w:t>
      </w:r>
      <w:proofErr w:type="spellStart"/>
      <w:r w:rsidR="001D4C29">
        <w:t>tecnocientíficos</w:t>
      </w:r>
      <w:proofErr w:type="spellEnd"/>
      <w:r w:rsidR="001D4C29">
        <w:t>, así</w:t>
      </w:r>
      <w:r>
        <w:t xml:space="preserve"> como su capacidad de innovación, es decir de </w:t>
      </w:r>
      <w:r w:rsidR="001D4C29">
        <w:t>transferencia</w:t>
      </w:r>
      <w:r>
        <w:t xml:space="preserve"> de los resultados a las empresas que actúan en el mercado. La </w:t>
      </w:r>
      <w:proofErr w:type="spellStart"/>
      <w:r>
        <w:t>tecnociencia</w:t>
      </w:r>
      <w:proofErr w:type="spellEnd"/>
      <w:r>
        <w:t xml:space="preserve"> no solo </w:t>
      </w:r>
      <w:r w:rsidR="001D4C29">
        <w:t>evalúa</w:t>
      </w:r>
      <w:r>
        <w:t xml:space="preserve"> los impactos epistémicos (</w:t>
      </w:r>
      <w:r w:rsidR="001D4C29">
        <w:t>publicaciones, citas, etc.),</w:t>
      </w:r>
      <w:r>
        <w:t xml:space="preserve"> sino ante todo la incidencia económica de las innovaciones resultantes, </w:t>
      </w:r>
      <w:r w:rsidR="001D4C29">
        <w:t>así</w:t>
      </w:r>
      <w:r>
        <w:t xml:space="preserve"> como la capacidad de obtener financiación para el desarrollo de los proyectos. </w:t>
      </w:r>
      <w:r w:rsidR="001D4C29">
        <w:t xml:space="preserve">La cultura </w:t>
      </w:r>
      <w:proofErr w:type="spellStart"/>
      <w:r w:rsidR="001D4C29">
        <w:t>tecnocientífica</w:t>
      </w:r>
      <w:proofErr w:type="spellEnd"/>
      <w:r w:rsidR="001D4C29">
        <w:t xml:space="preserve"> tiene una </w:t>
      </w:r>
      <w:r w:rsidR="001D4C29">
        <w:lastRenderedPageBreak/>
        <w:t>fuerte componente empresarial, cosa que no ocurría con la ciencia moderna, salvo excepciones.</w:t>
      </w:r>
    </w:p>
    <w:p w14:paraId="5012405C" w14:textId="7A395758" w:rsidR="00DA5D60" w:rsidRDefault="00DA5D60" w:rsidP="003D1824">
      <w:pPr>
        <w:pStyle w:val="Prrafodelista"/>
        <w:rPr>
          <w:rFonts w:cstheme="minorHAnsi"/>
          <w:color w:val="444444"/>
          <w:shd w:val="clear" w:color="auto" w:fill="FFFFFF"/>
        </w:rPr>
      </w:pPr>
      <w:r>
        <w:t xml:space="preserve">De nuevo se produce un cambio de valores entre la </w:t>
      </w:r>
      <w:proofErr w:type="spellStart"/>
      <w:r>
        <w:t>tecnociencia</w:t>
      </w:r>
      <w:proofErr w:type="spellEnd"/>
      <w:r>
        <w:t xml:space="preserve"> y la ciencia. Las comunidades tecnológicas habían interiorizado en mayor grado los principios y valores empresariales durante la época industrial. En la etapa de la macro ciencia, los científicos colaboraban en </w:t>
      </w:r>
      <w:r w:rsidR="005F00B8">
        <w:t>los grandes proyectos militares</w:t>
      </w:r>
      <w:r>
        <w:t xml:space="preserve"> por razones epistémicas (resolver problemas científicos), peor también por motivos políticos (patriotismo, defensa de la </w:t>
      </w:r>
      <w:r w:rsidR="005F00B8">
        <w:t>democracia, etc.</w:t>
      </w:r>
      <w:r>
        <w:t xml:space="preserve">). Ahora los propios científicos han hecho suyos los valores empresariales, sin perder por ello sus valores epistémicos específicos. También </w:t>
      </w:r>
      <w:r w:rsidRPr="00DA5D60">
        <w:rPr>
          <w:rFonts w:cstheme="minorHAnsi"/>
        </w:rPr>
        <w:t xml:space="preserve">algunas empresas </w:t>
      </w:r>
      <w:proofErr w:type="spellStart"/>
      <w:r w:rsidRPr="00DA5D60">
        <w:rPr>
          <w:rFonts w:cstheme="minorHAnsi"/>
        </w:rPr>
        <w:t>tecnocientíficas</w:t>
      </w:r>
      <w:proofErr w:type="spellEnd"/>
      <w:r w:rsidRPr="00DA5D60">
        <w:rPr>
          <w:rFonts w:cstheme="minorHAnsi"/>
        </w:rPr>
        <w:t xml:space="preserve"> tienden a convertirse en grandes Holdings (</w:t>
      </w:r>
      <w:r w:rsidRPr="00DA5D60">
        <w:rPr>
          <w:rFonts w:cstheme="minorHAnsi"/>
          <w:color w:val="444444"/>
          <w:shd w:val="clear" w:color="auto" w:fill="FFFFFF"/>
        </w:rPr>
        <w:t>forma de integración empresarial, con todos los beneficios que esta representa, pero surge también cuando un grupo de capitalistas va adquiriendo propiedades y firmas diversas, buscando simplemente la rentabilidad de cada una y no la integración de sus actividades.)</w:t>
      </w:r>
      <w:r>
        <w:rPr>
          <w:rFonts w:cstheme="minorHAnsi"/>
          <w:color w:val="444444"/>
          <w:shd w:val="clear" w:color="auto" w:fill="FFFFFF"/>
        </w:rPr>
        <w:t xml:space="preserve">, que cotizan en bolsa o se integran en grupos financieros. El marketing de la </w:t>
      </w:r>
      <w:proofErr w:type="spellStart"/>
      <w:r>
        <w:rPr>
          <w:rFonts w:cstheme="minorHAnsi"/>
          <w:color w:val="444444"/>
          <w:shd w:val="clear" w:color="auto" w:fill="FFFFFF"/>
        </w:rPr>
        <w:t>tecnociencia</w:t>
      </w:r>
      <w:proofErr w:type="spellEnd"/>
      <w:r>
        <w:rPr>
          <w:rFonts w:cstheme="minorHAnsi"/>
          <w:color w:val="444444"/>
          <w:shd w:val="clear" w:color="auto" w:fill="FFFFFF"/>
        </w:rPr>
        <w:t xml:space="preserve"> se convierte en </w:t>
      </w:r>
      <w:proofErr w:type="spellStart"/>
      <w:r>
        <w:rPr>
          <w:rFonts w:cstheme="minorHAnsi"/>
          <w:color w:val="444444"/>
          <w:shd w:val="clear" w:color="auto" w:fill="FFFFFF"/>
        </w:rPr>
        <w:t>practica</w:t>
      </w:r>
      <w:proofErr w:type="spellEnd"/>
      <w:r>
        <w:rPr>
          <w:rFonts w:cstheme="minorHAnsi"/>
          <w:color w:val="444444"/>
          <w:shd w:val="clear" w:color="auto" w:fill="FFFFFF"/>
        </w:rPr>
        <w:t xml:space="preserve"> habitual, cuyo desempeño corresponde a expertos en mercadotecnia para “vender” o difundir el producto, más que por sus habilidades en el laboratorio o con los aparatos. Este proceso se presenta tanto en el sector privado como en el sector público. Los vínculos cada vez </w:t>
      </w:r>
      <w:proofErr w:type="spellStart"/>
      <w:r>
        <w:rPr>
          <w:rFonts w:cstheme="minorHAnsi"/>
          <w:color w:val="444444"/>
          <w:shd w:val="clear" w:color="auto" w:fill="FFFFFF"/>
        </w:rPr>
        <w:t>mas</w:t>
      </w:r>
      <w:proofErr w:type="spellEnd"/>
      <w:r>
        <w:rPr>
          <w:rFonts w:cstheme="minorHAnsi"/>
          <w:color w:val="444444"/>
          <w:shd w:val="clear" w:color="auto" w:fill="FFFFFF"/>
        </w:rPr>
        <w:t xml:space="preserve"> estrechos entre las universidades y las empresas son un buen indicador del mismo.</w:t>
      </w:r>
    </w:p>
    <w:p w14:paraId="40297D77" w14:textId="25EA21DF" w:rsidR="00DA5D60" w:rsidRDefault="00DA5D60" w:rsidP="003D1824">
      <w:pPr>
        <w:pStyle w:val="Prrafodelista"/>
      </w:pPr>
      <w:r>
        <w:t xml:space="preserve">En resumen, los valores económicos y empresariales impregnan la actividad </w:t>
      </w:r>
      <w:proofErr w:type="spellStart"/>
      <w:r>
        <w:t>tecnocientífica</w:t>
      </w:r>
      <w:proofErr w:type="spellEnd"/>
      <w:r>
        <w:t xml:space="preserve"> y se integran en el núcleo axiológico de la </w:t>
      </w:r>
      <w:r w:rsidR="005F00B8">
        <w:t>investigación, la</w:t>
      </w:r>
      <w:r>
        <w:t xml:space="preserve"> enseñanza y la aplicación de la </w:t>
      </w:r>
      <w:proofErr w:type="spellStart"/>
      <w:r>
        <w:t>tecnociencia</w:t>
      </w:r>
      <w:proofErr w:type="spellEnd"/>
      <w:r>
        <w:t xml:space="preserve">, adquiriendo un peso relativo considerable, esto se infiere que la axiología de la </w:t>
      </w:r>
      <w:proofErr w:type="spellStart"/>
      <w:r>
        <w:t>tecnociencia</w:t>
      </w:r>
      <w:proofErr w:type="spellEnd"/>
      <w:r>
        <w:t xml:space="preserve"> siempre ha de tener en </w:t>
      </w:r>
      <w:r w:rsidR="005F00B8">
        <w:t>cuenta, como</w:t>
      </w:r>
      <w:r>
        <w:t xml:space="preserve"> mínimo, tres sistemas de valores: </w:t>
      </w:r>
      <w:r w:rsidR="005F00B8">
        <w:t>epistémicos</w:t>
      </w:r>
      <w:r>
        <w:t xml:space="preserve">, técnicos y </w:t>
      </w:r>
      <w:r w:rsidR="005F00B8">
        <w:t xml:space="preserve">económicos. La terminología actual para hablas de ellos es: investigación, desarrollo e innovación, aludiéndose en este </w:t>
      </w:r>
      <w:proofErr w:type="spellStart"/>
      <w:r w:rsidR="005F00B8">
        <w:t>ultimo</w:t>
      </w:r>
      <w:proofErr w:type="spellEnd"/>
      <w:r w:rsidR="005F00B8">
        <w:t xml:space="preserve"> caso a los componentes empresariales, de la actividad </w:t>
      </w:r>
      <w:proofErr w:type="spellStart"/>
      <w:r w:rsidR="005F00B8">
        <w:t>tecnocientífica</w:t>
      </w:r>
      <w:proofErr w:type="spellEnd"/>
      <w:r w:rsidR="005F00B8">
        <w:t xml:space="preserve">. La </w:t>
      </w:r>
      <w:proofErr w:type="spellStart"/>
      <w:r w:rsidR="005F00B8">
        <w:t>tecnociencia</w:t>
      </w:r>
      <w:proofErr w:type="spellEnd"/>
      <w:r w:rsidR="005F00B8">
        <w:t xml:space="preserve"> siempre </w:t>
      </w:r>
      <w:proofErr w:type="spellStart"/>
      <w:r w:rsidR="005F00B8">
        <w:t>esta</w:t>
      </w:r>
      <w:proofErr w:type="spellEnd"/>
      <w:r w:rsidR="005F00B8">
        <w:t xml:space="preserve"> guiada por valores económicos, cosa que solo ocurría ocasionalmente en el caso de la ciencia. Los valores económicos son una de las tres componentes axiológicas que guían las acciones </w:t>
      </w:r>
      <w:proofErr w:type="spellStart"/>
      <w:r w:rsidR="005F00B8">
        <w:t>tecnocientíficas</w:t>
      </w:r>
      <w:proofErr w:type="spellEnd"/>
      <w:r w:rsidR="005F00B8">
        <w:t xml:space="preserve"> y sus evaluaciones ex ante y ex post. Por lo tanto, el pluralismo axiológico es “connatural” a la </w:t>
      </w:r>
      <w:proofErr w:type="spellStart"/>
      <w:r w:rsidR="005F00B8">
        <w:t>tecnociencia</w:t>
      </w:r>
      <w:proofErr w:type="spellEnd"/>
      <w:r w:rsidR="005F00B8">
        <w:t xml:space="preserve">. Algunas ciencias clásicas pudieron estar guiadas por valores exclusivamente epistémicas, o predominantemente epistémicos. Ello no ocurre en el caso de la </w:t>
      </w:r>
      <w:proofErr w:type="spellStart"/>
      <w:r w:rsidR="005F00B8">
        <w:t>tecnociencia</w:t>
      </w:r>
      <w:proofErr w:type="spellEnd"/>
      <w:r w:rsidR="005F00B8">
        <w:t xml:space="preserve"> y por ello tenemos un nuevo criterio axiológico para distinguirlas: la existencia de un subsistema de valores económicos junto a los subsistemas de valores epistémicos y técnicos antes señalados.</w:t>
      </w:r>
    </w:p>
    <w:p w14:paraId="1BA2FAF0" w14:textId="56818906" w:rsidR="005F00B8" w:rsidRDefault="005F00B8" w:rsidP="003D1824">
      <w:pPr>
        <w:pStyle w:val="Prrafodelista"/>
      </w:pPr>
    </w:p>
    <w:p w14:paraId="4272A217" w14:textId="5EBD0C3D" w:rsidR="005F00B8" w:rsidRDefault="005F00B8" w:rsidP="005F00B8">
      <w:pPr>
        <w:pStyle w:val="Prrafodelista"/>
        <w:numPr>
          <w:ilvl w:val="0"/>
          <w:numId w:val="1"/>
        </w:numPr>
      </w:pPr>
      <w:r>
        <w:t xml:space="preserve">Redes de investigación: El principal escenario de la ciencia </w:t>
      </w:r>
      <w:r w:rsidR="00D42354">
        <w:t>moderna, el</w:t>
      </w:r>
      <w:r>
        <w:t xml:space="preserve"> laboratorio, la </w:t>
      </w:r>
      <w:proofErr w:type="spellStart"/>
      <w:r>
        <w:t>tecnociencia</w:t>
      </w:r>
      <w:proofErr w:type="spellEnd"/>
      <w:r>
        <w:t xml:space="preserve"> aporta cambios significativos. En el caso de la </w:t>
      </w:r>
      <w:r w:rsidR="00D42354">
        <w:t>macro ciencia, los</w:t>
      </w:r>
      <w:r>
        <w:t xml:space="preserve"> laboratorios se convertían en factorías de producción del conocimiento. </w:t>
      </w:r>
      <w:r w:rsidR="00D42354">
        <w:t xml:space="preserve">Con la </w:t>
      </w:r>
      <w:proofErr w:type="spellStart"/>
      <w:r w:rsidR="00D42354">
        <w:t>tecnociencia</w:t>
      </w:r>
      <w:proofErr w:type="spellEnd"/>
      <w:r w:rsidR="00D42354">
        <w:t xml:space="preserve"> adoptan la forma de laboratorios-red, interconectados gracias a las tecnologías de la información. Frente al laboratorio aislado de la ciencia moderna, surgen los laboratorios coordinados, que colaboran en un mismo proyecto y se dividen las tareas a llevar a cabo. Otro tanto ocurre con los proyectos de investigación, en los que suelen colaborar diferentes equipos de investigadores, empresas y países. En conjunto, el atomismo institucional que caracterizo a la ciencia moderna se ha visto reemplazado por una </w:t>
      </w:r>
      <w:proofErr w:type="spellStart"/>
      <w:r w:rsidR="00D42354">
        <w:t>tecnociencia</w:t>
      </w:r>
      <w:proofErr w:type="spellEnd"/>
      <w:r w:rsidR="00D42354">
        <w:t xml:space="preserve"> en red, con todas las consecuencias que ello tiene para la organización de la actividad científica y para la práctica investigadora.</w:t>
      </w:r>
    </w:p>
    <w:p w14:paraId="158B64DE" w14:textId="7B4C80E8" w:rsidR="00D42354" w:rsidRDefault="00FB600B" w:rsidP="00D42354">
      <w:pPr>
        <w:pStyle w:val="Prrafodelista"/>
      </w:pPr>
      <w:r>
        <w:lastRenderedPageBreak/>
        <w:t xml:space="preserve">La red </w:t>
      </w:r>
      <w:proofErr w:type="spellStart"/>
      <w:r w:rsidR="00BD3795">
        <w:t>Arpanet</w:t>
      </w:r>
      <w:proofErr w:type="spellEnd"/>
      <w:r w:rsidR="00BD3795">
        <w:t>, que</w:t>
      </w:r>
      <w:r>
        <w:t xml:space="preserve"> conecto diversas universidades y agencias norteamericanas en los 80s, puede ser considerada como un primer paradigma de la investigación en red, al igual que la </w:t>
      </w:r>
      <w:proofErr w:type="spellStart"/>
      <w:r>
        <w:t>World</w:t>
      </w:r>
      <w:proofErr w:type="spellEnd"/>
      <w:r>
        <w:t xml:space="preserve"> Wide Web, ideada por </w:t>
      </w:r>
      <w:proofErr w:type="spellStart"/>
      <w:r>
        <w:t>Berners</w:t>
      </w:r>
      <w:proofErr w:type="spellEnd"/>
      <w:r>
        <w:t xml:space="preserve">-Lee para </w:t>
      </w:r>
      <w:r w:rsidR="00BD3795">
        <w:t>facilitar</w:t>
      </w:r>
      <w:r>
        <w:t xml:space="preserve"> la comunicación entre los investigadores del </w:t>
      </w:r>
      <w:proofErr w:type="spellStart"/>
      <w:r>
        <w:t>Cern</w:t>
      </w:r>
      <w:proofErr w:type="spellEnd"/>
      <w:r>
        <w:t xml:space="preserve"> europeo. Al laboratorio formado por el recinto físico donde coincidían presencialmente los </w:t>
      </w:r>
      <w:r w:rsidR="00BD3795">
        <w:t>investigadores, los</w:t>
      </w:r>
      <w:r>
        <w:t xml:space="preserve"> aparatos y los objetos investigados se le superpuso un </w:t>
      </w:r>
      <w:r w:rsidR="00BD3795">
        <w:t>laboratorio</w:t>
      </w:r>
      <w:r>
        <w:t xml:space="preserve">-red. Los nuevos programas de investigación espacial y militar de los </w:t>
      </w:r>
      <w:r w:rsidR="00BD3795">
        <w:t>EE. UU, constituyen</w:t>
      </w:r>
      <w:r>
        <w:t xml:space="preserve"> otros dos grandes ejemplos de esta profunda transformación topológica del principal escenario donde se </w:t>
      </w:r>
      <w:r w:rsidR="00BD3795">
        <w:t>elaboró</w:t>
      </w:r>
      <w:r>
        <w:t xml:space="preserve"> la ciencia </w:t>
      </w:r>
      <w:r w:rsidR="00BD3795">
        <w:t>moderna, el</w:t>
      </w:r>
      <w:r>
        <w:t xml:space="preserve"> laboratorio. El acceso remoto a grandes ordenadores y </w:t>
      </w:r>
      <w:r w:rsidR="00BD3795">
        <w:t>equipamientos, el</w:t>
      </w:r>
      <w:r>
        <w:t xml:space="preserve"> intercambio de </w:t>
      </w:r>
      <w:r w:rsidR="00BD3795">
        <w:t>datos, borradores</w:t>
      </w:r>
      <w:r>
        <w:t xml:space="preserve"> e hipótesis a través de las redes telemáticas y la investigación en red fueron </w:t>
      </w:r>
      <w:r w:rsidR="001269CC">
        <w:t xml:space="preserve">convirtiéndose a partir de los años 80s en una </w:t>
      </w:r>
      <w:r w:rsidR="00BD3795">
        <w:t>práctica</w:t>
      </w:r>
      <w:r w:rsidR="001269CC">
        <w:t xml:space="preserve"> científica </w:t>
      </w:r>
      <w:r w:rsidR="00BD3795">
        <w:t>habitual, sin</w:t>
      </w:r>
      <w:r w:rsidR="001269CC">
        <w:t xml:space="preserve"> perjuicio de que las observaciones y experimentos tradicionales siguieran </w:t>
      </w:r>
      <w:r w:rsidR="00BD3795">
        <w:t>desarrollándose</w:t>
      </w:r>
      <w:r w:rsidR="001269CC">
        <w:t xml:space="preserve">. Los objetos investigados eran representaciones </w:t>
      </w:r>
      <w:r w:rsidR="00BD3795">
        <w:t>informáticas, los</w:t>
      </w:r>
      <w:r w:rsidR="001269CC">
        <w:t xml:space="preserve"> datos empíricos devinieron </w:t>
      </w:r>
      <w:r w:rsidR="00BD3795">
        <w:t>tecno datos</w:t>
      </w:r>
      <w:r w:rsidR="001269CC">
        <w:t xml:space="preserve"> y los equipos de investigación y contrastación estaban dispersos </w:t>
      </w:r>
      <w:r w:rsidR="00BD3795">
        <w:t>geográficamente, pero</w:t>
      </w:r>
      <w:r w:rsidR="001269CC">
        <w:t xml:space="preserve"> conectados por </w:t>
      </w:r>
      <w:r w:rsidR="00BD3795">
        <w:t>vía</w:t>
      </w:r>
      <w:r w:rsidR="001269CC">
        <w:t xml:space="preserve"> tecnológica.</w:t>
      </w:r>
    </w:p>
    <w:p w14:paraId="498B849E" w14:textId="2D6811C2" w:rsidR="001269CC" w:rsidRDefault="001269CC" w:rsidP="00D42354">
      <w:pPr>
        <w:pStyle w:val="Prrafodelista"/>
      </w:pPr>
      <w:r>
        <w:t xml:space="preserve">La denominación de </w:t>
      </w:r>
      <w:proofErr w:type="spellStart"/>
      <w:r>
        <w:t>tecnociencia</w:t>
      </w:r>
      <w:proofErr w:type="spellEnd"/>
      <w:r>
        <w:t xml:space="preserve"> se justifica bien en base de esta transformación de los laboratorios en laboratorios-red. Las acciones científicas </w:t>
      </w:r>
      <w:r w:rsidR="00BD3795">
        <w:t>más</w:t>
      </w:r>
      <w:r>
        <w:t xml:space="preserve"> elementales (obtención y consulta de </w:t>
      </w:r>
      <w:r w:rsidR="00BD3795">
        <w:t>datos, realización</w:t>
      </w:r>
      <w:r>
        <w:t xml:space="preserve"> de </w:t>
      </w:r>
      <w:r w:rsidR="00BD3795">
        <w:t>cálculos, contrastación</w:t>
      </w:r>
      <w:r>
        <w:t xml:space="preserve"> de </w:t>
      </w:r>
      <w:r w:rsidR="00BD3795">
        <w:t>hipótesis, intercambio</w:t>
      </w:r>
      <w:r>
        <w:t xml:space="preserve"> de ideas y resultados </w:t>
      </w:r>
      <w:r w:rsidR="00BD3795">
        <w:t>provisionales, etc.</w:t>
      </w:r>
      <w:r>
        <w:t xml:space="preserve">) comenzaron a estar mediatizados por las nuevas tecnologías de la información y la comunicación (TIC). Los científicos dejaron de tener presentes los datos en sus mesas de despacho o en los visores de sus instrumentos. Para acceder a los datos empíricos y para obtener nuevos datos es indispensable el uso de las TIC. La </w:t>
      </w:r>
      <w:proofErr w:type="spellStart"/>
      <w:r>
        <w:t>tecnociencia</w:t>
      </w:r>
      <w:proofErr w:type="spellEnd"/>
      <w:r>
        <w:t xml:space="preserve"> se caracteriza por la necesidad de recurrir a las TIC para poder desarrollar las acciones científicas </w:t>
      </w:r>
      <w:proofErr w:type="spellStart"/>
      <w:r>
        <w:t>mas</w:t>
      </w:r>
      <w:proofErr w:type="spellEnd"/>
      <w:r>
        <w:t xml:space="preserve"> rutinarias. El laboratorio deviene un tele-laboratorio.</w:t>
      </w:r>
    </w:p>
    <w:p w14:paraId="12AFB49C" w14:textId="755826A6" w:rsidR="001269CC" w:rsidRDefault="001269CC" w:rsidP="00D42354">
      <w:pPr>
        <w:pStyle w:val="Prrafodelista"/>
      </w:pPr>
      <w:r>
        <w:t xml:space="preserve">La comunicación </w:t>
      </w:r>
      <w:proofErr w:type="spellStart"/>
      <w:r>
        <w:t>publica</w:t>
      </w:r>
      <w:proofErr w:type="spellEnd"/>
      <w:r>
        <w:t xml:space="preserve"> de los resultados de </w:t>
      </w:r>
      <w:r w:rsidR="00BD3795">
        <w:t>la investigación</w:t>
      </w:r>
      <w:r>
        <w:t xml:space="preserve"> comenzó a producirse en un escenario tecnológico: a distancia y en red. La </w:t>
      </w:r>
      <w:proofErr w:type="spellStart"/>
      <w:r w:rsidR="00BD3795">
        <w:t>costatacion</w:t>
      </w:r>
      <w:proofErr w:type="spellEnd"/>
      <w:r>
        <w:t xml:space="preserve"> y verificación de los </w:t>
      </w:r>
      <w:r w:rsidR="00BD3795">
        <w:t>datos, observaciones, mediciones, experimentos</w:t>
      </w:r>
      <w:r>
        <w:t xml:space="preserve"> e hipótesis, que antes se realizaba mediante </w:t>
      </w:r>
      <w:r w:rsidR="00BD3795">
        <w:t>congresos, visitas</w:t>
      </w:r>
      <w:r>
        <w:t xml:space="preserve"> personales y </w:t>
      </w:r>
      <w:proofErr w:type="spellStart"/>
      <w:r>
        <w:t>prepublicaciones</w:t>
      </w:r>
      <w:proofErr w:type="spellEnd"/>
      <w:r>
        <w:t xml:space="preserve">, se lleva ahora a cabo en internet. Las relaciones informales entre los </w:t>
      </w:r>
      <w:r w:rsidR="00BD3795">
        <w:t>científicos, se</w:t>
      </w:r>
      <w:r>
        <w:t xml:space="preserve"> desarrollan por la </w:t>
      </w:r>
      <w:r w:rsidR="00BD3795">
        <w:t>vía</w:t>
      </w:r>
      <w:r>
        <w:t xml:space="preserve"> del correo electrónico.</w:t>
      </w:r>
    </w:p>
    <w:p w14:paraId="74327528" w14:textId="56321BB6" w:rsidR="001269CC" w:rsidRDefault="001269CC" w:rsidP="00D42354">
      <w:pPr>
        <w:pStyle w:val="Prrafodelista"/>
      </w:pPr>
      <w:r>
        <w:t xml:space="preserve">Desde un punto de vista axiológico, ello implica un reforzamiento de los valores tecnológicos en el núcleo mismo de la actividad científica: el </w:t>
      </w:r>
      <w:r w:rsidR="005A4A88">
        <w:t>laboratorio, la</w:t>
      </w:r>
      <w:r>
        <w:t xml:space="preserve"> comunicación entre científico y la publicación. El buen funcionamiento de las redes telemáticas es indispensable para los laboratorios-red. Se requiere </w:t>
      </w:r>
      <w:r w:rsidR="005A4A88">
        <w:t>rapidez, fiabilidad, robustez, compatibilidad, integridad, eficiencia, buen</w:t>
      </w:r>
      <w:r>
        <w:t xml:space="preserve"> </w:t>
      </w:r>
      <w:r w:rsidR="005A4A88">
        <w:t>funcionamiento, etc.</w:t>
      </w:r>
    </w:p>
    <w:p w14:paraId="533121D3" w14:textId="26249176" w:rsidR="005A4A88" w:rsidRDefault="005A4A88" w:rsidP="00D42354">
      <w:pPr>
        <w:pStyle w:val="Prrafodelista"/>
      </w:pPr>
      <w:r>
        <w:t xml:space="preserve">La generación, contrastación y perfeccionamiento del conocimiento científico depende estrictamente del buen funcionamiento de las tecnologías de telecomunicaciones, y ello no solo en relación a los aparatos del laboratorio, sino también a los restantes artefactos que permiten el acceso a los datos, su representación, su transmisión y la comunicación y publicación científica. Un laboratorio que no </w:t>
      </w:r>
      <w:proofErr w:type="spellStart"/>
      <w:r>
        <w:t>este</w:t>
      </w:r>
      <w:proofErr w:type="spellEnd"/>
      <w:r>
        <w:t xml:space="preserve"> conectado a redes de banda ancha, simplemente no es un laboratorio </w:t>
      </w:r>
      <w:proofErr w:type="spellStart"/>
      <w:r w:rsidR="00BD3795">
        <w:t>tecnocientífico</w:t>
      </w:r>
      <w:proofErr w:type="spellEnd"/>
      <w:r w:rsidR="00BD3795">
        <w:t>.</w:t>
      </w:r>
    </w:p>
    <w:p w14:paraId="215E816F" w14:textId="419844C8" w:rsidR="005A4A88" w:rsidRDefault="005A4A88" w:rsidP="00D42354">
      <w:pPr>
        <w:pStyle w:val="Prrafodelista"/>
      </w:pPr>
    </w:p>
    <w:p w14:paraId="0993951C" w14:textId="4F3E7C32" w:rsidR="005A4A88" w:rsidRDefault="005A4A88" w:rsidP="005A4A88">
      <w:pPr>
        <w:pStyle w:val="Prrafodelista"/>
        <w:numPr>
          <w:ilvl w:val="0"/>
          <w:numId w:val="1"/>
        </w:numPr>
      </w:pPr>
      <w:proofErr w:type="spellStart"/>
      <w:r>
        <w:t>Tecnociencia</w:t>
      </w:r>
      <w:proofErr w:type="spellEnd"/>
      <w:r>
        <w:t xml:space="preserve"> militar: A partir de la </w:t>
      </w:r>
      <w:r w:rsidR="00BD3795">
        <w:t>primera guerra mundial, los</w:t>
      </w:r>
      <w:r>
        <w:t xml:space="preserve"> científicos se han involucrado en empresas militares. La guerra química de 1915 fue el primer gran </w:t>
      </w:r>
      <w:r w:rsidR="00BD3795">
        <w:t>ejemplo, pero</w:t>
      </w:r>
      <w:r>
        <w:t xml:space="preserve"> el proyecto Manhattan ilustra mejor lo que hemos denominado </w:t>
      </w:r>
      <w:proofErr w:type="spellStart"/>
      <w:r>
        <w:t>megaciencia</w:t>
      </w:r>
      <w:proofErr w:type="spellEnd"/>
      <w:r>
        <w:t xml:space="preserve"> </w:t>
      </w:r>
      <w:r w:rsidR="00BD3795">
        <w:t>militarizada</w:t>
      </w:r>
      <w:r>
        <w:t xml:space="preserve">. Las explosiones de las bombas </w:t>
      </w:r>
      <w:r w:rsidR="00BD3795">
        <w:t>atómicas</w:t>
      </w:r>
      <w:r>
        <w:t xml:space="preserve"> de Hiroshima </w:t>
      </w:r>
      <w:bookmarkStart w:id="0" w:name="_GoBack"/>
      <w:bookmarkEnd w:id="0"/>
      <w:r>
        <w:t xml:space="preserve">y </w:t>
      </w:r>
      <w:r w:rsidR="00BD3795">
        <w:lastRenderedPageBreak/>
        <w:t>Nagasaki</w:t>
      </w:r>
      <w:r>
        <w:t xml:space="preserve"> dieron lugar a una autentica crisis de conciencia en la comunidad </w:t>
      </w:r>
      <w:r w:rsidR="00BD3795">
        <w:t>científica, así</w:t>
      </w:r>
      <w:r>
        <w:t xml:space="preserve"> como en la sociedad. Dicha crisis de valores se agudizo </w:t>
      </w:r>
      <w:r w:rsidR="00BD3795">
        <w:t>ulteriormente</w:t>
      </w:r>
      <w:r>
        <w:t xml:space="preserve">, debido a que el desarrollo de la energía nuclear genero enormes amenazas para todo el planeta (efecto </w:t>
      </w:r>
      <w:r w:rsidR="00BD3795">
        <w:t>invernadero, residuos, riesgos</w:t>
      </w:r>
      <w:r>
        <w:t xml:space="preserve"> en </w:t>
      </w:r>
      <w:r w:rsidR="00BD3795">
        <w:t>las centrales nucleares</w:t>
      </w:r>
      <w:r>
        <w:t xml:space="preserve">, etc.). En las décadas siguientes surgieron modalidades de </w:t>
      </w:r>
      <w:r w:rsidR="00BD3795">
        <w:t>auténtica</w:t>
      </w:r>
      <w:r>
        <w:t xml:space="preserve"> </w:t>
      </w:r>
      <w:proofErr w:type="spellStart"/>
      <w:r>
        <w:t>megaciencia</w:t>
      </w:r>
      <w:proofErr w:type="spellEnd"/>
      <w:r>
        <w:t xml:space="preserve"> </w:t>
      </w:r>
      <w:r w:rsidR="00BD3795">
        <w:t>militarizada, como</w:t>
      </w:r>
      <w:r>
        <w:t xml:space="preserve"> la red militar </w:t>
      </w:r>
      <w:r w:rsidR="00BD3795">
        <w:t>SAGE, puesta</w:t>
      </w:r>
      <w:r>
        <w:t xml:space="preserve"> en funcionamiento por los </w:t>
      </w:r>
      <w:r w:rsidR="00BD3795">
        <w:t>EE. UU</w:t>
      </w:r>
      <w:r>
        <w:t xml:space="preserve"> en los 50s. Su principal núcleo era una red de ordenadores que controlaba numerosos aparatos de radar, organizando la respuesta y </w:t>
      </w:r>
      <w:r w:rsidR="00BD3795">
        <w:t>dirigiendo</w:t>
      </w:r>
      <w:r>
        <w:t xml:space="preserve"> a l</w:t>
      </w:r>
      <w:r w:rsidR="00BD3795">
        <w:t>as cazas</w:t>
      </w:r>
      <w:r>
        <w:t xml:space="preserve"> en caso de un ataque nuclear precedente de la </w:t>
      </w:r>
      <w:r w:rsidR="00BD3795">
        <w:t>Unión</w:t>
      </w:r>
      <w:r>
        <w:t xml:space="preserve"> </w:t>
      </w:r>
      <w:r w:rsidR="00BD3795">
        <w:t>Soviética</w:t>
      </w:r>
      <w:r>
        <w:t xml:space="preserve">. La red SAGE se </w:t>
      </w:r>
      <w:proofErr w:type="spellStart"/>
      <w:r>
        <w:t>inauguro</w:t>
      </w:r>
      <w:proofErr w:type="spellEnd"/>
      <w:r>
        <w:t xml:space="preserve"> de las redes </w:t>
      </w:r>
      <w:proofErr w:type="spellStart"/>
      <w:r w:rsidR="00BD3795">
        <w:t>tecnocientíficas</w:t>
      </w:r>
      <w:proofErr w:type="spellEnd"/>
      <w:r>
        <w:t xml:space="preserve"> </w:t>
      </w:r>
      <w:r w:rsidR="00BD3795">
        <w:t>militares, cuyo</w:t>
      </w:r>
      <w:r>
        <w:t xml:space="preserve"> máximo exponentes fue la iniciativa de defensa estratégica de </w:t>
      </w:r>
      <w:r w:rsidR="00BD3795">
        <w:t>Reagan. Esta</w:t>
      </w:r>
      <w:r>
        <w:t xml:space="preserve"> línea de investigación condujo a una nueva modalidad de </w:t>
      </w:r>
      <w:r w:rsidR="00BD3795">
        <w:t>guerra, la</w:t>
      </w:r>
      <w:r>
        <w:t xml:space="preserve"> ciberguerra</w:t>
      </w:r>
      <w:r w:rsidR="006A1463">
        <w:t xml:space="preserve">, que ha sido puesta en </w:t>
      </w:r>
      <w:proofErr w:type="spellStart"/>
      <w:r w:rsidR="006A1463">
        <w:t>practica</w:t>
      </w:r>
      <w:proofErr w:type="spellEnd"/>
      <w:r w:rsidR="006A1463">
        <w:t xml:space="preserve"> a gran escala en las guerras del golfo </w:t>
      </w:r>
      <w:r w:rsidR="00BD3795">
        <w:t>pérsico, Kosovo</w:t>
      </w:r>
      <w:r w:rsidR="006A1463">
        <w:t xml:space="preserve"> y </w:t>
      </w:r>
      <w:r w:rsidR="00BD3795">
        <w:t>Afganistán</w:t>
      </w:r>
      <w:r w:rsidR="006A1463">
        <w:t>. La ciberguerra implica una radical transformación del concepto de guerra.</w:t>
      </w:r>
    </w:p>
    <w:p w14:paraId="2098E5EA" w14:textId="3C2F149A" w:rsidR="006A1463" w:rsidRDefault="006A1463" w:rsidP="006A1463">
      <w:pPr>
        <w:pStyle w:val="Prrafodelista"/>
      </w:pPr>
      <w:r>
        <w:t xml:space="preserve">A partir de los 80s la colaboración entre científicos y militares volvió a ser considerada como prioridad en los EE.UU. Tras la guerra de </w:t>
      </w:r>
      <w:proofErr w:type="spellStart"/>
      <w:r>
        <w:t>vietnam</w:t>
      </w:r>
      <w:proofErr w:type="spellEnd"/>
      <w:r>
        <w:t xml:space="preserve">, el </w:t>
      </w:r>
      <w:r w:rsidR="00BD3795">
        <w:t>pentágono</w:t>
      </w:r>
      <w:r>
        <w:t xml:space="preserve"> comenzó a afirmar que los </w:t>
      </w:r>
      <w:r w:rsidR="00BD3795">
        <w:t>EE. UU</w:t>
      </w:r>
      <w:r>
        <w:t xml:space="preserve"> estaban perdiendo su supremacía tecnológica en relación a las URSS y que era preciso retomar la colaboración entre </w:t>
      </w:r>
      <w:r w:rsidR="00BD3795">
        <w:t>científicos, ingenieros</w:t>
      </w:r>
      <w:r>
        <w:t xml:space="preserve"> y militares. Por lo tanto, el nuevo objetivo </w:t>
      </w:r>
      <w:r w:rsidR="00BD3795">
        <w:t>consistía</w:t>
      </w:r>
      <w:r>
        <w:t xml:space="preserve"> en desarrollar tecnología militar (misiles </w:t>
      </w:r>
      <w:r w:rsidR="00BD3795">
        <w:t>teledirigidos, la</w:t>
      </w:r>
      <w:r>
        <w:t xml:space="preserve"> </w:t>
      </w:r>
      <w:r w:rsidR="00BD3795">
        <w:t>microelectrónica, los</w:t>
      </w:r>
      <w:r>
        <w:t xml:space="preserve"> </w:t>
      </w:r>
      <w:r w:rsidR="00BD3795">
        <w:t>laser, la</w:t>
      </w:r>
      <w:r>
        <w:t xml:space="preserve"> inteligencia </w:t>
      </w:r>
      <w:r w:rsidR="00BD3795">
        <w:t>artificial, la</w:t>
      </w:r>
      <w:r>
        <w:t xml:space="preserve"> </w:t>
      </w:r>
      <w:r w:rsidR="00BD3795">
        <w:t>robótica, los</w:t>
      </w:r>
      <w:r>
        <w:t xml:space="preserve"> nuevos materiales y los nuevos sistemas de propulsión para armas y barcos). Como </w:t>
      </w:r>
      <w:r w:rsidR="00BD3795">
        <w:t>resultado, las</w:t>
      </w:r>
      <w:r>
        <w:t xml:space="preserve"> administraciones Ford y Carter comenzaron a aprobar nuevos fondos para potenciar la investigación básica aplicada a cuestiones de defensa (</w:t>
      </w:r>
      <w:r w:rsidR="00BD3795">
        <w:t>más</w:t>
      </w:r>
      <w:r>
        <w:t xml:space="preserve"> tarde, </w:t>
      </w:r>
      <w:r w:rsidR="00BD3795">
        <w:t>Reagan</w:t>
      </w:r>
      <w:r>
        <w:t xml:space="preserve"> toma las mismas </w:t>
      </w:r>
      <w:r w:rsidR="00BD3795">
        <w:t>medidas,</w:t>
      </w:r>
      <w:r>
        <w:t xml:space="preserve"> pero incrementando </w:t>
      </w:r>
      <w:proofErr w:type="spellStart"/>
      <w:r>
        <w:t>aun</w:t>
      </w:r>
      <w:proofErr w:type="spellEnd"/>
      <w:r>
        <w:t xml:space="preserve"> </w:t>
      </w:r>
      <w:proofErr w:type="spellStart"/>
      <w:r>
        <w:t>mas</w:t>
      </w:r>
      <w:proofErr w:type="spellEnd"/>
      <w:r>
        <w:t xml:space="preserve"> los fondos destinados). Buena parte de los fondos se utilizaron para financiar pequeños </w:t>
      </w:r>
      <w:r w:rsidR="00BD3795">
        <w:t>proyectos, siempre</w:t>
      </w:r>
      <w:r>
        <w:t xml:space="preserve"> que estos ofrecieran expectativas de innovación en tecnologías militares. El sector </w:t>
      </w:r>
      <w:r w:rsidR="00BD3795">
        <w:t>privado, también</w:t>
      </w:r>
      <w:r>
        <w:t xml:space="preserve"> apoyo esta </w:t>
      </w:r>
      <w:r w:rsidR="00BD3795">
        <w:t>iniciativa, invirtiendo</w:t>
      </w:r>
      <w:r>
        <w:t xml:space="preserve"> en universidades que tuvieran contratos con agencias militares.</w:t>
      </w:r>
    </w:p>
    <w:p w14:paraId="1C75D77E" w14:textId="1392AA5E" w:rsidR="006A1463" w:rsidRDefault="006A1463" w:rsidP="006A1463">
      <w:pPr>
        <w:pStyle w:val="Prrafodelista"/>
      </w:pPr>
      <w:r>
        <w:t xml:space="preserve">A partir de los años 80s y en relación con la </w:t>
      </w:r>
      <w:proofErr w:type="spellStart"/>
      <w:r>
        <w:t>tecnociencia</w:t>
      </w:r>
      <w:proofErr w:type="spellEnd"/>
      <w:r>
        <w:t xml:space="preserve"> militar cabe afirmar que:</w:t>
      </w:r>
    </w:p>
    <w:p w14:paraId="7C9E89D3" w14:textId="2DE54D4C" w:rsidR="006A1463" w:rsidRDefault="006A1463" w:rsidP="006A1463">
      <w:pPr>
        <w:pStyle w:val="Prrafodelista"/>
        <w:numPr>
          <w:ilvl w:val="0"/>
          <w:numId w:val="2"/>
        </w:numPr>
      </w:pPr>
      <w:r>
        <w:t xml:space="preserve">La investigación </w:t>
      </w:r>
      <w:proofErr w:type="spellStart"/>
      <w:r>
        <w:t>tecnocientífica</w:t>
      </w:r>
      <w:proofErr w:type="spellEnd"/>
      <w:r>
        <w:t xml:space="preserve"> </w:t>
      </w:r>
      <w:r w:rsidR="00BD3795">
        <w:t>adquirió</w:t>
      </w:r>
      <w:r>
        <w:t xml:space="preserve"> una relevancia estratégica para los poderes militares. Como resultado de la prioridad otorgada a las técnicas </w:t>
      </w:r>
      <w:r w:rsidR="00BD3795">
        <w:t>militares, hoy</w:t>
      </w:r>
      <w:r>
        <w:t xml:space="preserve"> se puede hablar de una nueva modalidad de </w:t>
      </w:r>
      <w:r w:rsidR="00BD3795">
        <w:t>guerra, la</w:t>
      </w:r>
      <w:r>
        <w:t xml:space="preserve"> </w:t>
      </w:r>
      <w:proofErr w:type="spellStart"/>
      <w:r>
        <w:t>infoguerra</w:t>
      </w:r>
      <w:proofErr w:type="spellEnd"/>
      <w:r>
        <w:t xml:space="preserve"> o ciberguerra, basada en las </w:t>
      </w:r>
      <w:proofErr w:type="spellStart"/>
      <w:r w:rsidR="00BD3795">
        <w:t>tecnociencias</w:t>
      </w:r>
      <w:proofErr w:type="spellEnd"/>
      <w:r w:rsidR="00BD3795">
        <w:t>, más</w:t>
      </w:r>
      <w:r>
        <w:t xml:space="preserve"> que en la ciencia industrializada de principios del siglo XX.</w:t>
      </w:r>
      <w:r w:rsidR="004B4A45">
        <w:t xml:space="preserve"> Buena parte de la </w:t>
      </w:r>
      <w:proofErr w:type="spellStart"/>
      <w:r w:rsidR="004B4A45">
        <w:t>tecnociencia</w:t>
      </w:r>
      <w:proofErr w:type="spellEnd"/>
      <w:r w:rsidR="004B4A45">
        <w:t xml:space="preserve"> tiene una gran importancia estratégica para los poderes militares y por ello se pueden mencionar innumerables proyectos </w:t>
      </w:r>
      <w:proofErr w:type="spellStart"/>
      <w:r w:rsidR="004B4A45">
        <w:t>tecnocientíficos</w:t>
      </w:r>
      <w:proofErr w:type="spellEnd"/>
      <w:r w:rsidR="004B4A45">
        <w:t xml:space="preserve"> que han sido </w:t>
      </w:r>
      <w:r w:rsidR="00BD3795">
        <w:t>impulsados, financiados</w:t>
      </w:r>
      <w:r w:rsidR="004B4A45">
        <w:t xml:space="preserve"> y desarrollados por las fuerzas armadas de los EE.UU. Es decir, además de los vínculos entre científicos, tecnólogos y </w:t>
      </w:r>
      <w:r w:rsidR="00BD3795">
        <w:t>empresarios, la</w:t>
      </w:r>
      <w:r w:rsidR="004B4A45">
        <w:t xml:space="preserve"> </w:t>
      </w:r>
      <w:proofErr w:type="spellStart"/>
      <w:r w:rsidR="004B4A45">
        <w:t>tecnociencia</w:t>
      </w:r>
      <w:proofErr w:type="spellEnd"/>
      <w:r w:rsidR="004B4A45">
        <w:t xml:space="preserve"> </w:t>
      </w:r>
      <w:r w:rsidR="00BD3795">
        <w:t>está</w:t>
      </w:r>
      <w:r w:rsidR="004B4A45">
        <w:t xml:space="preserve"> basada en el establecimiento de relaciones muy estrechas con el poder militar. Esto ya ocurrió en la etapa de </w:t>
      </w:r>
      <w:proofErr w:type="spellStart"/>
      <w:r w:rsidR="004B4A45">
        <w:t>megaciencia</w:t>
      </w:r>
      <w:proofErr w:type="spellEnd"/>
      <w:r w:rsidR="004B4A45">
        <w:t xml:space="preserve">, pero se </w:t>
      </w:r>
      <w:proofErr w:type="spellStart"/>
      <w:r w:rsidR="004B4A45">
        <w:t>reforzo</w:t>
      </w:r>
      <w:proofErr w:type="spellEnd"/>
      <w:r w:rsidR="004B4A45">
        <w:t xml:space="preserve"> a partir de la década de los 80s. Los departamentos de defensa de los países avanzados han creado sus propios centros de investigación científico-</w:t>
      </w:r>
      <w:r w:rsidR="00BD3795">
        <w:t>tecnológica</w:t>
      </w:r>
      <w:r w:rsidR="004B4A45">
        <w:t xml:space="preserve">, </w:t>
      </w:r>
      <w:r w:rsidR="00BD3795">
        <w:t>cuyas innovaciones</w:t>
      </w:r>
      <w:r w:rsidR="004B4A45">
        <w:t xml:space="preserve"> son imprescindibles para el desarrollo de nuevas armas de defensa y </w:t>
      </w:r>
      <w:r w:rsidR="00BD3795">
        <w:t>ataque, así</w:t>
      </w:r>
      <w:r w:rsidR="004B4A45">
        <w:t xml:space="preserve"> para las telecomunicaciones militares. Las </w:t>
      </w:r>
      <w:proofErr w:type="spellStart"/>
      <w:r w:rsidR="004B4A45">
        <w:t>tecnociencias</w:t>
      </w:r>
      <w:proofErr w:type="spellEnd"/>
      <w:r w:rsidR="004B4A45">
        <w:t xml:space="preserve"> militares forman parte de la estructura básica de la actividad militar </w:t>
      </w:r>
      <w:r w:rsidR="00BD3795">
        <w:t>actual, incluida</w:t>
      </w:r>
      <w:r w:rsidR="004B4A45">
        <w:t xml:space="preserve"> la labor de información y propaganda, que se desarrolla a través de las televisiones y medios de comunicación.</w:t>
      </w:r>
    </w:p>
    <w:p w14:paraId="557E5F21" w14:textId="5641CEB1" w:rsidR="00AA1552" w:rsidRDefault="00BD3795" w:rsidP="00AA1552">
      <w:pPr>
        <w:pStyle w:val="Prrafodelista"/>
        <w:numPr>
          <w:ilvl w:val="0"/>
          <w:numId w:val="2"/>
        </w:numPr>
      </w:pPr>
      <w:r>
        <w:lastRenderedPageBreak/>
        <w:t>Militarización</w:t>
      </w:r>
      <w:r w:rsidR="004B4A45">
        <w:t xml:space="preserve"> parcial de la </w:t>
      </w:r>
      <w:proofErr w:type="spellStart"/>
      <w:r w:rsidR="004B4A45">
        <w:t>tecnociencia</w:t>
      </w:r>
      <w:proofErr w:type="spellEnd"/>
      <w:r w:rsidR="004B4A45">
        <w:t xml:space="preserve">: tiene </w:t>
      </w:r>
      <w:r>
        <w:t>múltiples</w:t>
      </w:r>
      <w:r w:rsidR="004B4A45">
        <w:t xml:space="preserve"> consecuencias en la actividad científica. Parte del conocimiento científico y las innovaciones tecnológicas devienen confidenciales y </w:t>
      </w:r>
      <w:r>
        <w:t>secretas, rompiéndose</w:t>
      </w:r>
      <w:r w:rsidR="004B4A45">
        <w:t xml:space="preserve"> uno de los valores básicos de la ciencia moderna: la publicidad del conocimiento. Ni siquiera son inscriptas en los registros de patentes. Ello no implica que todo se vuelve secreto. La ciencia y la tecnología publicas siguen existiendo. Lo que ocurre es que surgen conocimientos e innovaciones </w:t>
      </w:r>
      <w:proofErr w:type="spellStart"/>
      <w:r w:rsidR="004B4A45">
        <w:t>tecnocientíficas</w:t>
      </w:r>
      <w:proofErr w:type="spellEnd"/>
      <w:r w:rsidR="004B4A45">
        <w:t xml:space="preserve"> que solo se transfieren a la sociedad civil cuando han sido descatalogadas como confidenciales, por haber sido superadas por otras innovaciones o por devenir obsoletas. </w:t>
      </w:r>
      <w:r>
        <w:t>Pero, hay</w:t>
      </w:r>
      <w:r w:rsidR="004B4A45">
        <w:t xml:space="preserve"> muchos proyectos </w:t>
      </w:r>
      <w:proofErr w:type="spellStart"/>
      <w:r w:rsidR="004B4A45">
        <w:t>tecnocientíficos</w:t>
      </w:r>
      <w:proofErr w:type="spellEnd"/>
      <w:r w:rsidR="004B4A45">
        <w:t xml:space="preserve"> que jamás dejan de ser </w:t>
      </w:r>
      <w:r>
        <w:t>secretos, porque</w:t>
      </w:r>
      <w:r w:rsidR="004B4A45">
        <w:t xml:space="preserve"> los documentos relativos a ellos son destruidos. En teoría, la vanguardia de la </w:t>
      </w:r>
      <w:proofErr w:type="spellStart"/>
      <w:r w:rsidR="004B4A45">
        <w:t>tecnociencia</w:t>
      </w:r>
      <w:proofErr w:type="spellEnd"/>
      <w:r w:rsidR="004B4A45">
        <w:t xml:space="preserve"> suele ser militar, </w:t>
      </w:r>
      <w:r>
        <w:t>haciéndose</w:t>
      </w:r>
      <w:r w:rsidR="004B4A45">
        <w:t xml:space="preserve"> </w:t>
      </w:r>
      <w:proofErr w:type="spellStart"/>
      <w:r w:rsidR="004B4A45">
        <w:t>publico</w:t>
      </w:r>
      <w:proofErr w:type="spellEnd"/>
      <w:r w:rsidR="004B4A45">
        <w:t xml:space="preserve"> únicamente el conocimiento de retaguardia. La sociedad civil sabe muy poco de lo que ocurre en la vanguardia </w:t>
      </w:r>
      <w:proofErr w:type="spellStart"/>
      <w:r w:rsidR="00AA1552">
        <w:t>tecnocientífica</w:t>
      </w:r>
      <w:proofErr w:type="spellEnd"/>
      <w:r w:rsidR="00AA1552">
        <w:t xml:space="preserve">. </w:t>
      </w:r>
    </w:p>
    <w:p w14:paraId="2AE41625" w14:textId="0B3246E3" w:rsidR="00AA1552" w:rsidRDefault="00AA1552" w:rsidP="00AA1552">
      <w:pPr>
        <w:pStyle w:val="Prrafodelista"/>
        <w:ind w:left="1080"/>
      </w:pPr>
    </w:p>
    <w:p w14:paraId="22D623D8" w14:textId="3608E8B8" w:rsidR="00AA1552" w:rsidRDefault="00AA1552" w:rsidP="00AA1552">
      <w:pPr>
        <w:pStyle w:val="Prrafodelista"/>
        <w:numPr>
          <w:ilvl w:val="0"/>
          <w:numId w:val="2"/>
        </w:numPr>
      </w:pPr>
      <w:r>
        <w:t xml:space="preserve">Las consecuencias sociológicas de lo anterior son considerables, ya que una parte considerable de los </w:t>
      </w:r>
      <w:proofErr w:type="spellStart"/>
      <w:r>
        <w:t>tecnocientíficos</w:t>
      </w:r>
      <w:proofErr w:type="spellEnd"/>
      <w:r>
        <w:t xml:space="preserve"> están al servicio de los ejércitos, directa o indirectamente. Ello conlleva nuevos cambios en la actividad </w:t>
      </w:r>
      <w:proofErr w:type="spellStart"/>
      <w:r>
        <w:t>tecnocientífica</w:t>
      </w:r>
      <w:proofErr w:type="spellEnd"/>
      <w:r>
        <w:t xml:space="preserve">, en la medida en que la discusión libre y </w:t>
      </w:r>
      <w:proofErr w:type="gramStart"/>
      <w:r>
        <w:t>critica</w:t>
      </w:r>
      <w:proofErr w:type="gramEnd"/>
      <w:r>
        <w:t xml:space="preserve"> de las hipótesis y de las opciones tomadas se ve radicalmente </w:t>
      </w:r>
      <w:r w:rsidR="00032626">
        <w:t>detenida</w:t>
      </w:r>
      <w:r>
        <w:t>.</w:t>
      </w:r>
    </w:p>
    <w:p w14:paraId="33A6D615" w14:textId="77777777" w:rsidR="00AA1552" w:rsidRDefault="00AA1552" w:rsidP="00AA1552">
      <w:pPr>
        <w:pStyle w:val="Prrafodelista"/>
      </w:pPr>
    </w:p>
    <w:p w14:paraId="183A427A" w14:textId="17569A09" w:rsidR="005A19CB" w:rsidRDefault="00AA1552" w:rsidP="005A19CB">
      <w:pPr>
        <w:pStyle w:val="Prrafodelista"/>
        <w:numPr>
          <w:ilvl w:val="0"/>
          <w:numId w:val="2"/>
        </w:numPr>
      </w:pPr>
      <w:r>
        <w:t xml:space="preserve">El conocimiento y las habilidades </w:t>
      </w:r>
      <w:proofErr w:type="spellStart"/>
      <w:r>
        <w:t>tecnocientíficas</w:t>
      </w:r>
      <w:proofErr w:type="spellEnd"/>
      <w:r>
        <w:t xml:space="preserve"> no solo son creativas, sino también destructivas. La </w:t>
      </w:r>
      <w:proofErr w:type="spellStart"/>
      <w:r>
        <w:t>tecnociencia</w:t>
      </w:r>
      <w:proofErr w:type="spellEnd"/>
      <w:r>
        <w:t xml:space="preserve"> destructiva es una parte indispensable de la nueva actividad </w:t>
      </w:r>
      <w:r w:rsidR="00BD3795">
        <w:t>científica, por</w:t>
      </w:r>
      <w:r>
        <w:t xml:space="preserve"> lo que difícilmente cabe seguir afirmando que el conocimiento es un bien en </w:t>
      </w:r>
      <w:r w:rsidR="00BD3795">
        <w:t>sí</w:t>
      </w:r>
      <w:r>
        <w:t xml:space="preserve">. Los artefactos destructivos se construyen para defenderse, o para disuadir. Pero incluso si aceptamos esa argumentación, podemos concluir que la búsqueda de conocimiento científico deviene un instrumento para otros </w:t>
      </w:r>
      <w:r w:rsidR="00BD3795">
        <w:t>fines, no</w:t>
      </w:r>
      <w:r>
        <w:t xml:space="preserve"> un fin en </w:t>
      </w:r>
      <w:r w:rsidR="00BD3795">
        <w:t>sí</w:t>
      </w:r>
      <w:r>
        <w:t xml:space="preserve">. Los fines de la </w:t>
      </w:r>
      <w:proofErr w:type="spellStart"/>
      <w:r>
        <w:t>tecnociencia</w:t>
      </w:r>
      <w:proofErr w:type="spellEnd"/>
      <w:r>
        <w:t xml:space="preserve"> no son los de la ciencia.  La racionalidad </w:t>
      </w:r>
      <w:proofErr w:type="spellStart"/>
      <w:r>
        <w:t>tecnocientífica</w:t>
      </w:r>
      <w:proofErr w:type="spellEnd"/>
      <w:r>
        <w:t xml:space="preserve"> difiere radicalmente de la racionalidad científica, puesto que han cambiado los objetivos de la </w:t>
      </w:r>
      <w:proofErr w:type="spellStart"/>
      <w:r>
        <w:t>tecnociencia</w:t>
      </w:r>
      <w:proofErr w:type="spellEnd"/>
      <w:r>
        <w:t>.</w:t>
      </w:r>
      <w:r>
        <w:br/>
        <w:t xml:space="preserve">Estos cambios tienen un trasunto axiológico claro. En épocas de guerra se producen profundos cambios en los valores que </w:t>
      </w:r>
      <w:r w:rsidR="00BD3795">
        <w:t>guían</w:t>
      </w:r>
      <w:r>
        <w:t xml:space="preserve"> la actividad </w:t>
      </w:r>
      <w:r w:rsidR="00BD3795">
        <w:t>científica, sin</w:t>
      </w:r>
      <w:r>
        <w:t xml:space="preserve"> perjuicio de que haya científicos que se aporte de esa </w:t>
      </w:r>
      <w:proofErr w:type="spellStart"/>
      <w:r>
        <w:t>main</w:t>
      </w:r>
      <w:proofErr w:type="spellEnd"/>
      <w:r>
        <w:t xml:space="preserve"> </w:t>
      </w:r>
      <w:proofErr w:type="spellStart"/>
      <w:r>
        <w:t>stream</w:t>
      </w:r>
      <w:proofErr w:type="spellEnd"/>
      <w:r>
        <w:t xml:space="preserve"> e intentes mantener los valores puramente epistémicos de la ciencia. Algunos de los valores militares (disciplina, obediencia debida, patriotismo o secreto) entran en el núcleo axiológico que </w:t>
      </w:r>
      <w:r w:rsidR="00BD3795">
        <w:t>guían</w:t>
      </w:r>
      <w:r>
        <w:t xml:space="preserve"> las acciones </w:t>
      </w:r>
      <w:r w:rsidR="00BD3795">
        <w:t>científicas, no</w:t>
      </w:r>
      <w:r>
        <w:t xml:space="preserve"> sin conflictos ni </w:t>
      </w:r>
      <w:r w:rsidR="00BD3795">
        <w:t>controversias, que</w:t>
      </w:r>
      <w:r>
        <w:t xml:space="preserve"> por lo general quedan silenciadas. La estructura de la actividad científica y tecnológica cambia radicalmente en virtud de esa estrecha vinculación entre </w:t>
      </w:r>
      <w:proofErr w:type="spellStart"/>
      <w:r>
        <w:t>tecnociencia</w:t>
      </w:r>
      <w:proofErr w:type="spellEnd"/>
      <w:r>
        <w:t xml:space="preserve"> y guerra. Ahora podemos añadir un cuarto subsistema (además de los </w:t>
      </w:r>
      <w:r w:rsidR="00BD3795">
        <w:t>epistémicos, técnicos</w:t>
      </w:r>
      <w:r>
        <w:t xml:space="preserve"> y económicos</w:t>
      </w:r>
      <w:proofErr w:type="gramStart"/>
      <w:r>
        <w:t>)</w:t>
      </w:r>
      <w:r w:rsidR="005A19CB">
        <w:t xml:space="preserve"> ,</w:t>
      </w:r>
      <w:proofErr w:type="gramEnd"/>
      <w:r w:rsidR="005A19CB">
        <w:t xml:space="preserve"> el de los valores militares ,puesto que estos se insertan establemente en la </w:t>
      </w:r>
      <w:proofErr w:type="spellStart"/>
      <w:r w:rsidR="005A19CB">
        <w:t>practica</w:t>
      </w:r>
      <w:proofErr w:type="spellEnd"/>
      <w:r w:rsidR="005A19CB">
        <w:t xml:space="preserve"> científica. En </w:t>
      </w:r>
      <w:r w:rsidR="00BD3795">
        <w:t>teoría, buena</w:t>
      </w:r>
      <w:r w:rsidR="005A19CB">
        <w:t xml:space="preserve"> parte de las acciones </w:t>
      </w:r>
      <w:proofErr w:type="spellStart"/>
      <w:r w:rsidR="005A19CB">
        <w:t>tecnocientíficas</w:t>
      </w:r>
      <w:proofErr w:type="spellEnd"/>
      <w:r w:rsidR="005A19CB">
        <w:t xml:space="preserve"> están guiadas en parte por valores militares, y ello en el núcleo mismo de las mismas, es decir en las instituciones y empresas de </w:t>
      </w:r>
      <w:r w:rsidR="00BD3795">
        <w:t>investigación, en</w:t>
      </w:r>
      <w:r w:rsidR="005A19CB">
        <w:t xml:space="preserve"> la medida en que forman parte del aparato militar.</w:t>
      </w:r>
      <w:r w:rsidR="005A19CB">
        <w:br/>
      </w:r>
    </w:p>
    <w:p w14:paraId="4485E31F" w14:textId="6606CC70" w:rsidR="00F40DE3" w:rsidRDefault="005A19CB" w:rsidP="00F40DE3">
      <w:pPr>
        <w:pStyle w:val="Prrafodelista"/>
        <w:numPr>
          <w:ilvl w:val="0"/>
          <w:numId w:val="1"/>
        </w:numPr>
      </w:pPr>
      <w:r>
        <w:t xml:space="preserve">El nuevo contrato social de la </w:t>
      </w:r>
      <w:proofErr w:type="spellStart"/>
      <w:r>
        <w:t>tecnociencia</w:t>
      </w:r>
      <w:proofErr w:type="spellEnd"/>
      <w:r>
        <w:t>: tiene en cuenta</w:t>
      </w:r>
      <w:r w:rsidR="00036439">
        <w:t xml:space="preserve"> tipos de acciones como el diseño, </w:t>
      </w:r>
      <w:r w:rsidR="00BD3795">
        <w:t>discusión, aprobación, publicación</w:t>
      </w:r>
      <w:r w:rsidR="00036439">
        <w:t xml:space="preserve"> y puesta en funcionamiento de planes de ciencia y tecnología. Dichos planes son propuestas por los gobiernos y en su aso </w:t>
      </w:r>
      <w:r w:rsidR="00036439">
        <w:lastRenderedPageBreak/>
        <w:t>debatidos y aprobados por los parlamentos. Se trata de acciones políticas. Normalmente son consideradas asuntos de estado, en torno a los cuales se busca un consenso amplio entre diversos agentes sociales y políticos. Mediante esas acciones también se transforma el mundo, un sector del sistema social: los sistemas científico-</w:t>
      </w:r>
      <w:r w:rsidR="00BD3795">
        <w:t>tecnológicos</w:t>
      </w:r>
      <w:r w:rsidR="00036439">
        <w:t xml:space="preserve"> </w:t>
      </w:r>
      <w:proofErr w:type="spellStart"/>
      <w:r w:rsidR="00036439">
        <w:t>SCyT</w:t>
      </w:r>
      <w:proofErr w:type="spellEnd"/>
      <w:r w:rsidR="00036439">
        <w:t xml:space="preserve"> de cada país. La política de ciencia y tecnología (</w:t>
      </w:r>
      <w:proofErr w:type="spellStart"/>
      <w:r w:rsidR="00036439">
        <w:t>PCyT</w:t>
      </w:r>
      <w:proofErr w:type="spellEnd"/>
      <w:r w:rsidR="00036439">
        <w:t xml:space="preserve">) promueve, desarrolla y transforma el contexto en el que los científicos van a investigar y los tecnólogos a innovar. Dicho contexto será determinante para decidir que investigaciones son procedentes y </w:t>
      </w:r>
      <w:proofErr w:type="spellStart"/>
      <w:r w:rsidR="00036439">
        <w:t>cuales</w:t>
      </w:r>
      <w:proofErr w:type="spellEnd"/>
      <w:r w:rsidR="00036439">
        <w:t xml:space="preserve"> no. Las convocatorias de becas de investigación y de puestos de trabajo para proyectos específicos en </w:t>
      </w:r>
      <w:r w:rsidR="00BD3795">
        <w:t>universidades, centro</w:t>
      </w:r>
      <w:r w:rsidR="00036439">
        <w:t xml:space="preserve"> de investigación y empresas en </w:t>
      </w:r>
      <w:proofErr w:type="spellStart"/>
      <w:r w:rsidR="00036439">
        <w:t>l+D</w:t>
      </w:r>
      <w:proofErr w:type="spellEnd"/>
      <w:r w:rsidR="00036439">
        <w:t xml:space="preserve"> generan recursos </w:t>
      </w:r>
      <w:r w:rsidR="00BD3795">
        <w:t>humanos, sin</w:t>
      </w:r>
      <w:r w:rsidR="00036439">
        <w:t xml:space="preserve"> los </w:t>
      </w:r>
      <w:r w:rsidR="00BD3795">
        <w:t>cuales</w:t>
      </w:r>
      <w:r w:rsidR="00036439">
        <w:t xml:space="preserve"> las acciones </w:t>
      </w:r>
      <w:proofErr w:type="spellStart"/>
      <w:r w:rsidR="00036439">
        <w:t>tecnocientíficas</w:t>
      </w:r>
      <w:proofErr w:type="spellEnd"/>
      <w:r w:rsidR="00036439">
        <w:t xml:space="preserve"> concretas tampoco </w:t>
      </w:r>
      <w:proofErr w:type="spellStart"/>
      <w:r w:rsidR="00036439">
        <w:t>serian</w:t>
      </w:r>
      <w:proofErr w:type="spellEnd"/>
      <w:r w:rsidR="00036439">
        <w:t xml:space="preserve"> posibles. Las convocatorias de programas y proyectos de investigación permiten la ejecución de los proyectos </w:t>
      </w:r>
      <w:proofErr w:type="spellStart"/>
      <w:r w:rsidR="00036439">
        <w:t>tecnocientíficos</w:t>
      </w:r>
      <w:proofErr w:type="spellEnd"/>
      <w:r w:rsidR="00036439">
        <w:t xml:space="preserve"> al dotar a los equipos de financiación y medios. Las agencias de evaluación instituyen procedimientos y criterios para esas asignaciones de recursos y permiten asimismo el seguimiento y la evaluación ex post de los resultados. Hay otras muchas acciones de política científica y tecnológica aparte de estas cuatro: por </w:t>
      </w:r>
      <w:r w:rsidR="00BD3795">
        <w:t>ejemplo,</w:t>
      </w:r>
      <w:r w:rsidR="00036439">
        <w:t xml:space="preserve"> la creación de nuevos agentes </w:t>
      </w:r>
      <w:proofErr w:type="spellStart"/>
      <w:r w:rsidR="00036439">
        <w:t>tecnocientíficos</w:t>
      </w:r>
      <w:proofErr w:type="spellEnd"/>
      <w:r w:rsidR="00036439">
        <w:t xml:space="preserve"> (institutos de </w:t>
      </w:r>
      <w:r w:rsidR="00BD3795">
        <w:t>investigación, universidades, parques tecnológicos, etc.),</w:t>
      </w:r>
      <w:r w:rsidR="00036439">
        <w:t xml:space="preserve"> o la definición de las líneas prioritarias de investigación y </w:t>
      </w:r>
      <w:r w:rsidR="00BD3795">
        <w:t>desarrollo, con</w:t>
      </w:r>
      <w:r w:rsidR="00036439">
        <w:t xml:space="preserve"> las </w:t>
      </w:r>
      <w:r w:rsidR="00BD3795">
        <w:t>múltiples</w:t>
      </w:r>
      <w:r w:rsidR="00036439">
        <w:t xml:space="preserve"> consecuencias que de ello se derivan para las comunicaciones científicas. La instauración de dichos sistemas fue una gran novedad a mediados del siglo </w:t>
      </w:r>
      <w:r w:rsidR="00BD3795">
        <w:t>XX,</w:t>
      </w:r>
      <w:r w:rsidR="00036439">
        <w:t xml:space="preserve"> que trajo consigo un cambio radical en la actividad científico-</w:t>
      </w:r>
      <w:r w:rsidR="00BD3795">
        <w:t>tecnológica</w:t>
      </w:r>
      <w:r w:rsidR="00036439">
        <w:t xml:space="preserve">, al crear nuevos marcos o contextos de acción. </w:t>
      </w:r>
      <w:r w:rsidR="00F40DE3">
        <w:t xml:space="preserve">En este sentido, la </w:t>
      </w:r>
      <w:proofErr w:type="spellStart"/>
      <w:r w:rsidR="00F40DE3">
        <w:t>tecnociencia</w:t>
      </w:r>
      <w:proofErr w:type="spellEnd"/>
      <w:r w:rsidR="00F40DE3">
        <w:t xml:space="preserve"> busca crear las condiciones de posibilidad para la </w:t>
      </w:r>
      <w:r w:rsidR="00BD3795">
        <w:t>investigación,</w:t>
      </w:r>
      <w:r w:rsidR="00F40DE3">
        <w:t xml:space="preserve"> el desarrollo y la </w:t>
      </w:r>
      <w:r w:rsidR="00BD3795">
        <w:t>innovación.</w:t>
      </w:r>
      <w:r w:rsidR="00F40DE3">
        <w:t xml:space="preserve"> La existencia de la </w:t>
      </w:r>
      <w:proofErr w:type="spellStart"/>
      <w:r w:rsidR="00F40DE3">
        <w:t>tecnociencia</w:t>
      </w:r>
      <w:proofErr w:type="spellEnd"/>
      <w:r w:rsidR="00F40DE3">
        <w:t xml:space="preserve"> depende por completo de estas políticas de </w:t>
      </w:r>
      <w:proofErr w:type="spellStart"/>
      <w:r w:rsidR="00F40DE3">
        <w:t>PCyT</w:t>
      </w:r>
      <w:proofErr w:type="spellEnd"/>
      <w:r w:rsidR="00F40DE3">
        <w:t xml:space="preserve">. Para ser </w:t>
      </w:r>
      <w:proofErr w:type="spellStart"/>
      <w:r w:rsidR="00F40DE3">
        <w:t>mas</w:t>
      </w:r>
      <w:proofErr w:type="spellEnd"/>
      <w:r w:rsidR="00F40DE3">
        <w:t xml:space="preserve"> exactos, la </w:t>
      </w:r>
      <w:proofErr w:type="spellStart"/>
      <w:r w:rsidR="00F40DE3">
        <w:t>tecnociencia</w:t>
      </w:r>
      <w:proofErr w:type="spellEnd"/>
      <w:r w:rsidR="00F40DE3">
        <w:t xml:space="preserve"> solo ha surgido en los países donde existen este tipo de políticas. Esto nos lleva a otro de los rasgos distintivos entre la ciencia y la </w:t>
      </w:r>
      <w:proofErr w:type="spellStart"/>
      <w:r w:rsidR="00F40DE3">
        <w:t>tecnociencia</w:t>
      </w:r>
      <w:proofErr w:type="spellEnd"/>
      <w:r w:rsidR="00F40DE3">
        <w:t xml:space="preserve">. La primera puede existir y desarrollarse en ausencia de políticas científicas previamente </w:t>
      </w:r>
      <w:r w:rsidR="00BD3795">
        <w:t>diseñadas, la</w:t>
      </w:r>
      <w:r w:rsidR="00F40DE3">
        <w:t xml:space="preserve"> segunda no. Los científicos han podido impulsar la investigación autónomamente a lo largo de la historia. La </w:t>
      </w:r>
      <w:proofErr w:type="spellStart"/>
      <w:r w:rsidR="00F40DE3">
        <w:t>tecnociencia</w:t>
      </w:r>
      <w:proofErr w:type="spellEnd"/>
      <w:r w:rsidR="00F40DE3">
        <w:t xml:space="preserve"> requiere una política científico-</w:t>
      </w:r>
      <w:r w:rsidR="00BD3795">
        <w:t>tecnológica</w:t>
      </w:r>
      <w:r w:rsidR="00F40DE3">
        <w:t xml:space="preserve"> explícitamente </w:t>
      </w:r>
      <w:r w:rsidR="00BD3795">
        <w:t>diseñada, sea</w:t>
      </w:r>
      <w:r w:rsidR="00F40DE3">
        <w:t xml:space="preserve"> </w:t>
      </w:r>
      <w:proofErr w:type="spellStart"/>
      <w:r w:rsidR="00BD3795">
        <w:t>publica</w:t>
      </w:r>
      <w:proofErr w:type="spellEnd"/>
      <w:r w:rsidR="00BD3795">
        <w:t>, privada</w:t>
      </w:r>
      <w:r w:rsidR="00F40DE3">
        <w:t xml:space="preserve"> o secreta.</w:t>
      </w:r>
      <w:r w:rsidR="00F40DE3">
        <w:br/>
        <w:t xml:space="preserve">Las comunidades científicas siempre han </w:t>
      </w:r>
      <w:r w:rsidR="00BD3795">
        <w:t>procurado</w:t>
      </w:r>
      <w:r w:rsidR="00F40DE3">
        <w:t xml:space="preserve"> incidir en ámbitos </w:t>
      </w:r>
      <w:r w:rsidR="00BD3795">
        <w:t>políticos, tanto</w:t>
      </w:r>
      <w:r w:rsidR="00F40DE3">
        <w:t xml:space="preserve"> para obtener financiación para su actividad como para mostrar la utilidad social y política de sus investigaciones (prestigio del </w:t>
      </w:r>
      <w:r w:rsidR="00BD3795">
        <w:t>país, modernización, solución</w:t>
      </w:r>
      <w:r w:rsidR="00F40DE3">
        <w:t xml:space="preserve"> de graves problemas sanitarios, etc.). Ello vale también para las comunidades de ingenieros y tecnólogos, que se han consolidado socialmente como expertos, asesores y profesionales de gran prestigio. </w:t>
      </w:r>
      <w:r w:rsidR="00BD3795">
        <w:t>Así</w:t>
      </w:r>
      <w:r w:rsidR="00F40DE3">
        <w:t xml:space="preserve"> se fue consolidando a lo largo de los siglos XIX y XX lo que se ha denominado como el poder de la ciencia (</w:t>
      </w:r>
      <w:r w:rsidR="00BD3795">
        <w:t>Sánchez</w:t>
      </w:r>
      <w:r w:rsidR="00F40DE3">
        <w:t xml:space="preserve"> ron). </w:t>
      </w:r>
    </w:p>
    <w:p w14:paraId="21A7EC24" w14:textId="449C259F" w:rsidR="00F40DE3" w:rsidRDefault="00F40DE3" w:rsidP="00F40DE3">
      <w:pPr>
        <w:pStyle w:val="Prrafodelista"/>
      </w:pPr>
      <w:r>
        <w:t xml:space="preserve">Desde un punto de vista axiológico, el cambio de valores que trajo consigo la inserción de los científicos en las </w:t>
      </w:r>
      <w:proofErr w:type="spellStart"/>
      <w:r>
        <w:t>mas</w:t>
      </w:r>
      <w:proofErr w:type="spellEnd"/>
      <w:r>
        <w:t xml:space="preserve"> altas esferas del poder político fue enorme. La actividad </w:t>
      </w:r>
      <w:proofErr w:type="spellStart"/>
      <w:r>
        <w:t>tecnocientífica</w:t>
      </w:r>
      <w:proofErr w:type="spellEnd"/>
      <w:r>
        <w:t xml:space="preserve"> se impregno de valores políticos y jurídicos, puestos que son estos los que determinan el marco donde se va a desarrollar las investigaciones y el modo de plantearlas y llevarlas a cabo, </w:t>
      </w:r>
      <w:r w:rsidR="00BD3795">
        <w:t>así</w:t>
      </w:r>
      <w:r>
        <w:t xml:space="preserve"> como los objetivos. Las líneas prioritarias las definen los gobiernos y los parlamentos, al igual que los marcos jurídicos donde van a poder desplegarse las acciones </w:t>
      </w:r>
      <w:proofErr w:type="spellStart"/>
      <w:r>
        <w:t>tecnocientíficas</w:t>
      </w:r>
      <w:proofErr w:type="spellEnd"/>
      <w:r>
        <w:t xml:space="preserve">. </w:t>
      </w:r>
      <w:r w:rsidR="009433E8">
        <w:t xml:space="preserve">Los científicos y tecnólogos que se insertan en la dirección y rediseño de los </w:t>
      </w:r>
      <w:r w:rsidR="00BD3795">
        <w:t>sistemas</w:t>
      </w:r>
      <w:r w:rsidR="009433E8">
        <w:t xml:space="preserve"> nacionales de ciencia y tecnología están obligados a asumir valores jurídicos, políticos y sociales ajenos a sus disciplinas. Por ejemplo, han de aprender a proponer presupuestos </w:t>
      </w:r>
      <w:r w:rsidR="00BD3795">
        <w:t>equilibrados,</w:t>
      </w:r>
      <w:r w:rsidR="009433E8">
        <w:t xml:space="preserve"> de modo que </w:t>
      </w:r>
      <w:r w:rsidR="009433E8">
        <w:lastRenderedPageBreak/>
        <w:t xml:space="preserve">ninguna comunidad científica ni grupo </w:t>
      </w:r>
      <w:r w:rsidR="00BD3795">
        <w:t>mínimamente</w:t>
      </w:r>
      <w:r w:rsidR="009433E8">
        <w:t xml:space="preserve"> poderoso se sienta perjudicado o excluido. Ello no les impide potenciar algunas líneas incrementando la </w:t>
      </w:r>
      <w:r w:rsidR="00BD3795">
        <w:t>financiación, mediante</w:t>
      </w:r>
      <w:r w:rsidR="009433E8">
        <w:t xml:space="preserve"> acciones especiales o definiéndolas como líneas prioritarias. La política científica y tecnológica se convirtió </w:t>
      </w:r>
      <w:r w:rsidR="00BD3795">
        <w:t>así</w:t>
      </w:r>
      <w:r w:rsidR="009433E8">
        <w:t xml:space="preserve"> en una nueva disciplina. La época de la </w:t>
      </w:r>
      <w:proofErr w:type="spellStart"/>
      <w:r w:rsidR="009433E8">
        <w:t>tecnociencia</w:t>
      </w:r>
      <w:proofErr w:type="spellEnd"/>
      <w:r w:rsidR="009433E8">
        <w:t xml:space="preserve"> se caracteriza por la consolidación de las instituciones de política científica y por el poder creciente de las mismas. Aquellas comunidades que no tienen representantes cualificados en dichas instituciones suelen tener un negro futuro. </w:t>
      </w:r>
    </w:p>
    <w:p w14:paraId="310A7D9F" w14:textId="3EAB7817" w:rsidR="009433E8" w:rsidRDefault="009433E8" w:rsidP="00F40DE3">
      <w:pPr>
        <w:pStyle w:val="Prrafodelista"/>
      </w:pPr>
    </w:p>
    <w:p w14:paraId="532AE6F7" w14:textId="07AA184C" w:rsidR="009433E8" w:rsidRDefault="009433E8" w:rsidP="009433E8">
      <w:pPr>
        <w:pStyle w:val="Prrafodelista"/>
        <w:numPr>
          <w:ilvl w:val="0"/>
          <w:numId w:val="1"/>
        </w:numPr>
      </w:pPr>
      <w:r>
        <w:t xml:space="preserve">Pluralidad de agentes </w:t>
      </w:r>
      <w:proofErr w:type="spellStart"/>
      <w:r>
        <w:t>tecnocientíficos</w:t>
      </w:r>
      <w:proofErr w:type="spellEnd"/>
      <w:r>
        <w:t xml:space="preserve">: La transición de la ciencia a la </w:t>
      </w:r>
      <w:proofErr w:type="spellStart"/>
      <w:r w:rsidR="00BD3795">
        <w:t>macrociencia</w:t>
      </w:r>
      <w:proofErr w:type="spellEnd"/>
      <w:r>
        <w:t xml:space="preserve"> cambio el sujeto de la ciencia, </w:t>
      </w:r>
      <w:r w:rsidR="00BD3795">
        <w:t>transformándolo</w:t>
      </w:r>
      <w:r>
        <w:t xml:space="preserve"> en un sujeto plural. Con la llegada de la </w:t>
      </w:r>
      <w:proofErr w:type="spellStart"/>
      <w:r w:rsidR="00BD3795">
        <w:t>tecnociencia</w:t>
      </w:r>
      <w:proofErr w:type="spellEnd"/>
      <w:r w:rsidR="00BD3795">
        <w:t>, este</w:t>
      </w:r>
      <w:r>
        <w:t xml:space="preserve"> cambio se consolido y se generalizo. Por ejemplo, hoy en </w:t>
      </w:r>
      <w:r w:rsidR="00BD3795">
        <w:t>día</w:t>
      </w:r>
      <w:r>
        <w:t xml:space="preserve"> se da por supuesto que una empresa </w:t>
      </w:r>
      <w:proofErr w:type="spellStart"/>
      <w:r>
        <w:t>tecnocientífica</w:t>
      </w:r>
      <w:proofErr w:type="spellEnd"/>
      <w:r>
        <w:t xml:space="preserve"> </w:t>
      </w:r>
      <w:r w:rsidR="00BD3795">
        <w:t>mínimamente</w:t>
      </w:r>
      <w:r>
        <w:t xml:space="preserve"> </w:t>
      </w:r>
      <w:r w:rsidR="00BD3795">
        <w:t>importante, además</w:t>
      </w:r>
      <w:r>
        <w:t xml:space="preserve"> de investigadores </w:t>
      </w:r>
      <w:r w:rsidR="00BD3795">
        <w:t>científicos, ingenieros</w:t>
      </w:r>
      <w:r>
        <w:t xml:space="preserve"> y técnicos, ha de incluir otro tipo de equipos: gestores, asesores, expertos en marketing</w:t>
      </w:r>
      <w:r w:rsidR="002F4FE4">
        <w:t xml:space="preserve"> y en organización del </w:t>
      </w:r>
      <w:r w:rsidR="00BD3795">
        <w:t>trabajo, juristas,</w:t>
      </w:r>
      <w:r w:rsidR="002F4FE4">
        <w:t xml:space="preserve"> aliados en ámbitos políticos-</w:t>
      </w:r>
      <w:r w:rsidR="00BD3795">
        <w:t>militares,</w:t>
      </w:r>
      <w:r w:rsidR="002F4FE4">
        <w:t xml:space="preserve"> entidades financieras de respaldo, etc. El agente </w:t>
      </w:r>
      <w:proofErr w:type="spellStart"/>
      <w:r w:rsidR="002F4FE4">
        <w:t>tecnocientífico</w:t>
      </w:r>
      <w:proofErr w:type="spellEnd"/>
      <w:r w:rsidR="002F4FE4">
        <w:t xml:space="preserve"> tiene una estructura propia, porque nunca </w:t>
      </w:r>
      <w:proofErr w:type="spellStart"/>
      <w:r w:rsidR="002F4FE4">
        <w:t>esta</w:t>
      </w:r>
      <w:proofErr w:type="spellEnd"/>
      <w:r w:rsidR="002F4FE4">
        <w:t xml:space="preserve"> formado por un solo individuo ni tampoco se reduce a un grupo de científicos, ingenieros y técnicos. En el interior de las empresas </w:t>
      </w:r>
      <w:proofErr w:type="spellStart"/>
      <w:r w:rsidR="002F4FE4">
        <w:t>tecnocientíficas</w:t>
      </w:r>
      <w:proofErr w:type="spellEnd"/>
      <w:r w:rsidR="002F4FE4">
        <w:t xml:space="preserve"> se incluye una gran diversidad de expertos. No solo cambia el exterior de la ciencia, al surgir un nuevo sistema de ciencia y tecnología. Tan importante es el cambio interno. El interior de la </w:t>
      </w:r>
      <w:proofErr w:type="spellStart"/>
      <w:r w:rsidR="002F4FE4">
        <w:t>tecnociencia</w:t>
      </w:r>
      <w:proofErr w:type="spellEnd"/>
      <w:r w:rsidR="002F4FE4">
        <w:t xml:space="preserve"> difiere radicalmente del interior de la ciencia.</w:t>
      </w:r>
    </w:p>
    <w:p w14:paraId="7E047859" w14:textId="55DCC4AA" w:rsidR="002F4FE4" w:rsidRDefault="002F4FE4" w:rsidP="002F4FE4">
      <w:pPr>
        <w:pStyle w:val="Prrafodelista"/>
      </w:pPr>
      <w:r>
        <w:t xml:space="preserve">La filosofía de la ciencia </w:t>
      </w:r>
      <w:r w:rsidR="00BD3795">
        <w:t>debatió</w:t>
      </w:r>
      <w:r>
        <w:t xml:space="preserve"> largamente sobre el carácter objetivo del conocimiento científico o sobre la epistemología sin sujeto. Cualquier ser humano podía aceptar y hacer suyo el conocimiento científico. Pero, en el caso de la </w:t>
      </w:r>
      <w:proofErr w:type="spellStart"/>
      <w:r>
        <w:t>tecnociencia</w:t>
      </w:r>
      <w:proofErr w:type="spellEnd"/>
      <w:r>
        <w:t xml:space="preserve"> se requieren equipos complejos y heterogéneos de personas, </w:t>
      </w:r>
      <w:r w:rsidR="00BD3795">
        <w:t>así</w:t>
      </w:r>
      <w:r>
        <w:t xml:space="preserve"> como diferentes tipos de medios e instrumentos. El sujeto de la </w:t>
      </w:r>
      <w:proofErr w:type="spellStart"/>
      <w:r>
        <w:t>tecnociencia</w:t>
      </w:r>
      <w:proofErr w:type="spellEnd"/>
      <w:r>
        <w:t xml:space="preserve"> es plural, no </w:t>
      </w:r>
      <w:r w:rsidR="00BD3795">
        <w:t>individual.</w:t>
      </w:r>
      <w:r>
        <w:t xml:space="preserve"> Este siempre es plural por que se requiere el concurso de diversos tipos de expertos y de numerosos artefactos para que una acción </w:t>
      </w:r>
      <w:proofErr w:type="spellStart"/>
      <w:r>
        <w:t>tecnocientífica</w:t>
      </w:r>
      <w:proofErr w:type="spellEnd"/>
      <w:r>
        <w:t xml:space="preserve"> produzca resultados aceptables. Del sujeto individual de la ciencia moderna (el genio) se pasa al equipo investigador con toda una estructura empresarial, </w:t>
      </w:r>
      <w:r w:rsidR="00BD3795">
        <w:t>administrativa, política</w:t>
      </w:r>
      <w:r>
        <w:t xml:space="preserve"> y jurídica de soporte. Para que </w:t>
      </w:r>
      <w:r w:rsidR="00BD3795">
        <w:t>los resultados de la investigación científica sean plenamente</w:t>
      </w:r>
      <w:r>
        <w:t xml:space="preserve"> aceptables no basta con las aportaciones epistémicas. </w:t>
      </w:r>
      <w:r w:rsidR="00BD3795">
        <w:t>Además</w:t>
      </w:r>
      <w:r>
        <w:t xml:space="preserve">, se requiere que el conocimiento científico genere desarrollo tecnológico e innovación, de modo que dicho conocimiento se transfiera a las empresas e instituciones. Esto significa, que la propia </w:t>
      </w:r>
      <w:r w:rsidR="00BD3795">
        <w:t>noción</w:t>
      </w:r>
      <w:r>
        <w:t xml:space="preserve"> de aceptabilidad se modifica. Para </w:t>
      </w:r>
      <w:r w:rsidR="00BD3795">
        <w:t>serlo, las</w:t>
      </w:r>
      <w:r>
        <w:t xml:space="preserve"> empresas </w:t>
      </w:r>
      <w:proofErr w:type="spellStart"/>
      <w:r>
        <w:t>tecnocientíficas</w:t>
      </w:r>
      <w:proofErr w:type="spellEnd"/>
      <w:r>
        <w:t xml:space="preserve"> han de interiorizar ese cambio, organizándose de otra manera.</w:t>
      </w:r>
    </w:p>
    <w:p w14:paraId="02282627" w14:textId="1A7AEC28" w:rsidR="002F4FE4" w:rsidRDefault="002F4FE4" w:rsidP="002F4FE4">
      <w:pPr>
        <w:pStyle w:val="Prrafodelista"/>
      </w:pPr>
      <w:r>
        <w:t xml:space="preserve">Desde una perspectiva axiológica, ello implica que las acciones del sujeto de la </w:t>
      </w:r>
      <w:proofErr w:type="spellStart"/>
      <w:r>
        <w:t>tecnociencia</w:t>
      </w:r>
      <w:proofErr w:type="spellEnd"/>
      <w:r>
        <w:t xml:space="preserve"> están guiadas por un sistema plural de valores, puesto que el propio sujeto de la </w:t>
      </w:r>
      <w:proofErr w:type="spellStart"/>
      <w:r>
        <w:t>tecnociencia</w:t>
      </w:r>
      <w:proofErr w:type="spellEnd"/>
      <w:r>
        <w:t xml:space="preserve"> es plural. </w:t>
      </w:r>
      <w:r w:rsidR="00945837">
        <w:t xml:space="preserve">Dicho sujeto puede ser visualizado </w:t>
      </w:r>
      <w:r w:rsidR="00BD3795">
        <w:t>como:</w:t>
      </w:r>
      <w:r w:rsidR="00945837">
        <w:t xml:space="preserve"> incluye como mínimo un científico, un ingeniero, un </w:t>
      </w:r>
      <w:r w:rsidR="00BD3795">
        <w:t>empresario,</w:t>
      </w:r>
      <w:r w:rsidR="00945837">
        <w:t xml:space="preserve"> un militar y un político (puede ser </w:t>
      </w:r>
      <w:proofErr w:type="spellStart"/>
      <w:r w:rsidR="00945837">
        <w:t>mas</w:t>
      </w:r>
      <w:proofErr w:type="spellEnd"/>
      <w:r w:rsidR="00945837">
        <w:t xml:space="preserve"> amplio como tener juristas, un evaluador, un experto en gestión, etc.). Cada uno de ellos actúa en función de sus propios valores. Puesto que todos ellos componen conjuntamente el “sujeto de la </w:t>
      </w:r>
      <w:proofErr w:type="spellStart"/>
      <w:r w:rsidR="00BD3795">
        <w:t>tecnociencia</w:t>
      </w:r>
      <w:proofErr w:type="spellEnd"/>
      <w:r w:rsidR="00BD3795">
        <w:t>”, los</w:t>
      </w:r>
      <w:r w:rsidR="00945837">
        <w:t xml:space="preserve"> conflictos de valores se producen en el interior mismo de dicho </w:t>
      </w:r>
      <w:r w:rsidR="00BD3795">
        <w:t>sujeto, por</w:t>
      </w:r>
      <w:r w:rsidR="00945837">
        <w:t xml:space="preserve"> ser un sujeto plural. Podemos concluir que los conflictos de valores forman parte de la estructura de la actividad </w:t>
      </w:r>
      <w:proofErr w:type="spellStart"/>
      <w:r w:rsidR="00BD3795">
        <w:t>tecnocientífica</w:t>
      </w:r>
      <w:proofErr w:type="spellEnd"/>
      <w:r w:rsidR="00BD3795">
        <w:t>,</w:t>
      </w:r>
      <w:r w:rsidR="00945837">
        <w:t xml:space="preserve"> contemplada esta desde la perspectiva axiológica en la que nos hemos situado. </w:t>
      </w:r>
    </w:p>
    <w:p w14:paraId="49399598" w14:textId="77777777" w:rsidR="002F4FE4" w:rsidRDefault="002F4FE4" w:rsidP="002F4FE4">
      <w:pPr>
        <w:pStyle w:val="Prrafodelista"/>
      </w:pPr>
    </w:p>
    <w:p w14:paraId="69961B8A" w14:textId="77777777" w:rsidR="009433E8" w:rsidRDefault="009433E8" w:rsidP="00F40DE3">
      <w:pPr>
        <w:pStyle w:val="Prrafodelista"/>
      </w:pPr>
    </w:p>
    <w:p w14:paraId="538D80AD" w14:textId="77777777" w:rsidR="009433E8" w:rsidRDefault="009433E8" w:rsidP="00F40DE3">
      <w:pPr>
        <w:pStyle w:val="Prrafodelista"/>
      </w:pPr>
    </w:p>
    <w:p w14:paraId="2AEF8512" w14:textId="77777777" w:rsidR="001D4C29" w:rsidRDefault="001D4C29" w:rsidP="003D1824">
      <w:pPr>
        <w:pStyle w:val="Prrafodelista"/>
      </w:pPr>
    </w:p>
    <w:p w14:paraId="70E45621" w14:textId="46D9B5BE" w:rsidR="006F0293" w:rsidRDefault="006F0293" w:rsidP="006F0293"/>
    <w:p w14:paraId="291E16C9" w14:textId="025CF1EB" w:rsidR="006F0293" w:rsidRDefault="006F0293" w:rsidP="006F0293"/>
    <w:p w14:paraId="42B97021" w14:textId="5F0F7ED3" w:rsidR="006F0293" w:rsidRDefault="006F0293" w:rsidP="006F0293"/>
    <w:p w14:paraId="70815784" w14:textId="2D074E40" w:rsidR="006F0293" w:rsidRDefault="006F0293" w:rsidP="006F0293"/>
    <w:p w14:paraId="0C51CB4A" w14:textId="38F087C9" w:rsidR="006F0293" w:rsidRDefault="006F0293" w:rsidP="006F0293"/>
    <w:p w14:paraId="7E9602CE" w14:textId="77777777" w:rsidR="006F0293" w:rsidRDefault="006F0293" w:rsidP="006F0293"/>
    <w:sectPr w:rsidR="006F02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6E362F"/>
    <w:multiLevelType w:val="hybridMultilevel"/>
    <w:tmpl w:val="52CE0716"/>
    <w:lvl w:ilvl="0" w:tplc="54328CDC">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nsid w:val="73CB05FE"/>
    <w:multiLevelType w:val="hybridMultilevel"/>
    <w:tmpl w:val="CD02805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6AC"/>
    <w:rsid w:val="00032626"/>
    <w:rsid w:val="00036439"/>
    <w:rsid w:val="000B1CE7"/>
    <w:rsid w:val="000D1B85"/>
    <w:rsid w:val="001269CC"/>
    <w:rsid w:val="00167887"/>
    <w:rsid w:val="001D4C29"/>
    <w:rsid w:val="001F0485"/>
    <w:rsid w:val="002D1950"/>
    <w:rsid w:val="002F4FE4"/>
    <w:rsid w:val="003D1824"/>
    <w:rsid w:val="003E15AE"/>
    <w:rsid w:val="004B4A45"/>
    <w:rsid w:val="005A19CB"/>
    <w:rsid w:val="005A4A88"/>
    <w:rsid w:val="005F00B8"/>
    <w:rsid w:val="006A1463"/>
    <w:rsid w:val="006F0293"/>
    <w:rsid w:val="008976AC"/>
    <w:rsid w:val="009433E8"/>
    <w:rsid w:val="00945837"/>
    <w:rsid w:val="009768E5"/>
    <w:rsid w:val="00AA1552"/>
    <w:rsid w:val="00BD3795"/>
    <w:rsid w:val="00D42354"/>
    <w:rsid w:val="00DA5D60"/>
    <w:rsid w:val="00EA4E80"/>
    <w:rsid w:val="00F40DE3"/>
    <w:rsid w:val="00F51568"/>
    <w:rsid w:val="00FB600B"/>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7817F"/>
  <w15:chartTrackingRefBased/>
  <w15:docId w15:val="{B6D36F70-47D3-4F3E-B594-24542AFB5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6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23667-E535-4481-8FE5-5AAED83DB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1</Pages>
  <Words>5203</Words>
  <Characters>28622</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Lopez</dc:creator>
  <cp:keywords/>
  <dc:description/>
  <cp:lastModifiedBy>Compumar</cp:lastModifiedBy>
  <cp:revision>10</cp:revision>
  <dcterms:created xsi:type="dcterms:W3CDTF">2020-10-30T19:30:00Z</dcterms:created>
  <dcterms:modified xsi:type="dcterms:W3CDTF">2020-11-02T15:17:00Z</dcterms:modified>
</cp:coreProperties>
</file>