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6C3" w:rsidRDefault="00395F7B" w:rsidP="00C9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HW#</w:t>
      </w:r>
      <w:r w:rsidR="00CE7EBB">
        <w:rPr>
          <w:rFonts w:ascii="Times New Roman" w:hAnsi="Times New Roman" w:cs="Times New Roman"/>
          <w:sz w:val="24"/>
          <w:szCs w:val="24"/>
        </w:rPr>
        <w:t>1</w:t>
      </w:r>
      <w:r w:rsidR="000F1AB7">
        <w:rPr>
          <w:rFonts w:ascii="Times New Roman" w:hAnsi="Times New Roman" w:cs="Times New Roman"/>
          <w:sz w:val="24"/>
          <w:szCs w:val="24"/>
        </w:rPr>
        <w:t>1</w:t>
      </w:r>
      <w:r w:rsidR="00717DD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9169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F53CC">
        <w:rPr>
          <w:rFonts w:ascii="Times New Roman" w:hAnsi="Times New Roman" w:cs="Times New Roman"/>
          <w:sz w:val="24"/>
          <w:szCs w:val="24"/>
        </w:rPr>
        <w:t xml:space="preserve">due </w:t>
      </w:r>
      <w:r w:rsidR="00993047">
        <w:rPr>
          <w:rFonts w:ascii="Times New Roman" w:hAnsi="Times New Roman" w:cs="Times New Roman"/>
          <w:sz w:val="24"/>
          <w:szCs w:val="24"/>
        </w:rPr>
        <w:t>December 4</w:t>
      </w:r>
      <w:bookmarkStart w:id="0" w:name="_GoBack"/>
      <w:bookmarkEnd w:id="0"/>
    </w:p>
    <w:p w:rsidR="00C91697" w:rsidRDefault="00C91697" w:rsidP="00C966C3">
      <w:pPr>
        <w:rPr>
          <w:rFonts w:ascii="Times New Roman" w:hAnsi="Times New Roman" w:cs="Times New Roman"/>
          <w:b/>
          <w:sz w:val="24"/>
          <w:szCs w:val="24"/>
        </w:rPr>
      </w:pPr>
    </w:p>
    <w:p w:rsidR="00D409AE" w:rsidRPr="00D4314B" w:rsidRDefault="00D4314B" w:rsidP="004F19BC">
      <w:pPr>
        <w:pStyle w:val="Style1"/>
        <w:spacing w:line="360" w:lineRule="auto"/>
        <w:ind w:firstLine="0"/>
        <w:rPr>
          <w:sz w:val="24"/>
          <w:szCs w:val="24"/>
        </w:rPr>
      </w:pPr>
      <w:r w:rsidRPr="00D4314B">
        <w:rPr>
          <w:sz w:val="24"/>
          <w:szCs w:val="24"/>
        </w:rPr>
        <w:t xml:space="preserve">1. The constant A in Equation 19.2 </w:t>
      </w:r>
      <w:r w:rsidRPr="00D4314B">
        <w:rPr>
          <w:rFonts w:hint="eastAsia"/>
          <w:sz w:val="24"/>
          <w:szCs w:val="24"/>
          <w:lang w:eastAsia="ko-KR"/>
        </w:rPr>
        <w:t>C</w:t>
      </w:r>
      <w:r w:rsidRPr="00D4314B">
        <w:rPr>
          <w:rFonts w:hint="eastAsia"/>
          <w:sz w:val="24"/>
          <w:szCs w:val="24"/>
          <w:vertAlign w:val="subscript"/>
          <w:lang w:eastAsia="ko-KR"/>
        </w:rPr>
        <w:t>V</w:t>
      </w:r>
      <w:r w:rsidRPr="00D4314B">
        <w:rPr>
          <w:rFonts w:hint="eastAsia"/>
          <w:sz w:val="24"/>
          <w:szCs w:val="24"/>
          <w:lang w:eastAsia="ko-KR"/>
        </w:rPr>
        <w:t>=AT</w:t>
      </w:r>
      <w:r w:rsidRPr="00D4314B">
        <w:rPr>
          <w:rFonts w:hint="eastAsia"/>
          <w:sz w:val="24"/>
          <w:szCs w:val="24"/>
          <w:vertAlign w:val="superscript"/>
          <w:lang w:eastAsia="ko-KR"/>
        </w:rPr>
        <w:t>3</w:t>
      </w:r>
      <w:r w:rsidRPr="00D4314B">
        <w:rPr>
          <w:rFonts w:hint="eastAsia"/>
          <w:sz w:val="24"/>
          <w:szCs w:val="24"/>
          <w:lang w:eastAsia="ko-KR"/>
        </w:rPr>
        <w:t xml:space="preserve"> </w:t>
      </w:r>
      <w:r w:rsidRPr="00D4314B">
        <w:rPr>
          <w:sz w:val="24"/>
          <w:szCs w:val="24"/>
        </w:rPr>
        <w:t xml:space="preserve">is </w:t>
      </w:r>
      <w:r w:rsidRPr="00D4314B">
        <w:rPr>
          <w:rFonts w:asciiTheme="majorEastAsia" w:eastAsiaTheme="majorEastAsia" w:hAnsiTheme="majorEastAsia"/>
          <w:position w:val="-12"/>
          <w:lang w:eastAsia="ko-KR"/>
        </w:rPr>
        <w:object w:dxaOrig="11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pt;height:19.45pt" o:ole="">
            <v:imagedata r:id="rId7" o:title=""/>
          </v:shape>
          <o:OLEObject Type="Embed" ProgID="Equation.DSMT4" ShapeID="_x0000_i1025" DrawAspect="Content" ObjectID="_1762178866" r:id="rId8"/>
        </w:object>
      </w:r>
      <w:r w:rsidRPr="00D4314B">
        <w:rPr>
          <w:sz w:val="24"/>
          <w:szCs w:val="24"/>
        </w:rPr>
        <w:t>, where R is the gas constant and θ</w:t>
      </w:r>
      <w:r w:rsidRPr="00D4314B">
        <w:rPr>
          <w:sz w:val="24"/>
          <w:szCs w:val="24"/>
          <w:vertAlign w:val="subscript"/>
        </w:rPr>
        <w:t>D</w:t>
      </w:r>
      <w:r w:rsidRPr="00D4314B">
        <w:rPr>
          <w:sz w:val="24"/>
          <w:szCs w:val="24"/>
        </w:rPr>
        <w:t xml:space="preserve"> is the Debye temperature (K). Estimate θ</w:t>
      </w:r>
      <w:r w:rsidRPr="00D4314B">
        <w:rPr>
          <w:sz w:val="24"/>
          <w:szCs w:val="24"/>
          <w:vertAlign w:val="subscript"/>
        </w:rPr>
        <w:t>D</w:t>
      </w:r>
      <w:r w:rsidRPr="00D4314B">
        <w:rPr>
          <w:sz w:val="24"/>
          <w:szCs w:val="24"/>
        </w:rPr>
        <w:t xml:space="preserve"> for aluminum, given that the specific heat is 4.60 J/kg-K at 15 K.</w:t>
      </w:r>
      <w:r>
        <w:rPr>
          <w:sz w:val="24"/>
          <w:szCs w:val="24"/>
        </w:rPr>
        <w:t xml:space="preserve"> The atomic weight of Al is 26.98 g/mol.</w:t>
      </w:r>
    </w:p>
    <w:p w:rsidR="00D4314B" w:rsidRPr="005B44F7" w:rsidRDefault="00D4314B" w:rsidP="004F19BC">
      <w:pPr>
        <w:pStyle w:val="Style1"/>
        <w:spacing w:line="360" w:lineRule="auto"/>
        <w:ind w:firstLine="0"/>
        <w:rPr>
          <w:sz w:val="24"/>
          <w:szCs w:val="24"/>
        </w:rPr>
      </w:pPr>
    </w:p>
    <w:p w:rsidR="005B44F7" w:rsidRDefault="005B44F7" w:rsidP="004F19BC">
      <w:pPr>
        <w:pStyle w:val="Style1"/>
        <w:spacing w:line="360" w:lineRule="auto"/>
        <w:ind w:firstLine="0"/>
        <w:rPr>
          <w:sz w:val="24"/>
          <w:szCs w:val="24"/>
        </w:rPr>
      </w:pPr>
      <w:r w:rsidRPr="005B44F7">
        <w:rPr>
          <w:sz w:val="24"/>
          <w:szCs w:val="24"/>
        </w:rPr>
        <w:t>2. When a metal is heated, its density decreases. There are two sources that give rise to this decrease of ρ: (1) the thermal expansion of the solid and (2) the formation of vacancies (Section 4.2). Consider a specimen of gold at room temperature (20°C) that has a density of 19.320 g/cm</w:t>
      </w:r>
      <w:r w:rsidRPr="005B44F7">
        <w:rPr>
          <w:sz w:val="24"/>
          <w:szCs w:val="24"/>
          <w:vertAlign w:val="superscript"/>
        </w:rPr>
        <w:t>3</w:t>
      </w:r>
      <w:r w:rsidRPr="005B44F7">
        <w:rPr>
          <w:sz w:val="24"/>
          <w:szCs w:val="24"/>
        </w:rPr>
        <w:t xml:space="preserve">. </w:t>
      </w:r>
    </w:p>
    <w:p w:rsidR="00D4314B" w:rsidRPr="005B44F7" w:rsidRDefault="005B44F7" w:rsidP="005B44F7">
      <w:pPr>
        <w:pStyle w:val="Style1"/>
        <w:spacing w:line="360" w:lineRule="auto"/>
        <w:ind w:firstLine="0"/>
        <w:rPr>
          <w:sz w:val="24"/>
          <w:szCs w:val="24"/>
        </w:rPr>
      </w:pPr>
      <w:r w:rsidRPr="005B44F7">
        <w:rPr>
          <w:sz w:val="24"/>
          <w:szCs w:val="24"/>
        </w:rPr>
        <w:t>(a) Determine its density upon heating to 800°C when only thermal expansion is considered. (b) Repeat the calculation when the introduction of vacancies is taken into account. Assume that the energy of vacancy formation is 0.98 eV/atom and that the volume coefficient of thermal expansion, α</w:t>
      </w:r>
      <w:r w:rsidRPr="005B44F7">
        <w:rPr>
          <w:sz w:val="24"/>
          <w:szCs w:val="24"/>
          <w:vertAlign w:val="subscript"/>
        </w:rPr>
        <w:t>v</w:t>
      </w:r>
      <w:r w:rsidRPr="005B44F7">
        <w:rPr>
          <w:sz w:val="24"/>
          <w:szCs w:val="24"/>
        </w:rPr>
        <w:t xml:space="preserve"> is equal to 3α</w:t>
      </w:r>
      <w:r w:rsidRPr="005B44F7">
        <w:rPr>
          <w:sz w:val="24"/>
          <w:szCs w:val="24"/>
          <w:vertAlign w:val="subscript"/>
        </w:rPr>
        <w:t>l</w:t>
      </w:r>
      <w:r w:rsidRPr="005B44F7">
        <w:rPr>
          <w:sz w:val="24"/>
          <w:szCs w:val="24"/>
        </w:rPr>
        <w:t>. α</w:t>
      </w:r>
      <w:r w:rsidRPr="005B44F7">
        <w:rPr>
          <w:sz w:val="24"/>
          <w:szCs w:val="24"/>
          <w:vertAlign w:val="subscript"/>
        </w:rPr>
        <w:t>l</w:t>
      </w:r>
      <w:r>
        <w:rPr>
          <w:sz w:val="24"/>
          <w:szCs w:val="24"/>
          <w:vertAlign w:val="subscript"/>
        </w:rPr>
        <w:t xml:space="preserve"> </w:t>
      </w:r>
      <w:r w:rsidRPr="005B44F7">
        <w:rPr>
          <w:sz w:val="24"/>
          <w:szCs w:val="24"/>
        </w:rPr>
        <w:t>for gold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is </w:t>
      </w:r>
      <w:r w:rsidRPr="005B44F7">
        <w:rPr>
          <w:sz w:val="24"/>
          <w:szCs w:val="24"/>
        </w:rPr>
        <w:t>14.2</w:t>
      </w:r>
      <w:r>
        <w:rPr>
          <w:sz w:val="24"/>
          <w:szCs w:val="24"/>
        </w:rPr>
        <w:t>x10</w:t>
      </w:r>
      <w:r w:rsidRPr="005B44F7">
        <w:rPr>
          <w:sz w:val="24"/>
          <w:szCs w:val="24"/>
          <w:vertAlign w:val="superscript"/>
        </w:rPr>
        <w:t>-6</w:t>
      </w:r>
      <w:r w:rsidRPr="005B44F7">
        <w:rPr>
          <w:sz w:val="24"/>
          <w:szCs w:val="24"/>
        </w:rPr>
        <w:t xml:space="preserve"> (°C)</w:t>
      </w:r>
      <w:r w:rsidRPr="005B44F7">
        <w:rPr>
          <w:sz w:val="24"/>
          <w:szCs w:val="24"/>
          <w:vertAlign w:val="superscript"/>
        </w:rPr>
        <w:t>-1</w:t>
      </w:r>
      <w:r w:rsidRPr="005B44F7">
        <w:rPr>
          <w:sz w:val="24"/>
          <w:szCs w:val="24"/>
        </w:rPr>
        <w:t>.</w:t>
      </w:r>
    </w:p>
    <w:p w:rsidR="00D4314B" w:rsidRPr="005B44F7" w:rsidRDefault="00D4314B" w:rsidP="004F19BC">
      <w:pPr>
        <w:pStyle w:val="Style1"/>
        <w:spacing w:line="360" w:lineRule="auto"/>
        <w:ind w:firstLine="0"/>
        <w:rPr>
          <w:sz w:val="24"/>
          <w:szCs w:val="24"/>
        </w:rPr>
      </w:pPr>
    </w:p>
    <w:p w:rsidR="005B44F7" w:rsidRDefault="005B44F7" w:rsidP="005B44F7">
      <w:pPr>
        <w:pStyle w:val="Style1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5B44F7">
        <w:rPr>
          <w:sz w:val="24"/>
          <w:szCs w:val="24"/>
        </w:rPr>
        <w:t xml:space="preserve">For each of the following pairs of materials, decide which has the larger thermal conductivity. Justify your choices. </w:t>
      </w:r>
    </w:p>
    <w:p w:rsidR="005B44F7" w:rsidRDefault="005B44F7" w:rsidP="005B44F7">
      <w:pPr>
        <w:pStyle w:val="Style1"/>
        <w:spacing w:line="360" w:lineRule="auto"/>
        <w:ind w:firstLine="0"/>
        <w:rPr>
          <w:sz w:val="24"/>
          <w:szCs w:val="24"/>
        </w:rPr>
      </w:pPr>
      <w:r w:rsidRPr="005B44F7">
        <w:rPr>
          <w:sz w:val="24"/>
          <w:szCs w:val="24"/>
        </w:rPr>
        <w:t xml:space="preserve">(a) Pure silver; sterling silver (92.5 wt% Ag–7.5 wt% Cu) </w:t>
      </w:r>
    </w:p>
    <w:p w:rsidR="005B44F7" w:rsidRDefault="005B44F7" w:rsidP="005B44F7">
      <w:pPr>
        <w:pStyle w:val="Style1"/>
        <w:spacing w:line="360" w:lineRule="auto"/>
        <w:ind w:firstLine="0"/>
        <w:rPr>
          <w:sz w:val="24"/>
          <w:szCs w:val="24"/>
        </w:rPr>
      </w:pPr>
      <w:r w:rsidRPr="005B44F7">
        <w:rPr>
          <w:sz w:val="24"/>
          <w:szCs w:val="24"/>
        </w:rPr>
        <w:t xml:space="preserve">(b) Fused silica; polycrystalline silica </w:t>
      </w:r>
    </w:p>
    <w:p w:rsidR="005B44F7" w:rsidRDefault="005B44F7" w:rsidP="005B44F7">
      <w:pPr>
        <w:pStyle w:val="Style1"/>
        <w:spacing w:line="360" w:lineRule="auto"/>
        <w:ind w:firstLine="0"/>
        <w:rPr>
          <w:sz w:val="24"/>
          <w:szCs w:val="24"/>
        </w:rPr>
      </w:pPr>
      <w:r w:rsidRPr="005B44F7">
        <w:rPr>
          <w:sz w:val="24"/>
          <w:szCs w:val="24"/>
        </w:rPr>
        <w:t xml:space="preserve">(c) Linear and syndiotactic poly(vinyl chloride) (DP = 1000); linear and syndiotactic polystyrene (DP = 1000) </w:t>
      </w:r>
    </w:p>
    <w:p w:rsidR="005B44F7" w:rsidRPr="005B44F7" w:rsidRDefault="005B44F7" w:rsidP="005B44F7">
      <w:pPr>
        <w:pStyle w:val="Style1"/>
        <w:spacing w:line="360" w:lineRule="auto"/>
        <w:ind w:firstLine="0"/>
        <w:rPr>
          <w:sz w:val="24"/>
          <w:szCs w:val="24"/>
        </w:rPr>
      </w:pPr>
      <w:r w:rsidRPr="005B44F7">
        <w:rPr>
          <w:sz w:val="24"/>
          <w:szCs w:val="24"/>
        </w:rPr>
        <w:t>(d) Atactic polypropylene (</w:t>
      </w:r>
      <w:r w:rsidR="000B7B84" w:rsidRPr="000B7B84">
        <w:rPr>
          <w:rFonts w:asciiTheme="majorEastAsia" w:eastAsiaTheme="majorEastAsia" w:hAnsiTheme="majorEastAsia"/>
          <w:position w:val="-6"/>
          <w:lang w:eastAsia="ko-KR"/>
        </w:rPr>
        <w:object w:dxaOrig="980" w:dyaOrig="340">
          <v:shape id="_x0000_i1026" type="#_x0000_t75" style="width:49.05pt;height:16.8pt" o:ole="">
            <v:imagedata r:id="rId9" o:title=""/>
          </v:shape>
          <o:OLEObject Type="Embed" ProgID="Equation.DSMT4" ShapeID="_x0000_i1026" DrawAspect="Content" ObjectID="_1762178867" r:id="rId10"/>
        </w:object>
      </w:r>
      <w:r w:rsidR="000B7B84">
        <w:rPr>
          <w:rFonts w:asciiTheme="majorEastAsia" w:eastAsiaTheme="majorEastAsia" w:hAnsiTheme="majorEastAsia"/>
          <w:lang w:eastAsia="ko-KR"/>
        </w:rPr>
        <w:t xml:space="preserve"> </w:t>
      </w:r>
      <w:r w:rsidRPr="005B44F7">
        <w:rPr>
          <w:sz w:val="24"/>
          <w:szCs w:val="24"/>
        </w:rPr>
        <w:t xml:space="preserve">g/mol); isotactic polypropylene </w:t>
      </w:r>
      <w:r w:rsidR="000B7B84">
        <w:rPr>
          <w:sz w:val="24"/>
          <w:szCs w:val="24"/>
        </w:rPr>
        <w:t>(</w:t>
      </w:r>
      <w:r w:rsidR="000B7B84" w:rsidRPr="000B7B84">
        <w:rPr>
          <w:rFonts w:asciiTheme="majorEastAsia" w:eastAsiaTheme="majorEastAsia" w:hAnsiTheme="majorEastAsia"/>
          <w:position w:val="-6"/>
          <w:lang w:eastAsia="ko-KR"/>
        </w:rPr>
        <w:object w:dxaOrig="980" w:dyaOrig="340">
          <v:shape id="_x0000_i1027" type="#_x0000_t75" style="width:49.05pt;height:16.8pt" o:ole="">
            <v:imagedata r:id="rId11" o:title=""/>
          </v:shape>
          <o:OLEObject Type="Embed" ProgID="Equation.DSMT4" ShapeID="_x0000_i1027" DrawAspect="Content" ObjectID="_1762178868" r:id="rId12"/>
        </w:object>
      </w:r>
      <w:r w:rsidRPr="005B44F7">
        <w:rPr>
          <w:sz w:val="24"/>
          <w:szCs w:val="24"/>
        </w:rPr>
        <w:t xml:space="preserve"> g/mol)</w:t>
      </w:r>
    </w:p>
    <w:p w:rsidR="005B44F7" w:rsidRDefault="005B44F7" w:rsidP="004F19BC">
      <w:pPr>
        <w:pStyle w:val="Style1"/>
        <w:spacing w:line="360" w:lineRule="auto"/>
        <w:ind w:firstLine="0"/>
        <w:rPr>
          <w:sz w:val="24"/>
          <w:szCs w:val="24"/>
        </w:rPr>
      </w:pPr>
    </w:p>
    <w:p w:rsidR="005B44F7" w:rsidRDefault="005B44F7" w:rsidP="004F19BC">
      <w:pPr>
        <w:pStyle w:val="Style1"/>
        <w:spacing w:line="360" w:lineRule="auto"/>
        <w:ind w:firstLine="0"/>
        <w:rPr>
          <w:sz w:val="24"/>
          <w:szCs w:val="24"/>
        </w:rPr>
      </w:pPr>
      <w:r w:rsidRPr="005B44F7"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>(a) </w:t>
      </w:r>
      <w:r w:rsidRPr="005B44F7">
        <w:rPr>
          <w:sz w:val="24"/>
          <w:szCs w:val="24"/>
        </w:rPr>
        <w:t xml:space="preserve">Briefly explain why thermal stresses may be introduced into a structure by rapid heating or cooling. </w:t>
      </w:r>
    </w:p>
    <w:p w:rsidR="005B44F7" w:rsidRDefault="005B44F7" w:rsidP="004F19BC">
      <w:pPr>
        <w:pStyle w:val="Style1"/>
        <w:spacing w:line="360" w:lineRule="auto"/>
        <w:ind w:firstLine="0"/>
        <w:rPr>
          <w:sz w:val="24"/>
          <w:szCs w:val="24"/>
        </w:rPr>
      </w:pPr>
      <w:r w:rsidRPr="005B44F7">
        <w:rPr>
          <w:sz w:val="24"/>
          <w:szCs w:val="24"/>
        </w:rPr>
        <w:t xml:space="preserve">(b) For cooling, what is the nature of the surface stresses? </w:t>
      </w:r>
    </w:p>
    <w:p w:rsidR="00D4314B" w:rsidRPr="005B44F7" w:rsidRDefault="005B44F7" w:rsidP="004F19BC">
      <w:pPr>
        <w:pStyle w:val="Style1"/>
        <w:spacing w:line="360" w:lineRule="auto"/>
        <w:ind w:firstLine="0"/>
        <w:rPr>
          <w:sz w:val="24"/>
          <w:szCs w:val="24"/>
        </w:rPr>
      </w:pPr>
      <w:r w:rsidRPr="005B44F7">
        <w:rPr>
          <w:sz w:val="24"/>
          <w:szCs w:val="24"/>
        </w:rPr>
        <w:t>(c) For heating, what is the nature of the surface stresses?</w:t>
      </w:r>
    </w:p>
    <w:p w:rsidR="005B44F7" w:rsidRDefault="005B44F7" w:rsidP="004F19BC">
      <w:pPr>
        <w:pStyle w:val="Style1"/>
        <w:spacing w:line="360" w:lineRule="auto"/>
        <w:ind w:firstLine="0"/>
        <w:rPr>
          <w:sz w:val="24"/>
          <w:szCs w:val="24"/>
        </w:rPr>
      </w:pPr>
    </w:p>
    <w:sectPr w:rsidR="005B44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881" w:rsidRDefault="00AE5881" w:rsidP="006F0AFC">
      <w:pPr>
        <w:spacing w:after="0" w:line="240" w:lineRule="auto"/>
      </w:pPr>
      <w:r>
        <w:separator/>
      </w:r>
    </w:p>
  </w:endnote>
  <w:endnote w:type="continuationSeparator" w:id="0">
    <w:p w:rsidR="00AE5881" w:rsidRDefault="00AE5881" w:rsidP="006F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881" w:rsidRDefault="00AE5881" w:rsidP="006F0AFC">
      <w:pPr>
        <w:spacing w:after="0" w:line="240" w:lineRule="auto"/>
      </w:pPr>
      <w:r>
        <w:separator/>
      </w:r>
    </w:p>
  </w:footnote>
  <w:footnote w:type="continuationSeparator" w:id="0">
    <w:p w:rsidR="00AE5881" w:rsidRDefault="00AE5881" w:rsidP="006F0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715"/>
    <w:multiLevelType w:val="hybridMultilevel"/>
    <w:tmpl w:val="58FC152E"/>
    <w:lvl w:ilvl="0" w:tplc="D7BA7E7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10" w:hanging="400"/>
      </w:pPr>
    </w:lvl>
    <w:lvl w:ilvl="2" w:tplc="0409001B" w:tentative="1">
      <w:start w:val="1"/>
      <w:numFmt w:val="lowerRoman"/>
      <w:lvlText w:val="%3."/>
      <w:lvlJc w:val="right"/>
      <w:pPr>
        <w:ind w:left="1210" w:hanging="400"/>
      </w:pPr>
    </w:lvl>
    <w:lvl w:ilvl="3" w:tplc="0409000F" w:tentative="1">
      <w:start w:val="1"/>
      <w:numFmt w:val="decimal"/>
      <w:lvlText w:val="%4."/>
      <w:lvlJc w:val="left"/>
      <w:pPr>
        <w:ind w:left="1610" w:hanging="400"/>
      </w:pPr>
    </w:lvl>
    <w:lvl w:ilvl="4" w:tplc="04090019" w:tentative="1">
      <w:start w:val="1"/>
      <w:numFmt w:val="upperLetter"/>
      <w:lvlText w:val="%5."/>
      <w:lvlJc w:val="left"/>
      <w:pPr>
        <w:ind w:left="2010" w:hanging="400"/>
      </w:pPr>
    </w:lvl>
    <w:lvl w:ilvl="5" w:tplc="0409001B" w:tentative="1">
      <w:start w:val="1"/>
      <w:numFmt w:val="lowerRoman"/>
      <w:lvlText w:val="%6."/>
      <w:lvlJc w:val="right"/>
      <w:pPr>
        <w:ind w:left="2410" w:hanging="400"/>
      </w:pPr>
    </w:lvl>
    <w:lvl w:ilvl="6" w:tplc="0409000F" w:tentative="1">
      <w:start w:val="1"/>
      <w:numFmt w:val="decimal"/>
      <w:lvlText w:val="%7."/>
      <w:lvlJc w:val="left"/>
      <w:pPr>
        <w:ind w:left="2810" w:hanging="400"/>
      </w:pPr>
    </w:lvl>
    <w:lvl w:ilvl="7" w:tplc="04090019" w:tentative="1">
      <w:start w:val="1"/>
      <w:numFmt w:val="upperLetter"/>
      <w:lvlText w:val="%8."/>
      <w:lvlJc w:val="left"/>
      <w:pPr>
        <w:ind w:left="3210" w:hanging="400"/>
      </w:pPr>
    </w:lvl>
    <w:lvl w:ilvl="8" w:tplc="0409001B" w:tentative="1">
      <w:start w:val="1"/>
      <w:numFmt w:val="lowerRoman"/>
      <w:lvlText w:val="%9."/>
      <w:lvlJc w:val="right"/>
      <w:pPr>
        <w:ind w:left="3610" w:hanging="400"/>
      </w:pPr>
    </w:lvl>
  </w:abstractNum>
  <w:abstractNum w:abstractNumId="1" w15:restartNumberingAfterBreak="0">
    <w:nsid w:val="1E8216AC"/>
    <w:multiLevelType w:val="hybridMultilevel"/>
    <w:tmpl w:val="F85A4F62"/>
    <w:lvl w:ilvl="0" w:tplc="B9381F8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10" w:hanging="400"/>
      </w:pPr>
    </w:lvl>
    <w:lvl w:ilvl="2" w:tplc="0409001B" w:tentative="1">
      <w:start w:val="1"/>
      <w:numFmt w:val="lowerRoman"/>
      <w:lvlText w:val="%3."/>
      <w:lvlJc w:val="right"/>
      <w:pPr>
        <w:ind w:left="1210" w:hanging="400"/>
      </w:pPr>
    </w:lvl>
    <w:lvl w:ilvl="3" w:tplc="0409000F" w:tentative="1">
      <w:start w:val="1"/>
      <w:numFmt w:val="decimal"/>
      <w:lvlText w:val="%4."/>
      <w:lvlJc w:val="left"/>
      <w:pPr>
        <w:ind w:left="1610" w:hanging="400"/>
      </w:pPr>
    </w:lvl>
    <w:lvl w:ilvl="4" w:tplc="04090019" w:tentative="1">
      <w:start w:val="1"/>
      <w:numFmt w:val="upperLetter"/>
      <w:lvlText w:val="%5."/>
      <w:lvlJc w:val="left"/>
      <w:pPr>
        <w:ind w:left="2010" w:hanging="400"/>
      </w:pPr>
    </w:lvl>
    <w:lvl w:ilvl="5" w:tplc="0409001B" w:tentative="1">
      <w:start w:val="1"/>
      <w:numFmt w:val="lowerRoman"/>
      <w:lvlText w:val="%6."/>
      <w:lvlJc w:val="right"/>
      <w:pPr>
        <w:ind w:left="2410" w:hanging="400"/>
      </w:pPr>
    </w:lvl>
    <w:lvl w:ilvl="6" w:tplc="0409000F" w:tentative="1">
      <w:start w:val="1"/>
      <w:numFmt w:val="decimal"/>
      <w:lvlText w:val="%7."/>
      <w:lvlJc w:val="left"/>
      <w:pPr>
        <w:ind w:left="2810" w:hanging="400"/>
      </w:pPr>
    </w:lvl>
    <w:lvl w:ilvl="7" w:tplc="04090019" w:tentative="1">
      <w:start w:val="1"/>
      <w:numFmt w:val="upperLetter"/>
      <w:lvlText w:val="%8."/>
      <w:lvlJc w:val="left"/>
      <w:pPr>
        <w:ind w:left="3210" w:hanging="400"/>
      </w:pPr>
    </w:lvl>
    <w:lvl w:ilvl="8" w:tplc="0409001B" w:tentative="1">
      <w:start w:val="1"/>
      <w:numFmt w:val="lowerRoman"/>
      <w:lvlText w:val="%9."/>
      <w:lvlJc w:val="right"/>
      <w:pPr>
        <w:ind w:left="3610" w:hanging="400"/>
      </w:pPr>
    </w:lvl>
  </w:abstractNum>
  <w:abstractNum w:abstractNumId="2" w15:restartNumberingAfterBreak="0">
    <w:nsid w:val="68C34373"/>
    <w:multiLevelType w:val="hybridMultilevel"/>
    <w:tmpl w:val="64D00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B"/>
    <w:rsid w:val="0005010B"/>
    <w:rsid w:val="00083695"/>
    <w:rsid w:val="000A44E8"/>
    <w:rsid w:val="000B7B84"/>
    <w:rsid w:val="000D028D"/>
    <w:rsid w:val="000E1EBD"/>
    <w:rsid w:val="000E534C"/>
    <w:rsid w:val="000F1AB7"/>
    <w:rsid w:val="001536B2"/>
    <w:rsid w:val="002009A3"/>
    <w:rsid w:val="00214D96"/>
    <w:rsid w:val="0025616C"/>
    <w:rsid w:val="002A35CA"/>
    <w:rsid w:val="002A4CC3"/>
    <w:rsid w:val="002D23F5"/>
    <w:rsid w:val="003016DC"/>
    <w:rsid w:val="00302618"/>
    <w:rsid w:val="0033738E"/>
    <w:rsid w:val="00347BE2"/>
    <w:rsid w:val="00363890"/>
    <w:rsid w:val="00375EFE"/>
    <w:rsid w:val="003826D6"/>
    <w:rsid w:val="00395F7B"/>
    <w:rsid w:val="003A01A2"/>
    <w:rsid w:val="003A7975"/>
    <w:rsid w:val="003E68A6"/>
    <w:rsid w:val="003E7836"/>
    <w:rsid w:val="003F53CC"/>
    <w:rsid w:val="00454276"/>
    <w:rsid w:val="004F19BC"/>
    <w:rsid w:val="005110AE"/>
    <w:rsid w:val="005600BF"/>
    <w:rsid w:val="005600C7"/>
    <w:rsid w:val="005B44F7"/>
    <w:rsid w:val="006C7534"/>
    <w:rsid w:val="006D6E33"/>
    <w:rsid w:val="006F0AFC"/>
    <w:rsid w:val="006F2402"/>
    <w:rsid w:val="0070420C"/>
    <w:rsid w:val="00717DDD"/>
    <w:rsid w:val="00722016"/>
    <w:rsid w:val="00774320"/>
    <w:rsid w:val="00781A2D"/>
    <w:rsid w:val="007C41FB"/>
    <w:rsid w:val="00807B82"/>
    <w:rsid w:val="00822F41"/>
    <w:rsid w:val="00873B5B"/>
    <w:rsid w:val="00877714"/>
    <w:rsid w:val="00877B56"/>
    <w:rsid w:val="008A0915"/>
    <w:rsid w:val="008F00ED"/>
    <w:rsid w:val="009124F2"/>
    <w:rsid w:val="00934B90"/>
    <w:rsid w:val="00993047"/>
    <w:rsid w:val="009A5FFC"/>
    <w:rsid w:val="00A5144F"/>
    <w:rsid w:val="00A60EBE"/>
    <w:rsid w:val="00AA2A7C"/>
    <w:rsid w:val="00AC63DB"/>
    <w:rsid w:val="00AD3A73"/>
    <w:rsid w:val="00AE5881"/>
    <w:rsid w:val="00B03176"/>
    <w:rsid w:val="00B139D1"/>
    <w:rsid w:val="00C111FC"/>
    <w:rsid w:val="00C233B7"/>
    <w:rsid w:val="00C5543A"/>
    <w:rsid w:val="00C67F54"/>
    <w:rsid w:val="00C91697"/>
    <w:rsid w:val="00C966C3"/>
    <w:rsid w:val="00CD5737"/>
    <w:rsid w:val="00CE7EBB"/>
    <w:rsid w:val="00D27849"/>
    <w:rsid w:val="00D409AE"/>
    <w:rsid w:val="00D4314B"/>
    <w:rsid w:val="00E10731"/>
    <w:rsid w:val="00E200CC"/>
    <w:rsid w:val="00E535D5"/>
    <w:rsid w:val="00E7549B"/>
    <w:rsid w:val="00EB317A"/>
    <w:rsid w:val="00EE6468"/>
    <w:rsid w:val="00F25D52"/>
    <w:rsid w:val="00F735F0"/>
    <w:rsid w:val="00FA2B8A"/>
    <w:rsid w:val="00FC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791CA"/>
  <w15:chartTrackingRefBased/>
  <w15:docId w15:val="{51211497-504B-4482-B73F-D346D9E8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395F7B"/>
    <w:pPr>
      <w:widowControl/>
      <w:wordWrap/>
      <w:autoSpaceDE/>
      <w:autoSpaceDN/>
      <w:spacing w:after="0" w:line="360" w:lineRule="atLeast"/>
      <w:ind w:firstLine="10"/>
    </w:pPr>
    <w:rPr>
      <w:rFonts w:ascii="Times New Roman" w:hAnsi="Times New Roman" w:cs="Times New Roman"/>
      <w:kern w:val="0"/>
      <w:szCs w:val="20"/>
      <w:lang w:eastAsia="en-US"/>
    </w:rPr>
  </w:style>
  <w:style w:type="paragraph" w:styleId="a3">
    <w:name w:val="List Paragraph"/>
    <w:basedOn w:val="a"/>
    <w:uiPriority w:val="34"/>
    <w:qFormat/>
    <w:rsid w:val="00395F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0AFC"/>
  </w:style>
  <w:style w:type="paragraph" w:styleId="a5">
    <w:name w:val="footer"/>
    <w:basedOn w:val="a"/>
    <w:link w:val="Char0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0AFC"/>
  </w:style>
  <w:style w:type="paragraph" w:customStyle="1" w:styleId="a6">
    <w:name w:val="바탕글"/>
    <w:basedOn w:val="a"/>
    <w:rsid w:val="00807B8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noindent">
    <w:name w:val="noindent"/>
    <w:basedOn w:val="a7"/>
    <w:rsid w:val="005600C7"/>
    <w:pPr>
      <w:widowControl/>
      <w:wordWrap/>
      <w:autoSpaceDE/>
      <w:autoSpaceDN/>
      <w:spacing w:after="0" w:line="480" w:lineRule="auto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7">
    <w:name w:val="Plain Text"/>
    <w:basedOn w:val="a"/>
    <w:link w:val="Char1"/>
    <w:uiPriority w:val="99"/>
    <w:semiHidden/>
    <w:unhideWhenUsed/>
    <w:rsid w:val="005600C7"/>
    <w:rPr>
      <w:rFonts w:asciiTheme="minorEastAsia" w:hAnsi="Courier New" w:cs="Courier New"/>
    </w:rPr>
  </w:style>
  <w:style w:type="character" w:customStyle="1" w:styleId="Char1">
    <w:name w:val="글자만 Char"/>
    <w:basedOn w:val="a0"/>
    <w:link w:val="a7"/>
    <w:uiPriority w:val="99"/>
    <w:semiHidden/>
    <w:rsid w:val="005600C7"/>
    <w:rPr>
      <w:rFonts w:asciiTheme="minorEastAsia" w:hAnsi="Courier New" w:cs="Courier New"/>
    </w:rPr>
  </w:style>
  <w:style w:type="paragraph" w:styleId="a8">
    <w:name w:val="Title"/>
    <w:basedOn w:val="a"/>
    <w:next w:val="a"/>
    <w:link w:val="Char2"/>
    <w:uiPriority w:val="10"/>
    <w:qFormat/>
    <w:rsid w:val="003E78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3E78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shhong</dc:creator>
  <cp:keywords/>
  <dc:description/>
  <cp:lastModifiedBy>홍성현</cp:lastModifiedBy>
  <cp:revision>2</cp:revision>
  <dcterms:created xsi:type="dcterms:W3CDTF">2023-11-22T08:21:00Z</dcterms:created>
  <dcterms:modified xsi:type="dcterms:W3CDTF">2023-11-22T08:21:00Z</dcterms:modified>
</cp:coreProperties>
</file>